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8AAC4" w14:textId="77777777" w:rsidR="00012BD3" w:rsidRDefault="00012BD3" w:rsidP="00012BD3">
      <w:pPr>
        <w:widowControl w:val="0"/>
        <w:autoSpaceDE w:val="0"/>
        <w:autoSpaceDN w:val="0"/>
        <w:spacing w:after="0" w:line="240" w:lineRule="auto"/>
        <w:rPr>
          <w:rStyle w:val="c2"/>
          <w:rFonts w:ascii="Times New Roman" w:hAnsi="Times New Roman" w:cs="Times New Roman"/>
          <w:b/>
          <w:bCs/>
          <w:color w:val="000000"/>
          <w:sz w:val="24"/>
          <w:szCs w:val="24"/>
        </w:rPr>
      </w:pPr>
    </w:p>
    <w:p w14:paraId="2CC3C7AB" w14:textId="77777777" w:rsidR="000876CC" w:rsidRDefault="000876CC" w:rsidP="00322BF6">
      <w:pPr>
        <w:widowControl w:val="0"/>
        <w:autoSpaceDE w:val="0"/>
        <w:autoSpaceDN w:val="0"/>
        <w:spacing w:after="0" w:line="240" w:lineRule="auto"/>
        <w:ind w:left="-680"/>
        <w:rPr>
          <w:rStyle w:val="c2"/>
          <w:rFonts w:ascii="Times New Roman" w:hAnsi="Times New Roman" w:cs="Times New Roman"/>
          <w:b/>
          <w:bCs/>
          <w:color w:val="000000"/>
          <w:sz w:val="24"/>
          <w:szCs w:val="24"/>
        </w:rPr>
      </w:pPr>
    </w:p>
    <w:p w14:paraId="6DCFC302" w14:textId="77777777" w:rsidR="000876CC" w:rsidRDefault="000876CC" w:rsidP="00322BF6">
      <w:pPr>
        <w:widowControl w:val="0"/>
        <w:autoSpaceDE w:val="0"/>
        <w:autoSpaceDN w:val="0"/>
        <w:spacing w:after="0" w:line="240" w:lineRule="auto"/>
        <w:ind w:left="-680"/>
        <w:rPr>
          <w:rStyle w:val="c2"/>
          <w:rFonts w:ascii="Times New Roman" w:hAnsi="Times New Roman" w:cs="Times New Roman"/>
          <w:b/>
          <w:bCs/>
          <w:color w:val="000000"/>
          <w:sz w:val="24"/>
          <w:szCs w:val="24"/>
        </w:rPr>
      </w:pPr>
    </w:p>
    <w:p w14:paraId="56792667" w14:textId="77777777" w:rsidR="000876CC" w:rsidRDefault="000876CC" w:rsidP="00322BF6">
      <w:pPr>
        <w:widowControl w:val="0"/>
        <w:autoSpaceDE w:val="0"/>
        <w:autoSpaceDN w:val="0"/>
        <w:spacing w:after="0" w:line="240" w:lineRule="auto"/>
        <w:ind w:left="-680"/>
        <w:rPr>
          <w:rStyle w:val="c2"/>
          <w:rFonts w:ascii="Times New Roman" w:hAnsi="Times New Roman" w:cs="Times New Roman"/>
          <w:b/>
          <w:bCs/>
          <w:color w:val="000000"/>
          <w:sz w:val="24"/>
          <w:szCs w:val="24"/>
        </w:rPr>
      </w:pPr>
    </w:p>
    <w:p w14:paraId="43A4708E" w14:textId="77777777" w:rsidR="000876CC" w:rsidRPr="000876CC" w:rsidRDefault="000876CC" w:rsidP="000876CC">
      <w:pPr>
        <w:suppressAutoHyphens/>
        <w:jc w:val="center"/>
        <w:rPr>
          <w:rFonts w:ascii="Times New Roman" w:eastAsia="Calibri" w:hAnsi="Times New Roman" w:cs="Times New Roman"/>
          <w:b/>
          <w:kern w:val="2"/>
          <w:sz w:val="28"/>
          <w:szCs w:val="28"/>
          <w:lang w:eastAsia="hi-IN" w:bidi="hi-IN"/>
        </w:rPr>
      </w:pPr>
      <w:r w:rsidRPr="000876CC">
        <w:rPr>
          <w:rFonts w:ascii="Times New Roman" w:eastAsia="Calibri" w:hAnsi="Times New Roman" w:cs="Times New Roman"/>
          <w:b/>
          <w:kern w:val="2"/>
          <w:sz w:val="28"/>
          <w:szCs w:val="28"/>
          <w:lang w:eastAsia="hi-IN" w:bidi="hi-IN"/>
        </w:rPr>
        <w:t>Муниципальное общеобразовательное учреждение</w:t>
      </w:r>
    </w:p>
    <w:p w14:paraId="167EDC24" w14:textId="77777777" w:rsidR="000876CC" w:rsidRPr="000876CC" w:rsidRDefault="000876CC" w:rsidP="000876CC">
      <w:pPr>
        <w:suppressAutoHyphens/>
        <w:jc w:val="center"/>
        <w:rPr>
          <w:rFonts w:ascii="Times New Roman" w:eastAsia="Calibri" w:hAnsi="Times New Roman" w:cs="Times New Roman"/>
          <w:b/>
          <w:kern w:val="2"/>
          <w:sz w:val="28"/>
          <w:szCs w:val="28"/>
          <w:lang w:eastAsia="hi-IN" w:bidi="hi-IN"/>
        </w:rPr>
      </w:pPr>
      <w:r w:rsidRPr="000876CC">
        <w:rPr>
          <w:rFonts w:ascii="Times New Roman" w:eastAsia="Calibri" w:hAnsi="Times New Roman" w:cs="Times New Roman"/>
          <w:b/>
          <w:kern w:val="2"/>
          <w:sz w:val="28"/>
          <w:szCs w:val="28"/>
          <w:lang w:eastAsia="hi-IN" w:bidi="hi-IN"/>
        </w:rPr>
        <w:t>«Школа имени Евгения Родионова»</w:t>
      </w:r>
    </w:p>
    <w:tbl>
      <w:tblPr>
        <w:tblpPr w:leftFromText="180" w:rightFromText="180" w:bottomFromText="200" w:vertAnchor="text" w:horzAnchor="margin" w:tblpY="1165"/>
        <w:tblW w:w="3719" w:type="dxa"/>
        <w:tblLook w:val="00A0" w:firstRow="1" w:lastRow="0" w:firstColumn="1" w:lastColumn="0" w:noHBand="0" w:noVBand="0"/>
      </w:tblPr>
      <w:tblGrid>
        <w:gridCol w:w="3719"/>
      </w:tblGrid>
      <w:tr w:rsidR="000876CC" w:rsidRPr="000876CC" w14:paraId="6ABC47B9" w14:textId="77777777" w:rsidTr="001D6FFD">
        <w:trPr>
          <w:trHeight w:val="1080"/>
        </w:trPr>
        <w:tc>
          <w:tcPr>
            <w:tcW w:w="3719" w:type="dxa"/>
            <w:hideMark/>
          </w:tcPr>
          <w:p w14:paraId="1BD021C7" w14:textId="2F44E57F" w:rsidR="000876CC" w:rsidRPr="000876CC" w:rsidRDefault="000876CC" w:rsidP="000876CC">
            <w:pPr>
              <w:suppressAutoHyphens/>
              <w:spacing w:line="360" w:lineRule="auto"/>
              <w:jc w:val="center"/>
              <w:rPr>
                <w:rFonts w:ascii="Times New Roman" w:eastAsia="Calibri" w:hAnsi="Times New Roman" w:cs="Times New Roman"/>
                <w:kern w:val="2"/>
                <w:sz w:val="28"/>
                <w:szCs w:val="28"/>
                <w:lang w:eastAsia="hi-IN" w:bidi="hi-IN"/>
              </w:rPr>
            </w:pPr>
            <w:r w:rsidRPr="000876CC">
              <w:rPr>
                <w:rFonts w:ascii="Times New Roman" w:eastAsia="Calibri" w:hAnsi="Times New Roman" w:cs="Times New Roman"/>
                <w:kern w:val="2"/>
                <w:sz w:val="28"/>
                <w:szCs w:val="28"/>
                <w:lang w:eastAsia="hi-IN" w:bidi="hi-IN"/>
              </w:rPr>
              <w:t>Рассмотрена на заседании Педагогического совета</w:t>
            </w:r>
          </w:p>
          <w:p w14:paraId="1AAC9AD3" w14:textId="77777777" w:rsidR="000876CC" w:rsidRPr="000876CC" w:rsidRDefault="000876CC" w:rsidP="000876CC">
            <w:pPr>
              <w:suppressAutoHyphens/>
              <w:spacing w:line="360" w:lineRule="auto"/>
              <w:jc w:val="center"/>
              <w:rPr>
                <w:rFonts w:ascii="Times New Roman" w:eastAsia="Calibri" w:hAnsi="Times New Roman" w:cs="Times New Roman"/>
                <w:kern w:val="2"/>
                <w:sz w:val="28"/>
                <w:szCs w:val="28"/>
                <w:lang w:eastAsia="hi-IN" w:bidi="hi-IN"/>
              </w:rPr>
            </w:pPr>
            <w:r w:rsidRPr="000876CC">
              <w:rPr>
                <w:rFonts w:ascii="Times New Roman" w:eastAsia="Calibri" w:hAnsi="Times New Roman" w:cs="Times New Roman"/>
                <w:kern w:val="2"/>
                <w:sz w:val="28"/>
                <w:szCs w:val="28"/>
                <w:lang w:eastAsia="hi-IN" w:bidi="hi-IN"/>
              </w:rPr>
              <w:t>(протокол № 1 от 30.08.2023)</w:t>
            </w:r>
          </w:p>
        </w:tc>
      </w:tr>
    </w:tbl>
    <w:p w14:paraId="54187174" w14:textId="77777777" w:rsidR="000876CC" w:rsidRPr="000876CC" w:rsidRDefault="000876CC" w:rsidP="000876CC">
      <w:pPr>
        <w:suppressAutoHyphens/>
        <w:jc w:val="center"/>
        <w:rPr>
          <w:rFonts w:ascii="Times New Roman" w:eastAsia="Calibri" w:hAnsi="Times New Roman" w:cs="Times New Roman"/>
          <w:kern w:val="2"/>
          <w:sz w:val="28"/>
          <w:szCs w:val="28"/>
          <w:lang w:eastAsia="hi-IN" w:bidi="hi-IN"/>
        </w:rPr>
      </w:pPr>
    </w:p>
    <w:p w14:paraId="48C54289" w14:textId="77777777" w:rsidR="000876CC" w:rsidRPr="000876CC" w:rsidRDefault="000876CC" w:rsidP="000876CC">
      <w:pPr>
        <w:suppressAutoHyphens/>
        <w:jc w:val="center"/>
        <w:rPr>
          <w:rFonts w:ascii="Times New Roman" w:eastAsia="DejaVu Sans" w:hAnsi="Times New Roman" w:cs="Times New Roman"/>
          <w:kern w:val="2"/>
          <w:sz w:val="28"/>
          <w:szCs w:val="28"/>
          <w:lang w:eastAsia="hi-IN" w:bidi="hi-IN"/>
        </w:rPr>
      </w:pPr>
    </w:p>
    <w:p w14:paraId="3249CF11" w14:textId="77777777" w:rsidR="000876CC" w:rsidRPr="000876CC" w:rsidRDefault="000876CC" w:rsidP="000876CC">
      <w:pPr>
        <w:suppressAutoHyphens/>
        <w:jc w:val="center"/>
        <w:rPr>
          <w:rFonts w:ascii="Times New Roman" w:eastAsia="DejaVu Sans" w:hAnsi="Times New Roman" w:cs="Times New Roman"/>
          <w:kern w:val="2"/>
          <w:sz w:val="28"/>
          <w:szCs w:val="28"/>
          <w:lang w:eastAsia="hi-IN" w:bidi="hi-IN"/>
        </w:rPr>
      </w:pPr>
    </w:p>
    <w:tbl>
      <w:tblPr>
        <w:tblpPr w:leftFromText="180" w:rightFromText="180" w:bottomFromText="200" w:vertAnchor="text" w:horzAnchor="margin" w:tblpXSpec="right" w:tblpY="40"/>
        <w:tblOverlap w:val="never"/>
        <w:tblW w:w="35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tblGrid>
      <w:tr w:rsidR="000876CC" w:rsidRPr="000876CC" w14:paraId="4A00EE67" w14:textId="77777777" w:rsidTr="001D6FFD">
        <w:trPr>
          <w:trHeight w:val="899"/>
        </w:trPr>
        <w:tc>
          <w:tcPr>
            <w:tcW w:w="3544" w:type="dxa"/>
            <w:tcBorders>
              <w:top w:val="nil"/>
              <w:left w:val="nil"/>
              <w:bottom w:val="nil"/>
              <w:right w:val="nil"/>
            </w:tcBorders>
          </w:tcPr>
          <w:p w14:paraId="54998708" w14:textId="0124FDDA" w:rsidR="000876CC" w:rsidRPr="000876CC" w:rsidRDefault="000876CC" w:rsidP="000876CC">
            <w:pPr>
              <w:suppressAutoHyphens/>
              <w:jc w:val="center"/>
              <w:textAlignment w:val="baseline"/>
              <w:rPr>
                <w:rFonts w:ascii="Times New Roman" w:eastAsia="DejaVu Sans" w:hAnsi="Times New Roman" w:cs="Times New Roman"/>
                <w:kern w:val="2"/>
                <w:sz w:val="28"/>
                <w:szCs w:val="28"/>
                <w:lang w:bidi="hi-IN"/>
              </w:rPr>
            </w:pPr>
            <w:r w:rsidRPr="000876CC">
              <w:rPr>
                <w:rFonts w:ascii="Times New Roman" w:eastAsia="Calibri" w:hAnsi="Times New Roman" w:cs="Times New Roman"/>
                <w:kern w:val="2"/>
                <w:sz w:val="28"/>
                <w:szCs w:val="28"/>
                <w:lang w:bidi="hi-IN"/>
              </w:rPr>
              <w:t>УТВЕРЖДЕНА</w:t>
            </w:r>
          </w:p>
          <w:p w14:paraId="20DE1F2A" w14:textId="77777777" w:rsidR="000876CC" w:rsidRPr="000876CC" w:rsidRDefault="000876CC" w:rsidP="000876CC">
            <w:pPr>
              <w:suppressAutoHyphens/>
              <w:jc w:val="center"/>
              <w:textAlignment w:val="baseline"/>
              <w:rPr>
                <w:rFonts w:ascii="Times New Roman" w:eastAsia="Calibri" w:hAnsi="Times New Roman" w:cs="Times New Roman"/>
                <w:kern w:val="2"/>
                <w:sz w:val="28"/>
                <w:szCs w:val="28"/>
                <w:lang w:bidi="hi-IN"/>
              </w:rPr>
            </w:pPr>
          </w:p>
          <w:p w14:paraId="045E5F42" w14:textId="77777777" w:rsidR="000876CC" w:rsidRPr="000876CC" w:rsidRDefault="000876CC" w:rsidP="000876CC">
            <w:pPr>
              <w:suppressAutoHyphens/>
              <w:jc w:val="center"/>
              <w:textAlignment w:val="baseline"/>
              <w:rPr>
                <w:rFonts w:ascii="Times New Roman" w:eastAsia="Calibri" w:hAnsi="Times New Roman" w:cs="Times New Roman"/>
                <w:kern w:val="2"/>
                <w:sz w:val="28"/>
                <w:szCs w:val="28"/>
                <w:lang w:bidi="hi-IN"/>
              </w:rPr>
            </w:pPr>
            <w:r w:rsidRPr="000876CC">
              <w:rPr>
                <w:rFonts w:ascii="Times New Roman" w:eastAsia="Calibri" w:hAnsi="Times New Roman" w:cs="Times New Roman"/>
                <w:kern w:val="2"/>
                <w:sz w:val="28"/>
                <w:szCs w:val="28"/>
                <w:lang w:bidi="hi-IN"/>
              </w:rPr>
              <w:t>приказом по школе</w:t>
            </w:r>
          </w:p>
          <w:p w14:paraId="33792804" w14:textId="77777777" w:rsidR="000876CC" w:rsidRPr="000876CC" w:rsidRDefault="000876CC" w:rsidP="000876CC">
            <w:pPr>
              <w:suppressAutoHyphens/>
              <w:jc w:val="center"/>
              <w:textAlignment w:val="baseline"/>
              <w:rPr>
                <w:rFonts w:ascii="Times New Roman" w:eastAsia="Calibri" w:hAnsi="Times New Roman" w:cs="Times New Roman"/>
                <w:kern w:val="2"/>
                <w:sz w:val="28"/>
                <w:szCs w:val="28"/>
                <w:lang w:bidi="hi-IN"/>
              </w:rPr>
            </w:pPr>
            <w:r w:rsidRPr="000876CC">
              <w:rPr>
                <w:rFonts w:ascii="Times New Roman" w:eastAsia="Calibri" w:hAnsi="Times New Roman" w:cs="Times New Roman"/>
                <w:kern w:val="2"/>
                <w:sz w:val="28"/>
                <w:szCs w:val="28"/>
                <w:lang w:bidi="hi-IN"/>
              </w:rPr>
              <w:t>от 30.08.23 г. №   223</w:t>
            </w:r>
          </w:p>
        </w:tc>
      </w:tr>
    </w:tbl>
    <w:p w14:paraId="20C6D42A" w14:textId="77777777" w:rsidR="000876CC" w:rsidRPr="000876CC" w:rsidRDefault="000876CC" w:rsidP="000876CC">
      <w:pPr>
        <w:suppressAutoHyphens/>
        <w:jc w:val="center"/>
        <w:rPr>
          <w:rFonts w:ascii="Times New Roman" w:eastAsia="DejaVu Sans" w:hAnsi="Times New Roman" w:cs="Times New Roman"/>
          <w:kern w:val="2"/>
          <w:sz w:val="28"/>
          <w:szCs w:val="28"/>
          <w:lang w:eastAsia="hi-IN" w:bidi="hi-IN"/>
        </w:rPr>
      </w:pPr>
    </w:p>
    <w:p w14:paraId="06C61492" w14:textId="77777777" w:rsidR="000876CC" w:rsidRPr="000876CC" w:rsidRDefault="000876CC" w:rsidP="000876CC">
      <w:pPr>
        <w:suppressAutoHyphens/>
        <w:jc w:val="center"/>
        <w:rPr>
          <w:rFonts w:ascii="Times New Roman" w:eastAsia="DejaVu Sans" w:hAnsi="Times New Roman" w:cs="Times New Roman"/>
          <w:kern w:val="2"/>
          <w:sz w:val="28"/>
          <w:szCs w:val="28"/>
          <w:lang w:eastAsia="hi-IN" w:bidi="hi-IN"/>
        </w:rPr>
      </w:pPr>
    </w:p>
    <w:p w14:paraId="780FD930" w14:textId="77777777" w:rsidR="000876CC" w:rsidRPr="000876CC" w:rsidRDefault="000876CC" w:rsidP="000876CC">
      <w:pPr>
        <w:tabs>
          <w:tab w:val="left" w:pos="9900"/>
        </w:tabs>
        <w:suppressAutoHyphens/>
        <w:ind w:right="409"/>
        <w:jc w:val="center"/>
        <w:rPr>
          <w:rFonts w:ascii="Times New Roman" w:eastAsia="DejaVu Sans" w:hAnsi="Times New Roman" w:cs="Times New Roman"/>
          <w:kern w:val="2"/>
          <w:sz w:val="28"/>
          <w:szCs w:val="28"/>
          <w:lang w:eastAsia="hi-IN" w:bidi="hi-IN"/>
        </w:rPr>
      </w:pPr>
    </w:p>
    <w:p w14:paraId="130BF077"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4C14B99B"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522147E0"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61CF2AAC"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63A50191" w14:textId="032B36F7" w:rsid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r w:rsidRPr="000876CC">
        <w:rPr>
          <w:rFonts w:ascii="Times New Roman" w:eastAsia="DejaVu Sans" w:hAnsi="Times New Roman" w:cs="Times New Roman"/>
          <w:b/>
          <w:bCs/>
          <w:kern w:val="2"/>
          <w:sz w:val="28"/>
          <w:szCs w:val="28"/>
          <w:lang w:eastAsia="hi-IN" w:bidi="hi-IN"/>
        </w:rPr>
        <w:t>Рабочая программа</w:t>
      </w:r>
    </w:p>
    <w:p w14:paraId="5BD5AC93" w14:textId="7153FC31" w:rsid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r>
        <w:rPr>
          <w:rFonts w:ascii="Times New Roman" w:eastAsia="DejaVu Sans" w:hAnsi="Times New Roman" w:cs="Times New Roman"/>
          <w:b/>
          <w:bCs/>
          <w:kern w:val="2"/>
          <w:sz w:val="28"/>
          <w:szCs w:val="28"/>
          <w:lang w:eastAsia="hi-IN" w:bidi="hi-IN"/>
        </w:rPr>
        <w:t>по внеурочной деятельности</w:t>
      </w:r>
    </w:p>
    <w:p w14:paraId="3DFEE308" w14:textId="58C838EA"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44"/>
          <w:szCs w:val="44"/>
          <w:lang w:eastAsia="hi-IN" w:bidi="hi-IN"/>
        </w:rPr>
      </w:pPr>
      <w:r w:rsidRPr="000876CC">
        <w:rPr>
          <w:rFonts w:ascii="Times New Roman" w:eastAsia="DejaVu Sans" w:hAnsi="Times New Roman" w:cs="Times New Roman"/>
          <w:b/>
          <w:bCs/>
          <w:kern w:val="2"/>
          <w:sz w:val="44"/>
          <w:szCs w:val="44"/>
          <w:lang w:eastAsia="hi-IN" w:bidi="hi-IN"/>
        </w:rPr>
        <w:t>Формирование функциональной грамотности</w:t>
      </w:r>
    </w:p>
    <w:p w14:paraId="397BADD3" w14:textId="0DCD471E" w:rsidR="000876CC" w:rsidRPr="000876CC" w:rsidRDefault="000876CC" w:rsidP="000876CC">
      <w:pPr>
        <w:tabs>
          <w:tab w:val="left" w:pos="9900"/>
        </w:tabs>
        <w:suppressAutoHyphens/>
        <w:ind w:right="409" w:firstLine="567"/>
        <w:jc w:val="center"/>
        <w:rPr>
          <w:rFonts w:ascii="Times New Roman" w:eastAsia="DejaVu Sans" w:hAnsi="Times New Roman" w:cs="Times New Roman"/>
          <w:bCs/>
          <w:kern w:val="2"/>
          <w:sz w:val="28"/>
          <w:szCs w:val="28"/>
          <w:lang w:eastAsia="hi-IN" w:bidi="hi-IN"/>
        </w:rPr>
      </w:pPr>
      <w:r w:rsidRPr="000876CC">
        <w:rPr>
          <w:rFonts w:ascii="Times New Roman" w:eastAsia="DejaVu Sans" w:hAnsi="Times New Roman" w:cs="Times New Roman"/>
          <w:bCs/>
          <w:kern w:val="2"/>
          <w:sz w:val="28"/>
          <w:szCs w:val="28"/>
          <w:lang w:eastAsia="hi-IN" w:bidi="hi-IN"/>
        </w:rPr>
        <w:t>(для 7 класса основной общеобразовательной школы)</w:t>
      </w:r>
    </w:p>
    <w:p w14:paraId="05DD147D"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4C3A05E5" w14:textId="77777777" w:rsidR="000876CC" w:rsidRPr="000876CC" w:rsidRDefault="000876CC" w:rsidP="000876CC">
      <w:pPr>
        <w:tabs>
          <w:tab w:val="left" w:pos="9900"/>
        </w:tabs>
        <w:suppressAutoHyphens/>
        <w:ind w:right="409" w:firstLine="567"/>
        <w:jc w:val="center"/>
        <w:rPr>
          <w:rFonts w:ascii="Times New Roman" w:eastAsia="DejaVu Sans" w:hAnsi="Times New Roman" w:cs="Times New Roman"/>
          <w:b/>
          <w:bCs/>
          <w:kern w:val="2"/>
          <w:sz w:val="28"/>
          <w:szCs w:val="28"/>
          <w:lang w:eastAsia="hi-IN" w:bidi="hi-IN"/>
        </w:rPr>
      </w:pPr>
    </w:p>
    <w:p w14:paraId="22E07452" w14:textId="0CB79CCE" w:rsidR="000876CC" w:rsidRPr="000876CC" w:rsidRDefault="000876CC" w:rsidP="000876CC">
      <w:pPr>
        <w:jc w:val="right"/>
        <w:rPr>
          <w:rFonts w:ascii="Times New Roman" w:hAnsi="Times New Roman" w:cs="Times New Roman"/>
          <w:sz w:val="28"/>
          <w:szCs w:val="28"/>
        </w:rPr>
      </w:pPr>
      <w:r w:rsidRPr="000876CC">
        <w:rPr>
          <w:rFonts w:ascii="Times New Roman" w:hAnsi="Times New Roman" w:cs="Times New Roman"/>
          <w:b/>
          <w:sz w:val="28"/>
          <w:szCs w:val="28"/>
        </w:rPr>
        <w:t>Составитель:</w:t>
      </w:r>
      <w:r w:rsidRPr="000876CC">
        <w:rPr>
          <w:rFonts w:ascii="Times New Roman" w:hAnsi="Times New Roman" w:cs="Times New Roman"/>
          <w:sz w:val="28"/>
          <w:szCs w:val="28"/>
        </w:rPr>
        <w:t xml:space="preserve"> </w:t>
      </w:r>
      <w:proofErr w:type="spellStart"/>
      <w:r w:rsidRPr="000876CC">
        <w:rPr>
          <w:rFonts w:ascii="Times New Roman" w:hAnsi="Times New Roman" w:cs="Times New Roman"/>
          <w:sz w:val="28"/>
          <w:szCs w:val="28"/>
        </w:rPr>
        <w:t>Таланова</w:t>
      </w:r>
      <w:proofErr w:type="spellEnd"/>
      <w:r w:rsidRPr="000876CC">
        <w:rPr>
          <w:rFonts w:ascii="Times New Roman" w:hAnsi="Times New Roman" w:cs="Times New Roman"/>
          <w:sz w:val="28"/>
          <w:szCs w:val="28"/>
        </w:rPr>
        <w:t xml:space="preserve"> И.Б.</w:t>
      </w:r>
    </w:p>
    <w:p w14:paraId="17DB3174" w14:textId="77777777" w:rsidR="000876CC" w:rsidRPr="000876CC" w:rsidRDefault="000876CC" w:rsidP="000876CC">
      <w:pPr>
        <w:jc w:val="right"/>
        <w:rPr>
          <w:rFonts w:ascii="Times New Roman" w:hAnsi="Times New Roman" w:cs="Times New Roman"/>
          <w:sz w:val="28"/>
          <w:szCs w:val="28"/>
        </w:rPr>
      </w:pPr>
      <w:r w:rsidRPr="000876CC">
        <w:rPr>
          <w:rFonts w:ascii="Times New Roman" w:hAnsi="Times New Roman" w:cs="Times New Roman"/>
          <w:sz w:val="28"/>
          <w:szCs w:val="28"/>
        </w:rPr>
        <w:t>учитель химии и биологии,</w:t>
      </w:r>
    </w:p>
    <w:p w14:paraId="4F04E371" w14:textId="7B0749E3" w:rsidR="000876CC" w:rsidRPr="000876CC" w:rsidRDefault="000876CC" w:rsidP="000876CC">
      <w:pPr>
        <w:jc w:val="right"/>
        <w:rPr>
          <w:rFonts w:ascii="Times New Roman" w:hAnsi="Times New Roman" w:cs="Times New Roman"/>
          <w:b/>
          <w:sz w:val="28"/>
          <w:szCs w:val="28"/>
        </w:rPr>
      </w:pPr>
      <w:r w:rsidRPr="000876CC">
        <w:rPr>
          <w:rFonts w:ascii="Times New Roman" w:hAnsi="Times New Roman" w:cs="Times New Roman"/>
          <w:sz w:val="28"/>
          <w:szCs w:val="28"/>
        </w:rPr>
        <w:t>высшей квалификационной категории</w:t>
      </w:r>
    </w:p>
    <w:p w14:paraId="172DF330" w14:textId="77777777" w:rsidR="000876CC" w:rsidRDefault="000876CC" w:rsidP="000876CC">
      <w:pPr>
        <w:widowControl w:val="0"/>
        <w:autoSpaceDE w:val="0"/>
        <w:autoSpaceDN w:val="0"/>
        <w:spacing w:after="0" w:line="240" w:lineRule="auto"/>
        <w:ind w:left="-680"/>
        <w:jc w:val="center"/>
        <w:rPr>
          <w:rFonts w:ascii="Times New Roman" w:eastAsia="DejaVu Sans" w:hAnsi="Times New Roman" w:cs="Times New Roman"/>
          <w:b/>
          <w:kern w:val="2"/>
          <w:sz w:val="28"/>
          <w:szCs w:val="28"/>
          <w:lang w:eastAsia="hi-IN" w:bidi="hi-IN"/>
        </w:rPr>
      </w:pPr>
    </w:p>
    <w:p w14:paraId="58D72F22" w14:textId="77777777" w:rsidR="000876CC" w:rsidRDefault="000876CC" w:rsidP="000876CC">
      <w:pPr>
        <w:widowControl w:val="0"/>
        <w:autoSpaceDE w:val="0"/>
        <w:autoSpaceDN w:val="0"/>
        <w:spacing w:after="0" w:line="240" w:lineRule="auto"/>
        <w:ind w:left="-680"/>
        <w:jc w:val="center"/>
        <w:rPr>
          <w:rFonts w:ascii="Times New Roman" w:eastAsia="DejaVu Sans" w:hAnsi="Times New Roman" w:cs="Times New Roman"/>
          <w:b/>
          <w:kern w:val="2"/>
          <w:sz w:val="28"/>
          <w:szCs w:val="28"/>
          <w:lang w:eastAsia="hi-IN" w:bidi="hi-IN"/>
        </w:rPr>
      </w:pPr>
    </w:p>
    <w:p w14:paraId="52381C1E" w14:textId="77777777" w:rsidR="000876CC" w:rsidRDefault="000876CC" w:rsidP="000876CC">
      <w:pPr>
        <w:widowControl w:val="0"/>
        <w:autoSpaceDE w:val="0"/>
        <w:autoSpaceDN w:val="0"/>
        <w:spacing w:after="0" w:line="240" w:lineRule="auto"/>
        <w:ind w:left="-680"/>
        <w:jc w:val="center"/>
        <w:rPr>
          <w:rFonts w:ascii="Times New Roman" w:eastAsia="DejaVu Sans" w:hAnsi="Times New Roman" w:cs="Times New Roman"/>
          <w:b/>
          <w:kern w:val="2"/>
          <w:sz w:val="28"/>
          <w:szCs w:val="28"/>
          <w:lang w:eastAsia="hi-IN" w:bidi="hi-IN"/>
        </w:rPr>
      </w:pPr>
    </w:p>
    <w:p w14:paraId="4D9B92E6" w14:textId="77777777" w:rsidR="000876CC" w:rsidRDefault="000876CC" w:rsidP="000876CC">
      <w:pPr>
        <w:widowControl w:val="0"/>
        <w:autoSpaceDE w:val="0"/>
        <w:autoSpaceDN w:val="0"/>
        <w:spacing w:after="0" w:line="240" w:lineRule="auto"/>
        <w:ind w:left="-680"/>
        <w:jc w:val="center"/>
        <w:rPr>
          <w:rFonts w:ascii="Times New Roman" w:eastAsia="DejaVu Sans" w:hAnsi="Times New Roman" w:cs="Times New Roman"/>
          <w:b/>
          <w:kern w:val="2"/>
          <w:sz w:val="28"/>
          <w:szCs w:val="28"/>
          <w:lang w:eastAsia="hi-IN" w:bidi="hi-IN"/>
        </w:rPr>
      </w:pPr>
    </w:p>
    <w:p w14:paraId="645F5FE3" w14:textId="77777777" w:rsidR="000876CC" w:rsidRDefault="000876CC" w:rsidP="000876CC">
      <w:pPr>
        <w:widowControl w:val="0"/>
        <w:autoSpaceDE w:val="0"/>
        <w:autoSpaceDN w:val="0"/>
        <w:spacing w:after="0" w:line="240" w:lineRule="auto"/>
        <w:ind w:left="-680"/>
        <w:jc w:val="center"/>
        <w:rPr>
          <w:rFonts w:ascii="Times New Roman" w:eastAsia="DejaVu Sans" w:hAnsi="Times New Roman" w:cs="Times New Roman"/>
          <w:b/>
          <w:kern w:val="2"/>
          <w:sz w:val="28"/>
          <w:szCs w:val="28"/>
          <w:lang w:eastAsia="hi-IN" w:bidi="hi-IN"/>
        </w:rPr>
      </w:pPr>
    </w:p>
    <w:p w14:paraId="00C30EDF" w14:textId="2F035E49" w:rsidR="000876CC" w:rsidRPr="000876CC" w:rsidRDefault="000876CC" w:rsidP="000876CC">
      <w:pPr>
        <w:widowControl w:val="0"/>
        <w:autoSpaceDE w:val="0"/>
        <w:autoSpaceDN w:val="0"/>
        <w:spacing w:after="0" w:line="240" w:lineRule="auto"/>
        <w:ind w:left="-680"/>
        <w:jc w:val="center"/>
        <w:rPr>
          <w:rStyle w:val="c2"/>
          <w:rFonts w:ascii="Times New Roman" w:hAnsi="Times New Roman" w:cs="Times New Roman"/>
          <w:b/>
          <w:bCs/>
          <w:color w:val="000000"/>
          <w:sz w:val="28"/>
          <w:szCs w:val="28"/>
        </w:rPr>
      </w:pPr>
      <w:r w:rsidRPr="000876CC">
        <w:rPr>
          <w:rFonts w:ascii="Times New Roman" w:eastAsia="DejaVu Sans" w:hAnsi="Times New Roman" w:cs="Times New Roman"/>
          <w:b/>
          <w:kern w:val="2"/>
          <w:sz w:val="28"/>
          <w:szCs w:val="28"/>
          <w:lang w:eastAsia="hi-IN" w:bidi="hi-IN"/>
        </w:rPr>
        <w:t>д. Судино, 2023 год</w:t>
      </w:r>
    </w:p>
    <w:p w14:paraId="561E1F22" w14:textId="77777777" w:rsidR="000876CC" w:rsidRPr="000876CC" w:rsidRDefault="000876CC" w:rsidP="000876CC">
      <w:pPr>
        <w:widowControl w:val="0"/>
        <w:autoSpaceDE w:val="0"/>
        <w:autoSpaceDN w:val="0"/>
        <w:spacing w:after="0" w:line="240" w:lineRule="auto"/>
        <w:ind w:left="-680"/>
        <w:jc w:val="center"/>
        <w:rPr>
          <w:rStyle w:val="c2"/>
          <w:rFonts w:ascii="Times New Roman" w:hAnsi="Times New Roman" w:cs="Times New Roman"/>
          <w:b/>
          <w:bCs/>
          <w:color w:val="000000"/>
          <w:sz w:val="28"/>
          <w:szCs w:val="28"/>
        </w:rPr>
      </w:pPr>
    </w:p>
    <w:p w14:paraId="5C9D35F1" w14:textId="77777777" w:rsidR="000876CC" w:rsidRPr="000876CC" w:rsidRDefault="000876CC" w:rsidP="000876CC">
      <w:pPr>
        <w:widowControl w:val="0"/>
        <w:autoSpaceDE w:val="0"/>
        <w:autoSpaceDN w:val="0"/>
        <w:spacing w:after="0" w:line="240" w:lineRule="auto"/>
        <w:ind w:left="-680"/>
        <w:jc w:val="center"/>
        <w:rPr>
          <w:rStyle w:val="c2"/>
          <w:rFonts w:ascii="Times New Roman" w:hAnsi="Times New Roman" w:cs="Times New Roman"/>
          <w:b/>
          <w:bCs/>
          <w:color w:val="000000"/>
          <w:sz w:val="28"/>
          <w:szCs w:val="28"/>
        </w:rPr>
      </w:pPr>
    </w:p>
    <w:p w14:paraId="162B34A5" w14:textId="77777777" w:rsidR="000876CC" w:rsidRPr="000876CC" w:rsidRDefault="000876CC" w:rsidP="000876CC">
      <w:pPr>
        <w:widowControl w:val="0"/>
        <w:autoSpaceDE w:val="0"/>
        <w:autoSpaceDN w:val="0"/>
        <w:spacing w:after="0" w:line="240" w:lineRule="auto"/>
        <w:ind w:left="-680"/>
        <w:jc w:val="center"/>
        <w:rPr>
          <w:rStyle w:val="c2"/>
          <w:rFonts w:ascii="Times New Roman" w:hAnsi="Times New Roman" w:cs="Times New Roman"/>
          <w:b/>
          <w:bCs/>
          <w:color w:val="000000"/>
          <w:sz w:val="28"/>
          <w:szCs w:val="28"/>
        </w:rPr>
      </w:pPr>
    </w:p>
    <w:p w14:paraId="2A8A4298" w14:textId="77777777" w:rsidR="006A539C" w:rsidRDefault="006A539C" w:rsidP="000876CC">
      <w:pPr>
        <w:widowControl w:val="0"/>
        <w:autoSpaceDE w:val="0"/>
        <w:autoSpaceDN w:val="0"/>
        <w:spacing w:after="0" w:line="240" w:lineRule="auto"/>
        <w:ind w:left="-680"/>
        <w:jc w:val="center"/>
        <w:rPr>
          <w:rStyle w:val="c2"/>
          <w:rFonts w:ascii="Times New Roman" w:hAnsi="Times New Roman" w:cs="Times New Roman"/>
          <w:b/>
          <w:bCs/>
          <w:color w:val="000000"/>
          <w:sz w:val="24"/>
          <w:szCs w:val="24"/>
        </w:rPr>
      </w:pPr>
    </w:p>
    <w:p w14:paraId="15E05D4C" w14:textId="5B252582" w:rsidR="00F80547" w:rsidRPr="00B70F6B" w:rsidRDefault="00F80547" w:rsidP="000876CC">
      <w:pPr>
        <w:widowControl w:val="0"/>
        <w:autoSpaceDE w:val="0"/>
        <w:autoSpaceDN w:val="0"/>
        <w:spacing w:after="0" w:line="240" w:lineRule="auto"/>
        <w:ind w:left="-680"/>
        <w:jc w:val="center"/>
        <w:rPr>
          <w:rFonts w:ascii="Times New Roman" w:eastAsia="Times New Roman" w:hAnsi="Times New Roman" w:cs="Times New Roman"/>
          <w:sz w:val="28"/>
          <w:szCs w:val="28"/>
        </w:rPr>
      </w:pPr>
      <w:bookmarkStart w:id="0" w:name="_GoBack"/>
      <w:bookmarkEnd w:id="0"/>
      <w:r w:rsidRPr="00B70F6B">
        <w:rPr>
          <w:rStyle w:val="c2"/>
          <w:rFonts w:ascii="Times New Roman" w:hAnsi="Times New Roman" w:cs="Times New Roman"/>
          <w:b/>
          <w:bCs/>
          <w:color w:val="000000"/>
          <w:sz w:val="24"/>
          <w:szCs w:val="24"/>
        </w:rPr>
        <w:lastRenderedPageBreak/>
        <w:t>Пояснительная записка</w:t>
      </w:r>
    </w:p>
    <w:p w14:paraId="39EE7B9B" w14:textId="77777777" w:rsidR="000876CC" w:rsidRDefault="000876CC" w:rsidP="00322BF6">
      <w:pPr>
        <w:pStyle w:val="c54"/>
        <w:shd w:val="clear" w:color="auto" w:fill="FFFFFF"/>
        <w:spacing w:before="0" w:beforeAutospacing="0" w:after="0" w:afterAutospacing="0"/>
        <w:ind w:left="-680"/>
        <w:rPr>
          <w:rStyle w:val="c5"/>
          <w:color w:val="000000"/>
        </w:rPr>
      </w:pPr>
    </w:p>
    <w:p w14:paraId="5B67F510" w14:textId="77777777" w:rsidR="00F80547" w:rsidRDefault="00F80547" w:rsidP="00322BF6">
      <w:pPr>
        <w:pStyle w:val="c54"/>
        <w:shd w:val="clear" w:color="auto" w:fill="FFFFFF"/>
        <w:spacing w:before="0" w:beforeAutospacing="0" w:after="0" w:afterAutospacing="0"/>
        <w:ind w:left="-680"/>
        <w:rPr>
          <w:rFonts w:ascii="Calibri" w:hAnsi="Calibri" w:cs="Calibri"/>
          <w:color w:val="000000"/>
          <w:sz w:val="22"/>
          <w:szCs w:val="22"/>
        </w:rPr>
      </w:pPr>
      <w:r>
        <w:rPr>
          <w:rStyle w:val="c5"/>
          <w:color w:val="000000"/>
        </w:rPr>
        <w:t>Программа внеурочной деятельности создана на основе:</w:t>
      </w:r>
    </w:p>
    <w:p w14:paraId="3E315974" w14:textId="77777777" w:rsidR="00F80547" w:rsidRDefault="00F80547" w:rsidP="00322BF6">
      <w:pPr>
        <w:pStyle w:val="c52"/>
        <w:shd w:val="clear" w:color="auto" w:fill="FFFFFF"/>
        <w:spacing w:before="0" w:beforeAutospacing="0" w:after="0" w:afterAutospacing="0"/>
        <w:ind w:left="-680"/>
        <w:rPr>
          <w:rFonts w:ascii="Calibri" w:hAnsi="Calibri" w:cs="Calibri"/>
          <w:color w:val="000000"/>
          <w:sz w:val="22"/>
          <w:szCs w:val="22"/>
        </w:rPr>
      </w:pPr>
      <w:r>
        <w:rPr>
          <w:rStyle w:val="c0"/>
          <w:color w:val="000000"/>
        </w:rPr>
        <w:t>- Материалов Федерального государственного образовательного стандарта основного общего образования,                </w:t>
      </w:r>
    </w:p>
    <w:p w14:paraId="06418D89" w14:textId="73042A7A" w:rsidR="00F80547" w:rsidRDefault="00F80547" w:rsidP="00322BF6">
      <w:pPr>
        <w:pStyle w:val="c54"/>
        <w:shd w:val="clear" w:color="auto" w:fill="FFFFFF"/>
        <w:spacing w:before="0" w:beforeAutospacing="0" w:after="0" w:afterAutospacing="0"/>
        <w:ind w:left="-680"/>
        <w:rPr>
          <w:rFonts w:ascii="Calibri" w:hAnsi="Calibri" w:cs="Calibri"/>
          <w:color w:val="000000"/>
          <w:sz w:val="22"/>
          <w:szCs w:val="22"/>
        </w:rPr>
      </w:pPr>
      <w:r>
        <w:rPr>
          <w:rStyle w:val="c0"/>
          <w:color w:val="000000"/>
        </w:rPr>
        <w:t xml:space="preserve">- Программы курса внеурочной деятельности «Функциональная грамотность: учимся для жизни» </w:t>
      </w:r>
    </w:p>
    <w:p w14:paraId="1BDF84CF" w14:textId="50137842" w:rsidR="00F80547" w:rsidRDefault="00F80547" w:rsidP="00322BF6">
      <w:pPr>
        <w:pStyle w:val="c52"/>
        <w:shd w:val="clear" w:color="auto" w:fill="FFFFFF"/>
        <w:spacing w:before="0" w:beforeAutospacing="0" w:after="0" w:afterAutospacing="0"/>
        <w:ind w:left="-680"/>
        <w:rPr>
          <w:rStyle w:val="c0"/>
          <w:color w:val="000000"/>
        </w:rPr>
      </w:pPr>
      <w:r>
        <w:rPr>
          <w:rStyle w:val="c0"/>
          <w:color w:val="000000"/>
        </w:rPr>
        <w:t>-С учетом требований к оснащению образовательного процесса в соответствии с содержанием учебных предметов компонента Государственного стандарта общего образовани</w:t>
      </w:r>
      <w:r w:rsidR="00DD4FC0">
        <w:rPr>
          <w:rStyle w:val="c0"/>
          <w:color w:val="000000"/>
        </w:rPr>
        <w:t>я.</w:t>
      </w:r>
    </w:p>
    <w:p w14:paraId="2720B776"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Актуальность и назначение программы.</w:t>
      </w:r>
    </w:p>
    <w:p w14:paraId="2D2AFA57"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её включённости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14:paraId="64D2B897"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030062A9"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w:t>
      </w:r>
    </w:p>
    <w:p w14:paraId="40D58CCA"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w:t>
      </w:r>
    </w:p>
    <w:p w14:paraId="5B86FF58"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5"/>
          <w:color w:val="000000"/>
        </w:rPr>
        <w:t>Основной целью курса является формирование функционально грамотной личности, её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Pr>
          <w:rStyle w:val="c1"/>
          <w:color w:val="0000FF"/>
          <w:u w:val="single"/>
        </w:rPr>
        <w:t>[1]</w:t>
      </w:r>
      <w:r>
        <w:rPr>
          <w:rStyle w:val="c0"/>
          <w:color w:val="000000"/>
        </w:rPr>
        <w:t>.</w:t>
      </w:r>
    </w:p>
    <w:p w14:paraId="64FEBB44"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Курс создаёт условия для формирования функциональной грамотности школьников в деятельности, осуществляемой в формах, отличных от урочных.</w:t>
      </w:r>
    </w:p>
    <w:p w14:paraId="1B6319EA"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43E5E34D"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 </w:t>
      </w:r>
    </w:p>
    <w:p w14:paraId="654DCAC6"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Варианты реализации программы и формы проведения занятий.</w:t>
      </w:r>
    </w:p>
    <w:p w14:paraId="74690AE8" w14:textId="6BD31C09"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Программа реализуется в работе с обучающимися 7 классов.</w:t>
      </w:r>
    </w:p>
    <w:p w14:paraId="7CD46595" w14:textId="1F0D850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 xml:space="preserve">Программа курса рассчитана на </w:t>
      </w:r>
      <w:r w:rsidR="000876CC">
        <w:rPr>
          <w:rStyle w:val="c0"/>
          <w:color w:val="000000"/>
        </w:rPr>
        <w:t>1 год</w:t>
      </w:r>
      <w:r>
        <w:rPr>
          <w:rStyle w:val="c0"/>
          <w:color w:val="000000"/>
        </w:rPr>
        <w:t xml:space="preserve"> с проведением занятий 1 раз в неделю</w:t>
      </w:r>
      <w:r w:rsidR="00AB0912">
        <w:rPr>
          <w:rStyle w:val="c0"/>
          <w:color w:val="000000"/>
        </w:rPr>
        <w:t>.</w:t>
      </w:r>
    </w:p>
    <w:p w14:paraId="7B49F658"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своё место среди других людей. В целом реализация программы вносит вклад в нравственное и социальное формирование личности.</w:t>
      </w:r>
    </w:p>
    <w:p w14:paraId="5F7C797D" w14:textId="77777777" w:rsidR="00A9287F" w:rsidRDefault="00A9287F" w:rsidP="000979F8">
      <w:pPr>
        <w:pStyle w:val="c3"/>
        <w:shd w:val="clear" w:color="auto" w:fill="FFFFFF"/>
        <w:spacing w:before="0" w:beforeAutospacing="0" w:after="0" w:afterAutospacing="0"/>
        <w:ind w:left="-567"/>
        <w:rPr>
          <w:rFonts w:ascii="Calibri" w:hAnsi="Calibri" w:cs="Calibri"/>
          <w:color w:val="000000"/>
          <w:sz w:val="22"/>
          <w:szCs w:val="22"/>
        </w:rPr>
      </w:pPr>
      <w:r>
        <w:rPr>
          <w:rStyle w:val="c5"/>
          <w:color w:val="000000"/>
        </w:rPr>
        <w:lastRenderedPageBreak/>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w:t>
      </w:r>
      <w:hyperlink r:id="rId7" w:history="1">
        <w:r>
          <w:rPr>
            <w:rStyle w:val="a3"/>
          </w:rPr>
          <w:t>https://fg.resh.edu.ru/</w:t>
        </w:r>
      </w:hyperlink>
      <w:r>
        <w:rPr>
          <w:rStyle w:val="c5"/>
          <w:color w:val="000000"/>
        </w:rPr>
        <w:t>) и портале ФГБНУ ИСРО РАО (</w:t>
      </w:r>
      <w:hyperlink r:id="rId8" w:history="1">
        <w:r>
          <w:rPr>
            <w:rStyle w:val="a3"/>
          </w:rPr>
          <w:t>http://skiv.instrao.ru/</w:t>
        </w:r>
      </w:hyperlink>
      <w:r>
        <w:rPr>
          <w:rStyle w:val="c0"/>
          <w:color w:val="000000"/>
        </w:rPr>
        <w:t>),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14:paraId="494B1523" w14:textId="77777777" w:rsidR="00A9287F" w:rsidRDefault="00A9287F" w:rsidP="000979F8">
      <w:pPr>
        <w:pStyle w:val="c52"/>
        <w:shd w:val="clear" w:color="auto" w:fill="FFFFFF"/>
        <w:spacing w:before="0" w:beforeAutospacing="0" w:after="0" w:afterAutospacing="0"/>
        <w:ind w:left="-567"/>
        <w:rPr>
          <w:rFonts w:ascii="Calibri" w:hAnsi="Calibri" w:cs="Calibri"/>
          <w:color w:val="000000"/>
          <w:sz w:val="22"/>
          <w:szCs w:val="22"/>
        </w:rPr>
      </w:pPr>
    </w:p>
    <w:p w14:paraId="78DF9C79" w14:textId="77777777" w:rsidR="00E040BD" w:rsidRDefault="00E040BD"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Взаимосвязь с программой воспитания.</w:t>
      </w:r>
    </w:p>
    <w:p w14:paraId="3582B416" w14:textId="77777777" w:rsidR="00E040BD" w:rsidRDefault="00E040BD"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Программа курса внеурочной деятельности разработана с учетом рекомендаций примерной программы воспитания.</w:t>
      </w:r>
    </w:p>
    <w:p w14:paraId="724379A5" w14:textId="77777777" w:rsidR="00E040BD" w:rsidRDefault="00E040BD"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направлениях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и созданию условий для их позитивной социализации.</w:t>
      </w:r>
    </w:p>
    <w:p w14:paraId="54300AF8" w14:textId="77777777" w:rsidR="00FC534A" w:rsidRDefault="00FC534A" w:rsidP="000979F8">
      <w:pPr>
        <w:pStyle w:val="c3"/>
        <w:shd w:val="clear" w:color="auto" w:fill="FFFFFF"/>
        <w:spacing w:before="0" w:beforeAutospacing="0" w:after="0" w:afterAutospacing="0"/>
        <w:ind w:left="-567"/>
        <w:rPr>
          <w:rStyle w:val="c2"/>
          <w:b/>
          <w:bCs/>
          <w:color w:val="000000"/>
        </w:rPr>
      </w:pPr>
    </w:p>
    <w:p w14:paraId="0FD92ED6" w14:textId="180D6032" w:rsidR="00FC534A" w:rsidRDefault="00FC534A"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Особенности работы педагогов по программе</w:t>
      </w:r>
      <w:r>
        <w:rPr>
          <w:rStyle w:val="c0"/>
          <w:color w:val="000000"/>
        </w:rPr>
        <w:t>.</w:t>
      </w:r>
    </w:p>
    <w:p w14:paraId="19E6814A" w14:textId="77777777" w:rsidR="00FC534A" w:rsidRDefault="00FC534A"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В планировании, организации и проведении занятий принимают участие учителя разных предметов. Это обеспечивает объединение усилий учителей в формировании функциональной грамотности, как интегрального результата личностного развития школьников.</w:t>
      </w:r>
    </w:p>
    <w:p w14:paraId="3AFABA8A" w14:textId="77777777" w:rsidR="00FC534A" w:rsidRDefault="00FC534A"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Задача педагогов состоит в реализации содержания курса через вовлечение обучающихся в многообразную деятельность, организованную в разных формах. Результатом работы в первую очередь является личностное развитие ребенка. Личностных результатов педагоги могут достичь, увлекая ребенка совместной и интересной для него деятельностью, устанавливая во время занятий доброжелательную, поддерживающую атмосферу, насыщая занятия личностно ценностным содержанием.</w:t>
      </w:r>
    </w:p>
    <w:p w14:paraId="3FD324FD" w14:textId="77777777" w:rsidR="00FC534A" w:rsidRDefault="00FC534A"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Особенностью занятий является их интерактивность и многообразие используемых педагогом форм работы</w:t>
      </w:r>
    </w:p>
    <w:p w14:paraId="223EC41F" w14:textId="77777777" w:rsidR="00FC534A" w:rsidRDefault="00FC534A"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Реализация программы предполагает возможность вовлечения в образовательный процесс родителей и социальных партнеров школы.     </w:t>
      </w:r>
    </w:p>
    <w:p w14:paraId="64B52C24" w14:textId="77777777" w:rsidR="000876CC" w:rsidRDefault="000876CC" w:rsidP="000979F8">
      <w:pPr>
        <w:pStyle w:val="c3"/>
        <w:shd w:val="clear" w:color="auto" w:fill="FFFFFF"/>
        <w:spacing w:before="0" w:beforeAutospacing="0" w:after="0" w:afterAutospacing="0"/>
        <w:ind w:left="-567"/>
        <w:rPr>
          <w:rStyle w:val="c2"/>
          <w:b/>
          <w:bCs/>
          <w:color w:val="000000"/>
        </w:rPr>
      </w:pPr>
    </w:p>
    <w:p w14:paraId="6286449D"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СОДЕРЖАНИЕ КУРСА</w:t>
      </w:r>
    </w:p>
    <w:p w14:paraId="540315C6"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 </w:t>
      </w:r>
    </w:p>
    <w:p w14:paraId="1567257F"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Введение. О шести составляющих функциональной грамотности.</w:t>
      </w:r>
    </w:p>
    <w:p w14:paraId="31164770"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5"/>
          <w:color w:val="000000"/>
        </w:rPr>
        <w:t>Содержание</w:t>
      </w:r>
      <w:r>
        <w:rPr>
          <w:rStyle w:val="c2"/>
          <w:b/>
          <w:bCs/>
          <w:color w:val="000000"/>
        </w:rPr>
        <w:t> </w:t>
      </w:r>
      <w:r>
        <w:rPr>
          <w:rStyle w:val="c0"/>
          <w:color w:val="000000"/>
        </w:rPr>
        <w:t>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14:paraId="3EBF6669"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Читательская грамотность</w:t>
      </w:r>
    </w:p>
    <w:p w14:paraId="4FC89200"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5"/>
          <w:color w:val="000000"/>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Pr>
          <w:rStyle w:val="c1"/>
          <w:color w:val="0000FF"/>
          <w:u w:val="single"/>
        </w:rPr>
        <w:t>[2]</w:t>
      </w:r>
      <w:r>
        <w:rPr>
          <w:rStyle w:val="c0"/>
          <w:color w:val="000000"/>
        </w:rPr>
        <w:t>.</w:t>
      </w:r>
    </w:p>
    <w:p w14:paraId="5C95EB41"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 xml:space="preserve">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w:t>
      </w:r>
      <w:proofErr w:type="gramStart"/>
      <w:r>
        <w:rPr>
          <w:rStyle w:val="c0"/>
          <w:color w:val="000000"/>
        </w:rPr>
        <w:t>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приёмам поиска и выявления явной и скрытой, фактологической  и концептуальной, главной и второстепенной информации, приёмам соотнесения графической и текстовой информации, приёмам различения факта и мнения, содержащихся в тексте.</w:t>
      </w:r>
      <w:proofErr w:type="gramEnd"/>
      <w:r>
        <w:rPr>
          <w:rStyle w:val="c0"/>
          <w:color w:val="000000"/>
        </w:rPr>
        <w:t xml:space="preserve"> Занятия в рамках модуля предполагают работу по анализу и интерпретации содержащейся в тексте информации, а также оценке противоречивой, </w:t>
      </w:r>
      <w:r>
        <w:rPr>
          <w:rStyle w:val="c0"/>
          <w:color w:val="000000"/>
        </w:rPr>
        <w:lastRenderedPageBreak/>
        <w:t>неоднозначной, непроверенной информации, что формирует умения оценивать надёжность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7E6F13F8"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Математическая грамотность</w:t>
      </w:r>
    </w:p>
    <w:p w14:paraId="065E1EDD"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учётом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w:t>
      </w:r>
    </w:p>
    <w:p w14:paraId="63D2AADF"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Функциональность математики определяется тем, что её предметом являются фундаментальные структуры нашего мира: пространственные формы и количественные отношения.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расчёты и составлять алгоритмы, применять формулы, использовать приёмы геометрических измерений и построений, читать информацию, представленную в виде таблиц, диаграмм и графиков, принимать решения в ситуациях неопределённости и понимать вероятностный характер случайных событий.</w:t>
      </w:r>
    </w:p>
    <w:p w14:paraId="23F21BC2"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1A1FA6CA"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Естественно-научная грамотность</w:t>
      </w:r>
    </w:p>
    <w:p w14:paraId="4B4E4788"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w:t>
      </w:r>
      <w:proofErr w:type="spellStart"/>
      <w:r>
        <w:rPr>
          <w:rStyle w:val="c0"/>
          <w:color w:val="000000"/>
        </w:rPr>
        <w:t>сформулировванным</w:t>
      </w:r>
      <w:proofErr w:type="spellEnd"/>
      <w:r>
        <w:rPr>
          <w:rStyle w:val="c0"/>
          <w:color w:val="000000"/>
        </w:rPr>
        <w:t xml:space="preserve"> в международном исследовании PISA:</w:t>
      </w:r>
    </w:p>
    <w:p w14:paraId="151B166F"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4B3854A0"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proofErr w:type="gramStart"/>
      <w:r>
        <w:rPr>
          <w:rStyle w:val="c0"/>
          <w:color w:val="000000"/>
        </w:rPr>
        <w:t>Естественно-научно</w:t>
      </w:r>
      <w:proofErr w:type="gramEnd"/>
      <w:r>
        <w:rPr>
          <w:rStyle w:val="c0"/>
          <w:color w:val="000000"/>
        </w:rPr>
        <w:t xml:space="preserve">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4B134FB9"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Ø  научно объяснять явления;</w:t>
      </w:r>
    </w:p>
    <w:p w14:paraId="3EE63EA1"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 xml:space="preserve">Ø  </w:t>
      </w:r>
      <w:proofErr w:type="spellStart"/>
      <w:r>
        <w:rPr>
          <w:rStyle w:val="c0"/>
          <w:color w:val="000000"/>
        </w:rPr>
        <w:t>демонтрировать</w:t>
      </w:r>
      <w:proofErr w:type="spellEnd"/>
      <w:r>
        <w:rPr>
          <w:rStyle w:val="c0"/>
          <w:color w:val="000000"/>
        </w:rPr>
        <w:t xml:space="preserve"> понимание особенностей </w:t>
      </w:r>
      <w:proofErr w:type="gramStart"/>
      <w:r>
        <w:rPr>
          <w:rStyle w:val="c0"/>
          <w:color w:val="000000"/>
        </w:rPr>
        <w:t>естественно-научного</w:t>
      </w:r>
      <w:proofErr w:type="gramEnd"/>
      <w:r>
        <w:rPr>
          <w:rStyle w:val="c0"/>
          <w:color w:val="000000"/>
        </w:rPr>
        <w:t xml:space="preserve"> исследования;</w:t>
      </w:r>
    </w:p>
    <w:p w14:paraId="21FD78D6"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Ø  интерпретировать данные и использовать научные доказательства для получения выводов».</w:t>
      </w:r>
    </w:p>
    <w:p w14:paraId="14117520"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 ресурсы), методических предпочтений учителя и познавательной активности учащихся.</w:t>
      </w:r>
    </w:p>
    <w:p w14:paraId="156B4FAD" w14:textId="77777777" w:rsidR="000876CC" w:rsidRDefault="000876CC" w:rsidP="000979F8">
      <w:pPr>
        <w:pStyle w:val="c3"/>
        <w:shd w:val="clear" w:color="auto" w:fill="FFFFFF"/>
        <w:spacing w:before="0" w:beforeAutospacing="0" w:after="0" w:afterAutospacing="0"/>
        <w:ind w:left="-567"/>
        <w:rPr>
          <w:rStyle w:val="c2"/>
          <w:b/>
          <w:bCs/>
          <w:color w:val="000000"/>
        </w:rPr>
      </w:pPr>
    </w:p>
    <w:p w14:paraId="50DC5738" w14:textId="77777777" w:rsidR="000876CC" w:rsidRDefault="000876CC" w:rsidP="000979F8">
      <w:pPr>
        <w:pStyle w:val="c3"/>
        <w:shd w:val="clear" w:color="auto" w:fill="FFFFFF"/>
        <w:spacing w:before="0" w:beforeAutospacing="0" w:after="0" w:afterAutospacing="0"/>
        <w:ind w:left="-567"/>
        <w:rPr>
          <w:rStyle w:val="c2"/>
          <w:b/>
          <w:bCs/>
          <w:color w:val="000000"/>
        </w:rPr>
      </w:pPr>
    </w:p>
    <w:p w14:paraId="300AE21A" w14:textId="77777777" w:rsidR="000876CC" w:rsidRDefault="000876CC" w:rsidP="000979F8">
      <w:pPr>
        <w:pStyle w:val="c3"/>
        <w:shd w:val="clear" w:color="auto" w:fill="FFFFFF"/>
        <w:spacing w:before="0" w:beforeAutospacing="0" w:after="0" w:afterAutospacing="0"/>
        <w:ind w:left="-567"/>
        <w:rPr>
          <w:rStyle w:val="c2"/>
          <w:b/>
          <w:bCs/>
          <w:color w:val="000000"/>
        </w:rPr>
      </w:pPr>
    </w:p>
    <w:p w14:paraId="7CC6F5C2"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Финансовая грамотность</w:t>
      </w:r>
    </w:p>
    <w:p w14:paraId="77CF08F6"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учётом возможностей и предпочтений конкретного человека или семьи. Содержание занятий создаёт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5C97BE60"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Глобальные компетенции</w:t>
      </w:r>
    </w:p>
    <w:p w14:paraId="446F5033"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w:t>
      </w:r>
    </w:p>
    <w:p w14:paraId="7D64A0DF"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187C7DE1"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2"/>
          <w:b/>
          <w:bCs/>
          <w:color w:val="000000"/>
        </w:rPr>
        <w:t>Креативное мышление</w:t>
      </w:r>
    </w:p>
    <w:p w14:paraId="7AF5E5BE"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w:t>
      </w:r>
      <w:r>
        <w:rPr>
          <w:rStyle w:val="c0"/>
          <w:color w:val="000000"/>
        </w:rPr>
        <w:lastRenderedPageBreak/>
        <w:t>исследовательской деятельности использовать освоенные навыки для развития и совершенствования креативного мышления.</w:t>
      </w:r>
    </w:p>
    <w:p w14:paraId="467BB564" w14:textId="77777777" w:rsidR="00894B40" w:rsidRDefault="00894B40" w:rsidP="000979F8">
      <w:pPr>
        <w:pStyle w:val="c3"/>
        <w:shd w:val="clear" w:color="auto" w:fill="FFFFFF"/>
        <w:spacing w:before="0" w:beforeAutospacing="0" w:after="0" w:afterAutospacing="0"/>
        <w:ind w:left="-567"/>
        <w:rPr>
          <w:rFonts w:ascii="Calibri" w:hAnsi="Calibri" w:cs="Calibri"/>
          <w:color w:val="000000"/>
          <w:sz w:val="22"/>
          <w:szCs w:val="22"/>
        </w:rPr>
      </w:pPr>
      <w:r>
        <w:rPr>
          <w:rStyle w:val="c0"/>
          <w:color w:val="000000"/>
        </w:rPr>
        <w:t>Каждый модуль Программы предлагается изучать ежегодно в объёме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14:paraId="6499A4AC" w14:textId="77777777" w:rsidR="00F80547" w:rsidRDefault="00F80547"/>
    <w:p w14:paraId="78D9CC73" w14:textId="77777777" w:rsidR="00DD3C8A" w:rsidRDefault="00DD3C8A"/>
    <w:p w14:paraId="55BDBC39" w14:textId="77777777" w:rsidR="00DD3C8A" w:rsidRDefault="00DD3C8A"/>
    <w:p w14:paraId="4744AAE3" w14:textId="77777777" w:rsidR="00DD3C8A" w:rsidRDefault="00DD3C8A"/>
    <w:p w14:paraId="6C0027B2" w14:textId="77777777" w:rsidR="00DD3C8A" w:rsidRDefault="00DD3C8A"/>
    <w:p w14:paraId="5C658446" w14:textId="77777777" w:rsidR="00DD3C8A" w:rsidRDefault="00DD3C8A"/>
    <w:p w14:paraId="688C8F38" w14:textId="77777777" w:rsidR="00DD3C8A" w:rsidRDefault="00DD3C8A"/>
    <w:p w14:paraId="2BF0848F" w14:textId="77777777" w:rsidR="00DD3C8A" w:rsidRDefault="00DD3C8A"/>
    <w:p w14:paraId="17B165DF" w14:textId="77777777" w:rsidR="00DD3C8A" w:rsidRDefault="00DD3C8A"/>
    <w:p w14:paraId="428F24AA" w14:textId="77777777" w:rsidR="00DD3C8A" w:rsidRDefault="00DD3C8A"/>
    <w:p w14:paraId="75955C06" w14:textId="77777777" w:rsidR="00DD3C8A" w:rsidRDefault="00DD3C8A"/>
    <w:p w14:paraId="2CC86058" w14:textId="77777777" w:rsidR="00DD3C8A" w:rsidRDefault="00DD3C8A" w:rsidP="00DD3C8A">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111CCABF" w14:textId="77777777" w:rsidR="00DD3C8A" w:rsidRDefault="00DD3C8A" w:rsidP="00DD3C8A">
      <w:pPr>
        <w:shd w:val="clear" w:color="auto" w:fill="FFFFFF"/>
        <w:spacing w:after="0" w:line="240" w:lineRule="auto"/>
        <w:rPr>
          <w:rFonts w:ascii="Times New Roman" w:eastAsia="Times New Roman" w:hAnsi="Times New Roman" w:cs="Times New Roman"/>
          <w:b/>
          <w:bCs/>
          <w:color w:val="000000"/>
          <w:sz w:val="24"/>
          <w:szCs w:val="24"/>
          <w:lang w:eastAsia="ru-RU"/>
        </w:rPr>
      </w:pPr>
    </w:p>
    <w:p w14:paraId="4613B1ED" w14:textId="2884FE4E" w:rsidR="00DD3C8A" w:rsidRPr="00DD3C8A" w:rsidRDefault="00DD3C8A" w:rsidP="00DD3C8A">
      <w:pPr>
        <w:shd w:val="clear" w:color="auto" w:fill="FFFFFF"/>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Содержание курса по шести направлениям функциональной грамотности для 7 класс</w:t>
      </w:r>
      <w:r>
        <w:rPr>
          <w:rFonts w:ascii="Times New Roman" w:eastAsia="Times New Roman" w:hAnsi="Times New Roman" w:cs="Times New Roman"/>
          <w:b/>
          <w:bCs/>
          <w:color w:val="000000"/>
          <w:sz w:val="24"/>
          <w:szCs w:val="24"/>
          <w:lang w:eastAsia="ru-RU"/>
        </w:rPr>
        <w:t>а</w:t>
      </w:r>
    </w:p>
    <w:tbl>
      <w:tblPr>
        <w:tblW w:w="10774" w:type="dxa"/>
        <w:tblInd w:w="-1286" w:type="dxa"/>
        <w:shd w:val="clear" w:color="auto" w:fill="FFFFFF"/>
        <w:tblCellMar>
          <w:top w:w="15" w:type="dxa"/>
          <w:left w:w="15" w:type="dxa"/>
          <w:bottom w:w="15" w:type="dxa"/>
          <w:right w:w="15" w:type="dxa"/>
        </w:tblCellMar>
        <w:tblLook w:val="04A0" w:firstRow="1" w:lastRow="0" w:firstColumn="1" w:lastColumn="0" w:noHBand="0" w:noVBand="1"/>
      </w:tblPr>
      <w:tblGrid>
        <w:gridCol w:w="2697"/>
        <w:gridCol w:w="8077"/>
      </w:tblGrid>
      <w:tr w:rsidR="00DD3C8A" w:rsidRPr="00DD3C8A" w14:paraId="0E790E1A"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C9DBAE5"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4A17CF50"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Читательская грамотность: «В мире текстов: от этикетки до повести» (10 ч)</w:t>
            </w:r>
          </w:p>
        </w:tc>
      </w:tr>
      <w:tr w:rsidR="00DD3C8A" w:rsidRPr="00DD3C8A" w14:paraId="645D7077"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1EAD59"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ED0820"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Смысл жизни (Я и моя жизнь)</w:t>
            </w:r>
          </w:p>
        </w:tc>
      </w:tr>
      <w:tr w:rsidR="00DD3C8A" w:rsidRPr="00DD3C8A" w14:paraId="133DB89B"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B071F3"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F10669F"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Интеграция темы «Планета людей (Взаимоотношения)» по читательской грамотности и темы «Общаемся, учитывая свои интересы и интересы других» по «Глобальным компетенциям»</w:t>
            </w:r>
          </w:p>
        </w:tc>
      </w:tr>
      <w:tr w:rsidR="00DD3C8A" w:rsidRPr="00DD3C8A" w14:paraId="44F3AD7F"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1DFD9CA"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3B2FF29"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Человек и книга</w:t>
            </w:r>
          </w:p>
        </w:tc>
      </w:tr>
      <w:tr w:rsidR="00DD3C8A" w:rsidRPr="00DD3C8A" w14:paraId="290B741C"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353C6AA"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FF9465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Будущее (Человек и технический прогресс)</w:t>
            </w:r>
          </w:p>
        </w:tc>
      </w:tr>
      <w:tr w:rsidR="00DD3C8A" w:rsidRPr="00DD3C8A" w14:paraId="2D6C6BDB"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72121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E2DC85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Проблемы повседневности (выбор товаров и услуг)</w:t>
            </w:r>
          </w:p>
        </w:tc>
      </w:tr>
      <w:tr w:rsidR="00DD3C8A" w:rsidRPr="00DD3C8A" w14:paraId="1AFC541D"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37282C2"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4B0F09EB"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Естественно-научная грамотность: «Узнаем новое и объясняем» (10 ч)</w:t>
            </w:r>
          </w:p>
        </w:tc>
      </w:tr>
      <w:tr w:rsidR="00DD3C8A" w:rsidRPr="00DD3C8A" w14:paraId="3A9E54FA"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D33AAE9"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230865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Наука и технологии</w:t>
            </w:r>
          </w:p>
        </w:tc>
      </w:tr>
      <w:tr w:rsidR="00DD3C8A" w:rsidRPr="00DD3C8A" w14:paraId="304C4F32"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72EDC73"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BCC1B9F"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Мир живого</w:t>
            </w:r>
          </w:p>
        </w:tc>
      </w:tr>
      <w:tr w:rsidR="00DD3C8A" w:rsidRPr="00DD3C8A" w14:paraId="254C1FCF"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A86FFF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8176A0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Вещества, которые нас окружают</w:t>
            </w:r>
          </w:p>
        </w:tc>
      </w:tr>
      <w:tr w:rsidR="00DD3C8A" w:rsidRPr="00DD3C8A" w14:paraId="24B7C5F7"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46D0CA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68C702A"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Мои увлечения</w:t>
            </w:r>
          </w:p>
        </w:tc>
      </w:tr>
      <w:tr w:rsidR="00DD3C8A" w:rsidRPr="00DD3C8A" w14:paraId="61A3A421"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9324BE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5995C49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Креативное мышление «Проявляем креативность на уроках, в школе и в жизни» (10 ч)</w:t>
            </w:r>
          </w:p>
        </w:tc>
      </w:tr>
      <w:tr w:rsidR="00DD3C8A" w:rsidRPr="00DD3C8A" w14:paraId="42DF559C"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DDC6692"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p w14:paraId="6B57CE0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 </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288887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Креативность в учебных ситуациях и ситуациях межличностного взаимодействия. Анализ моделей и ситуаций.</w:t>
            </w:r>
          </w:p>
          <w:p w14:paraId="6AE8ED10"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Модели заданий:</w:t>
            </w:r>
          </w:p>
          <w:p w14:paraId="04DB6DD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-сюжеты, сценарии (ПС),</w:t>
            </w:r>
          </w:p>
          <w:p w14:paraId="71124BE3"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-эмблемы, плакаты, постеры, значки (ВС),</w:t>
            </w:r>
          </w:p>
          <w:p w14:paraId="65F641CB"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-проблемы экологии (</w:t>
            </w:r>
            <w:proofErr w:type="spellStart"/>
            <w:r w:rsidRPr="00DD3C8A">
              <w:rPr>
                <w:rFonts w:ascii="Times New Roman" w:eastAsia="Times New Roman" w:hAnsi="Times New Roman" w:cs="Times New Roman"/>
                <w:color w:val="000000"/>
                <w:sz w:val="24"/>
                <w:szCs w:val="24"/>
                <w:lang w:eastAsia="ru-RU"/>
              </w:rPr>
              <w:t>СПр</w:t>
            </w:r>
            <w:proofErr w:type="spellEnd"/>
            <w:r w:rsidRPr="00DD3C8A">
              <w:rPr>
                <w:rFonts w:ascii="Times New Roman" w:eastAsia="Times New Roman" w:hAnsi="Times New Roman" w:cs="Times New Roman"/>
                <w:color w:val="000000"/>
                <w:sz w:val="24"/>
                <w:szCs w:val="24"/>
                <w:lang w:eastAsia="ru-RU"/>
              </w:rPr>
              <w:t>),</w:t>
            </w:r>
          </w:p>
          <w:p w14:paraId="3346EC2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-выдвижение гипотез (</w:t>
            </w:r>
            <w:proofErr w:type="spellStart"/>
            <w:r w:rsidRPr="00DD3C8A">
              <w:rPr>
                <w:rFonts w:ascii="Times New Roman" w:eastAsia="Times New Roman" w:hAnsi="Times New Roman" w:cs="Times New Roman"/>
                <w:color w:val="000000"/>
                <w:sz w:val="24"/>
                <w:szCs w:val="24"/>
                <w:lang w:eastAsia="ru-RU"/>
              </w:rPr>
              <w:t>ЕНПр</w:t>
            </w:r>
            <w:proofErr w:type="spellEnd"/>
            <w:r w:rsidRPr="00DD3C8A">
              <w:rPr>
                <w:rFonts w:ascii="Times New Roman" w:eastAsia="Times New Roman" w:hAnsi="Times New Roman" w:cs="Times New Roman"/>
                <w:color w:val="000000"/>
                <w:sz w:val="24"/>
                <w:szCs w:val="24"/>
                <w:lang w:eastAsia="ru-RU"/>
              </w:rPr>
              <w:t>),</w:t>
            </w:r>
          </w:p>
        </w:tc>
      </w:tr>
      <w:tr w:rsidR="00DD3C8A" w:rsidRPr="00DD3C8A" w14:paraId="00895465"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CE424A8"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5EF27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 xml:space="preserve">Выдвижение разнообразных идей. Учимся проявлять гибкость и беглость </w:t>
            </w:r>
            <w:r w:rsidRPr="00DD3C8A">
              <w:rPr>
                <w:rFonts w:ascii="Times New Roman" w:eastAsia="Times New Roman" w:hAnsi="Times New Roman" w:cs="Times New Roman"/>
                <w:color w:val="000000"/>
                <w:sz w:val="24"/>
                <w:szCs w:val="24"/>
                <w:lang w:eastAsia="ru-RU"/>
              </w:rPr>
              <w:lastRenderedPageBreak/>
              <w:t>мышления. Разные сюжеты.</w:t>
            </w:r>
          </w:p>
        </w:tc>
      </w:tr>
      <w:tr w:rsidR="00DD3C8A" w:rsidRPr="00DD3C8A" w14:paraId="1D1FF709"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F7755E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lastRenderedPageBreak/>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0271CAB"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Выдвижение креативных идей и их доработка. Оригинальность и проработанность. Когда возникает необходимость доработать идею?</w:t>
            </w:r>
          </w:p>
          <w:p w14:paraId="47838F5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Моделируем ситуацию: нужна доработка идеи.</w:t>
            </w:r>
          </w:p>
        </w:tc>
      </w:tr>
      <w:tr w:rsidR="00DD3C8A" w:rsidRPr="00DD3C8A" w14:paraId="2D0A55CE"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E54C30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4CAA435"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От выдвижения до доработки идей. Создание продукта. Выполнение проекта на основе комплексного задания.</w:t>
            </w:r>
          </w:p>
        </w:tc>
      </w:tr>
      <w:tr w:rsidR="00DD3C8A" w:rsidRPr="00DD3C8A" w14:paraId="397CFDEE"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08A7D6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BFAA44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Диагностика и рефлексия.  Самооценка. Выполнение итоговой работы</w:t>
            </w:r>
          </w:p>
        </w:tc>
      </w:tr>
      <w:tr w:rsidR="00DD3C8A" w:rsidRPr="00DD3C8A" w14:paraId="509A07B5"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B26530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584B0209"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Математическая грамотность:</w:t>
            </w:r>
            <w:r w:rsidRPr="00DD3C8A">
              <w:rPr>
                <w:rFonts w:ascii="Times New Roman" w:eastAsia="Times New Roman" w:hAnsi="Times New Roman" w:cs="Times New Roman"/>
                <w:color w:val="000000"/>
                <w:sz w:val="24"/>
                <w:szCs w:val="24"/>
                <w:lang w:eastAsia="ru-RU"/>
              </w:rPr>
              <w:t> </w:t>
            </w:r>
            <w:r w:rsidRPr="00DD3C8A">
              <w:rPr>
                <w:rFonts w:ascii="Times New Roman" w:eastAsia="Times New Roman" w:hAnsi="Times New Roman" w:cs="Times New Roman"/>
                <w:b/>
                <w:bCs/>
                <w:color w:val="000000"/>
                <w:sz w:val="24"/>
                <w:szCs w:val="24"/>
                <w:lang w:eastAsia="ru-RU"/>
              </w:rPr>
              <w:t>«Математика в окружающем мире» (10 ч)</w:t>
            </w:r>
          </w:p>
        </w:tc>
      </w:tr>
      <w:tr w:rsidR="00DD3C8A" w:rsidRPr="00DD3C8A" w14:paraId="7B53F520"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268EEF"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2463B0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 домашних делах: ремонт и обустройство дома</w:t>
            </w:r>
          </w:p>
        </w:tc>
      </w:tr>
      <w:tr w:rsidR="00DD3C8A" w:rsidRPr="00DD3C8A" w14:paraId="48DA268E"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EEFCE8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0D3CFD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 общественной жизни: спорт</w:t>
            </w:r>
          </w:p>
        </w:tc>
      </w:tr>
      <w:tr w:rsidR="00DD3C8A" w:rsidRPr="00DD3C8A" w14:paraId="7651F6DA"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405E42F"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0FCDA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На отдыхе: досуг, отпуск, увлечения</w:t>
            </w:r>
          </w:p>
        </w:tc>
      </w:tr>
      <w:tr w:rsidR="00DD3C8A" w:rsidRPr="00DD3C8A" w14:paraId="1FDF34B1"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1781250"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663707D"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В профессиях: сельское хозяйство</w:t>
            </w:r>
          </w:p>
        </w:tc>
      </w:tr>
      <w:tr w:rsidR="00DD3C8A" w:rsidRPr="00DD3C8A" w14:paraId="1E82590B"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F5368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6A38C249"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Финансовая грамотность: «Школа финансовых решений»   (10 ч)</w:t>
            </w:r>
          </w:p>
        </w:tc>
      </w:tr>
      <w:tr w:rsidR="00DD3C8A" w:rsidRPr="00DD3C8A" w14:paraId="6A3AE95C"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99EAB67"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224EEF"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Как финансовые угрозы превращаются в  финансовые неприятности</w:t>
            </w:r>
          </w:p>
        </w:tc>
      </w:tr>
      <w:tr w:rsidR="00DD3C8A" w:rsidRPr="00DD3C8A" w14:paraId="0441A004"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11753A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F0F05B"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Уловки финансовых  мошенников: что помогает от них защититься</w:t>
            </w:r>
          </w:p>
        </w:tc>
      </w:tr>
      <w:tr w:rsidR="00DD3C8A" w:rsidRPr="00DD3C8A" w14:paraId="4CD56937"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4A45B78"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055F645"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Заходим в  интернет: опасности для личных финансов</w:t>
            </w:r>
          </w:p>
        </w:tc>
      </w:tr>
      <w:tr w:rsidR="00DD3C8A" w:rsidRPr="00DD3C8A" w14:paraId="5C44B023"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2324D0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EC0FA07"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Самое главное о правилах безопасного финансового поведения</w:t>
            </w:r>
          </w:p>
        </w:tc>
      </w:tr>
      <w:tr w:rsidR="00DD3C8A" w:rsidRPr="00DD3C8A" w14:paraId="1CC62BD9"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262780"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Интегрированные занятия: Финансовая грамотность+ Математика  (10 ч)</w:t>
            </w:r>
          </w:p>
        </w:tc>
      </w:tr>
      <w:tr w:rsidR="00DD3C8A" w:rsidRPr="00DD3C8A" w14:paraId="590DE019"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98CEF35"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EC1BA1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«Покупать, но по сторонам не зевать»</w:t>
            </w:r>
          </w:p>
        </w:tc>
      </w:tr>
      <w:tr w:rsidR="00DD3C8A" w:rsidRPr="00DD3C8A" w14:paraId="7448FC7F" w14:textId="77777777" w:rsidTr="00DD3C8A">
        <w:tc>
          <w:tcPr>
            <w:tcW w:w="1077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45AF8B3"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 </w:t>
            </w:r>
          </w:p>
          <w:p w14:paraId="3103A7C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Модуль: Глобальные компетенции «Роскошь общения. Ты, я, мы отвечаем за планету. Мы учимся общаться с друзьями и вместе решать проблемы  » (10 ч)</w:t>
            </w:r>
          </w:p>
        </w:tc>
      </w:tr>
      <w:tr w:rsidR="00DD3C8A" w:rsidRPr="00DD3C8A" w14:paraId="7799CEA3"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F0B879A"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1.</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85DF55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С чем могут быть связаны проблемы в общении</w:t>
            </w:r>
          </w:p>
        </w:tc>
      </w:tr>
      <w:tr w:rsidR="00DD3C8A" w:rsidRPr="00DD3C8A" w14:paraId="0C934749"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29940B8"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2.</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C54B646"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Общаемся в школе, соблюдая свои интересы и интересы друга.</w:t>
            </w:r>
          </w:p>
          <w:p w14:paraId="48E176B1"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 Идея: на материале задания «Тихая дискотека» интеграция </w:t>
            </w:r>
            <w:r w:rsidRPr="00DD3C8A">
              <w:rPr>
                <w:rFonts w:ascii="Times New Roman" w:eastAsia="Times New Roman" w:hAnsi="Times New Roman" w:cs="Times New Roman"/>
                <w:b/>
                <w:bCs/>
                <w:color w:val="000000"/>
                <w:sz w:val="24"/>
                <w:szCs w:val="24"/>
                <w:lang w:eastAsia="ru-RU"/>
              </w:rPr>
              <w:t>с читательской грамотностью</w:t>
            </w:r>
          </w:p>
        </w:tc>
      </w:tr>
      <w:tr w:rsidR="00DD3C8A" w:rsidRPr="00DD3C8A" w14:paraId="17A3CB0B"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9226CFA"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3.</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8BB61CE"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Прошлое и будущее: причины и способы решения глобальных проблем</w:t>
            </w:r>
          </w:p>
        </w:tc>
      </w:tr>
      <w:tr w:rsidR="00DD3C8A" w:rsidRPr="00DD3C8A" w14:paraId="2948EC9C" w14:textId="77777777" w:rsidTr="00DD3C8A">
        <w:tc>
          <w:tcPr>
            <w:tcW w:w="269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1B1291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b/>
                <w:bCs/>
                <w:color w:val="000000"/>
                <w:sz w:val="24"/>
                <w:szCs w:val="24"/>
                <w:lang w:eastAsia="ru-RU"/>
              </w:rPr>
              <w:t>4-5.</w:t>
            </w:r>
          </w:p>
        </w:tc>
        <w:tc>
          <w:tcPr>
            <w:tcW w:w="80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482CEEC" w14:textId="77777777" w:rsidR="00DD3C8A" w:rsidRPr="00DD3C8A" w:rsidRDefault="00DD3C8A" w:rsidP="00DD3C8A">
            <w:pPr>
              <w:spacing w:after="0" w:line="240" w:lineRule="auto"/>
              <w:rPr>
                <w:rFonts w:ascii="Calibri" w:eastAsia="Times New Roman" w:hAnsi="Calibri" w:cs="Calibri"/>
                <w:color w:val="000000"/>
                <w:lang w:eastAsia="ru-RU"/>
              </w:rPr>
            </w:pPr>
            <w:r w:rsidRPr="00DD3C8A">
              <w:rPr>
                <w:rFonts w:ascii="Times New Roman" w:eastAsia="Times New Roman" w:hAnsi="Times New Roman" w:cs="Times New Roman"/>
                <w:color w:val="000000"/>
                <w:sz w:val="24"/>
                <w:szCs w:val="24"/>
                <w:lang w:eastAsia="ru-RU"/>
              </w:rPr>
              <w:t>Действуем для будущего: участвуем в изменении экологической ситуации. Выбираем профессию</w:t>
            </w:r>
          </w:p>
        </w:tc>
      </w:tr>
    </w:tbl>
    <w:p w14:paraId="46B52D24" w14:textId="77777777" w:rsidR="00896C3A" w:rsidRDefault="00896C3A" w:rsidP="00896C3A">
      <w:pPr>
        <w:pStyle w:val="c3"/>
        <w:shd w:val="clear" w:color="auto" w:fill="FFFFFF"/>
        <w:spacing w:before="0" w:beforeAutospacing="0" w:after="0" w:afterAutospacing="0"/>
        <w:jc w:val="both"/>
        <w:rPr>
          <w:rStyle w:val="c2"/>
          <w:b/>
          <w:bCs/>
          <w:color w:val="000000"/>
        </w:rPr>
      </w:pPr>
    </w:p>
    <w:p w14:paraId="55AE6F7E" w14:textId="12B1B68E"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Планируемые результаты</w:t>
      </w:r>
    </w:p>
    <w:p w14:paraId="1FF82043" w14:textId="77777777" w:rsidR="00896C3A" w:rsidRDefault="00896C3A" w:rsidP="00896C3A">
      <w:pPr>
        <w:pStyle w:val="c3"/>
        <w:shd w:val="clear" w:color="auto" w:fill="FFFFFF"/>
        <w:spacing w:before="0" w:beforeAutospacing="0" w:after="0" w:afterAutospacing="0"/>
        <w:jc w:val="both"/>
        <w:rPr>
          <w:rFonts w:ascii="Calibri" w:hAnsi="Calibri" w:cs="Calibri"/>
          <w:color w:val="000000"/>
          <w:sz w:val="22"/>
          <w:szCs w:val="22"/>
        </w:rPr>
      </w:pPr>
      <w:r>
        <w:rPr>
          <w:rStyle w:val="c2"/>
          <w:b/>
          <w:bCs/>
          <w:color w:val="000000"/>
        </w:rPr>
        <w:t>освоения курса внеурочной деятельности</w:t>
      </w:r>
    </w:p>
    <w:p w14:paraId="0CFA604B" w14:textId="5D4BFB9A" w:rsidR="00896C3A" w:rsidRDefault="00896C3A" w:rsidP="00896C3A">
      <w:pPr>
        <w:pStyle w:val="c3"/>
        <w:shd w:val="clear" w:color="auto" w:fill="FFFFFF"/>
        <w:spacing w:before="0" w:beforeAutospacing="0" w:after="0" w:afterAutospacing="0"/>
        <w:jc w:val="both"/>
        <w:rPr>
          <w:rFonts w:ascii="Calibri" w:hAnsi="Calibri" w:cs="Calibri"/>
          <w:color w:val="000000"/>
          <w:sz w:val="22"/>
          <w:szCs w:val="22"/>
        </w:rPr>
      </w:pPr>
    </w:p>
    <w:p w14:paraId="7C4CC854" w14:textId="77777777" w:rsidR="00896C3A" w:rsidRDefault="00896C3A" w:rsidP="00896C3A">
      <w:pPr>
        <w:pStyle w:val="c3"/>
        <w:shd w:val="clear" w:color="auto" w:fill="FFFFFF"/>
        <w:spacing w:before="0" w:beforeAutospacing="0" w:after="0" w:afterAutospacing="0"/>
        <w:jc w:val="both"/>
        <w:rPr>
          <w:rFonts w:ascii="Calibri" w:hAnsi="Calibri" w:cs="Calibri"/>
          <w:color w:val="000000"/>
          <w:sz w:val="22"/>
          <w:szCs w:val="22"/>
        </w:rPr>
      </w:pPr>
      <w:r>
        <w:rPr>
          <w:rStyle w:val="c0"/>
          <w:color w:val="000000"/>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14:paraId="28AE295D"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2"/>
          <w:b/>
          <w:bCs/>
          <w:i/>
          <w:iCs/>
          <w:color w:val="000000"/>
        </w:rPr>
        <w:t>Личностные результаты</w:t>
      </w:r>
    </w:p>
    <w:p w14:paraId="3C75AF8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осознание российской гражданской идентичности (осознание себя, своих задач и своего места в мире);</w:t>
      </w:r>
    </w:p>
    <w:p w14:paraId="09DB804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выполнению обязанностей гражданина и реализации его прав;</w:t>
      </w:r>
    </w:p>
    <w:p w14:paraId="44D3BF3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ценностное отношение к достижениям своей Родины - России, к науке, искусству, спорту, технологиям, боевым подвигам и трудовым достижениям народа;</w:t>
      </w:r>
    </w:p>
    <w:p w14:paraId="0A5A6729"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саморазвитию, самостоятельности и личностному самоопределению;</w:t>
      </w:r>
    </w:p>
    <w:p w14:paraId="493457C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осознание ценности самостоятельности и инициативы;</w:t>
      </w:r>
    </w:p>
    <w:p w14:paraId="7817420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наличие мотивации к целенаправленной социально значимой деятельности; стремление быть полезным, интерес к социальному сотрудничеству;</w:t>
      </w:r>
    </w:p>
    <w:p w14:paraId="2F4C17B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проявление интереса к способам познания;</w:t>
      </w:r>
    </w:p>
    <w:p w14:paraId="1536FBB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стремление к самоизменению;</w:t>
      </w:r>
    </w:p>
    <w:p w14:paraId="79623C7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сформированность внутренней позиции личности как особого ценностного отношения к себе, окружающим людям и жизни в целом;</w:t>
      </w:r>
    </w:p>
    <w:p w14:paraId="48B7986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ориентация на моральные ценности и нормы в ситуациях нравственного выбора;</w:t>
      </w:r>
    </w:p>
    <w:p w14:paraId="465E46D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lastRenderedPageBreak/>
        <w:t>·        установка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14:paraId="29CF778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72920F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активное участие в жизни семьи;</w:t>
      </w:r>
    </w:p>
    <w:p w14:paraId="1FE2F3B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приобретение опыта успешного межличностного общения;</w:t>
      </w:r>
    </w:p>
    <w:p w14:paraId="60AD2FC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6F0E3C1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проявление уважения к людям любого труда и результатам трудовой деятельности; бережного отношения к личному и общественному имуществу;</w:t>
      </w:r>
    </w:p>
    <w:p w14:paraId="1023CF3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соблюдение правил безопасности, в том числе навыков безопасного поведения в интернет-среде.</w:t>
      </w:r>
    </w:p>
    <w:p w14:paraId="48D145E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Личностные результаты, обеспечивающие адаптацию обучающегося к изменяющимся условиям социальной и природной среды:</w:t>
      </w:r>
    </w:p>
    <w:p w14:paraId="1F72748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освоение социального опыта, основных социальных ролей; осознание личной ответственности за свои поступки в мире;</w:t>
      </w:r>
    </w:p>
    <w:p w14:paraId="04EC08F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6E21145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осознание необходимости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6155BC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Личностные результаты, связанные с формированием экологической культуры:</w:t>
      </w:r>
    </w:p>
    <w:p w14:paraId="7C6F31A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анализировать и выявлять взаимосвязи природы, общества и экономики;</w:t>
      </w:r>
    </w:p>
    <w:p w14:paraId="50D14C6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086DF39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roofErr w:type="gramStart"/>
      <w:r>
        <w:rPr>
          <w:rStyle w:val="c0"/>
          <w:color w:val="000000"/>
        </w:rPr>
        <w:t>;;</w:t>
      </w:r>
      <w:proofErr w:type="gramEnd"/>
    </w:p>
    <w:p w14:paraId="7D27140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повышение уровня экологической культуры, осознание глобального характера экологических проблем и путей их решения;</w:t>
      </w:r>
    </w:p>
    <w:p w14:paraId="5F38AD3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
    <w:p w14:paraId="1C59A18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участию в практической деятельности экологической направленности.</w:t>
      </w:r>
    </w:p>
    <w:p w14:paraId="359742C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06EA0B7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 </w:t>
      </w:r>
    </w:p>
    <w:p w14:paraId="5BC5892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2"/>
          <w:b/>
          <w:bCs/>
          <w:i/>
          <w:iCs/>
          <w:color w:val="000000"/>
        </w:rPr>
        <w:t>Метапредметные результаты</w:t>
      </w:r>
    </w:p>
    <w:p w14:paraId="442C53BF"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w:t>
      </w:r>
    </w:p>
    <w:p w14:paraId="73959C67"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универсальными учебными познавательными действиями;</w:t>
      </w:r>
    </w:p>
    <w:p w14:paraId="4D9E095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универсальными учебными коммуникативными действиями;</w:t>
      </w:r>
    </w:p>
    <w:p w14:paraId="42D9141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универсальными регулятивными действиями.</w:t>
      </w:r>
    </w:p>
    <w:p w14:paraId="1CE3924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освоение обучающимися межпредметных понятий (используются</w:t>
      </w:r>
      <w:r>
        <w:rPr>
          <w:color w:val="000000"/>
        </w:rPr>
        <w:br/>
      </w:r>
      <w:r>
        <w:rPr>
          <w:rStyle w:val="c0"/>
          <w:color w:val="000000"/>
        </w:rPr>
        <w:t>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w:t>
      </w:r>
    </w:p>
    <w:p w14:paraId="616EF61F"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способность их использовать в учебной, познавательной и социальной практике;</w:t>
      </w:r>
    </w:p>
    <w:p w14:paraId="78E4DEA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F3F5D6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lastRenderedPageBreak/>
        <w:t>·        </w:t>
      </w:r>
      <w:r>
        <w:rPr>
          <w:rStyle w:val="c5"/>
          <w:i/>
          <w:iCs/>
          <w:color w:val="000000"/>
        </w:rPr>
        <w:t>способность организовать и реализовать собственную познавательную деятельность;</w:t>
      </w:r>
    </w:p>
    <w:p w14:paraId="3CEF081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        </w:t>
      </w:r>
      <w:r>
        <w:rPr>
          <w:rStyle w:val="c5"/>
          <w:i/>
          <w:iCs/>
          <w:color w:val="000000"/>
        </w:rPr>
        <w:t>способность к совместной деятельности;</w:t>
      </w:r>
    </w:p>
    <w:p w14:paraId="3915515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01DD3B7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Овладение универсальными учебными познавательными действиями</w:t>
      </w:r>
      <w:r>
        <w:rPr>
          <w:rStyle w:val="c0"/>
          <w:color w:val="000000"/>
        </w:rPr>
        <w:t>:</w:t>
      </w:r>
    </w:p>
    <w:p w14:paraId="1F3DF53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1) </w:t>
      </w:r>
      <w:r>
        <w:rPr>
          <w:rStyle w:val="c5"/>
          <w:color w:val="000000"/>
          <w:u w:val="single"/>
        </w:rPr>
        <w:t>базовые логические действия</w:t>
      </w:r>
      <w:r>
        <w:rPr>
          <w:rStyle w:val="c0"/>
          <w:color w:val="000000"/>
        </w:rPr>
        <w:t>:</w:t>
      </w:r>
    </w:p>
    <w:p w14:paraId="26F4AA9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владеть базовыми логическими операциями:</w:t>
      </w:r>
    </w:p>
    <w:p w14:paraId="1341B73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o   сопоставления и сравнения,</w:t>
      </w:r>
    </w:p>
    <w:p w14:paraId="5B1E16E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o   группировки, систематизации и классификации,</w:t>
      </w:r>
    </w:p>
    <w:p w14:paraId="2C60E9D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o   анализа, синтеза, обобщения,</w:t>
      </w:r>
    </w:p>
    <w:p w14:paraId="1CF8B69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o   выделения главного;</w:t>
      </w:r>
    </w:p>
    <w:p w14:paraId="0C81FA5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xml:space="preserve">·        владеть приёмами описания и рассуждения, в т.ч. – с помощью схем и </w:t>
      </w:r>
      <w:proofErr w:type="spellStart"/>
      <w:r>
        <w:rPr>
          <w:rStyle w:val="c0"/>
          <w:color w:val="000000"/>
        </w:rPr>
        <w:t>знако</w:t>
      </w:r>
      <w:proofErr w:type="spellEnd"/>
      <w:r>
        <w:rPr>
          <w:rStyle w:val="c0"/>
          <w:color w:val="000000"/>
        </w:rPr>
        <w:t>-символических средств;</w:t>
      </w:r>
    </w:p>
    <w:p w14:paraId="716D2DD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выявлять и характеризовать существенные признаки объектов (явлений);</w:t>
      </w:r>
    </w:p>
    <w:p w14:paraId="0483D22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устанавливать существенный признак классификации, основания</w:t>
      </w:r>
      <w:r>
        <w:rPr>
          <w:color w:val="000000"/>
        </w:rPr>
        <w:br/>
      </w:r>
      <w:r>
        <w:rPr>
          <w:rStyle w:val="c0"/>
          <w:color w:val="000000"/>
        </w:rPr>
        <w:t>для обобщения и сравнения, критерии проводимого анализа;</w:t>
      </w:r>
    </w:p>
    <w:p w14:paraId="50227F4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 учетом предложенной задачи выявлять закономерности и противоречия в рассматриваемых фактах, данных и наблюдениях;</w:t>
      </w:r>
    </w:p>
    <w:p w14:paraId="5679C7D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предлагать критерии для выявления закономерностей и противоречий;</w:t>
      </w:r>
    </w:p>
    <w:p w14:paraId="18F394E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выявлять дефициты информации, данных, необходимых для решения поставленной задачи;</w:t>
      </w:r>
    </w:p>
    <w:p w14:paraId="53A39AE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выявлять причинно-следственные связи при изучении явлений и процессов;</w:t>
      </w:r>
    </w:p>
    <w:p w14:paraId="4679C8D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делать выводы с использованием дедуктивных и индуктивных умозаключений, умозаключений по аналогии, формулировать гипотезы</w:t>
      </w:r>
      <w:r>
        <w:rPr>
          <w:color w:val="000000"/>
        </w:rPr>
        <w:br/>
      </w:r>
      <w:r>
        <w:rPr>
          <w:rStyle w:val="c0"/>
          <w:color w:val="000000"/>
        </w:rPr>
        <w:t>о взаимосвязях;</w:t>
      </w:r>
    </w:p>
    <w:p w14:paraId="49199EF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6F3530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2) </w:t>
      </w:r>
      <w:r>
        <w:rPr>
          <w:rStyle w:val="c5"/>
          <w:color w:val="000000"/>
          <w:u w:val="single"/>
        </w:rPr>
        <w:t>базовые исследовательские действия</w:t>
      </w:r>
      <w:r>
        <w:rPr>
          <w:rStyle w:val="c0"/>
          <w:color w:val="000000"/>
        </w:rPr>
        <w:t>:</w:t>
      </w:r>
    </w:p>
    <w:p w14:paraId="6FC5E8D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использовать вопросы как исследовательский инструмент познания;</w:t>
      </w:r>
    </w:p>
    <w:p w14:paraId="16829F7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формулировать вопросы, фиксирующие разрыв между реальным</w:t>
      </w:r>
      <w:r>
        <w:rPr>
          <w:color w:val="000000"/>
        </w:rPr>
        <w:br/>
      </w:r>
      <w:r>
        <w:rPr>
          <w:rStyle w:val="c0"/>
          <w:color w:val="000000"/>
        </w:rPr>
        <w:t>и желательным состоянием ситуации, объекта, самостоятельно устанавливать искомое и данное;</w:t>
      </w:r>
    </w:p>
    <w:p w14:paraId="2C2CF2A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формировать гипотезу об истинности собственных суждений и суждений других, аргументировать свою позицию, мнение;</w:t>
      </w:r>
    </w:p>
    <w:p w14:paraId="53659049"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A5D336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оценивать на применимость и достоверность информации, полученной </w:t>
      </w:r>
      <w:r>
        <w:rPr>
          <w:color w:val="000000"/>
        </w:rPr>
        <w:br/>
      </w:r>
      <w:r>
        <w:rPr>
          <w:rStyle w:val="c0"/>
          <w:color w:val="000000"/>
        </w:rPr>
        <w:t>в ходе исследования (эксперимента);</w:t>
      </w:r>
    </w:p>
    <w:p w14:paraId="648921E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BE65296"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прогнозировать возможное дальнейшее развитие процессов, событий</w:t>
      </w:r>
      <w:r>
        <w:rPr>
          <w:color w:val="000000"/>
        </w:rPr>
        <w:br/>
      </w:r>
      <w:r>
        <w:rPr>
          <w:rStyle w:val="c0"/>
          <w:color w:val="000000"/>
        </w:rPr>
        <w:t>и их последствия в аналогичных или сходных ситуациях, выдвигать предположения об их развитии в новых условиях и контекстах;</w:t>
      </w:r>
    </w:p>
    <w:p w14:paraId="4DFB431F"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3) </w:t>
      </w:r>
      <w:r>
        <w:rPr>
          <w:rStyle w:val="c5"/>
          <w:color w:val="000000"/>
          <w:u w:val="single"/>
        </w:rPr>
        <w:t>работа с информацией</w:t>
      </w:r>
      <w:r>
        <w:rPr>
          <w:rStyle w:val="c0"/>
          <w:color w:val="000000"/>
        </w:rPr>
        <w:t>:</w:t>
      </w:r>
    </w:p>
    <w:p w14:paraId="3B4AD53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применять различные методы, инструменты и запросы при поиске</w:t>
      </w:r>
      <w:r>
        <w:rPr>
          <w:color w:val="000000"/>
        </w:rPr>
        <w:br/>
      </w:r>
      <w:r>
        <w:rPr>
          <w:rStyle w:val="c0"/>
          <w:color w:val="000000"/>
        </w:rPr>
        <w:t>и отборе информации или данных из источников с учетом предложенной</w:t>
      </w:r>
      <w:r>
        <w:rPr>
          <w:color w:val="000000"/>
        </w:rPr>
        <w:br/>
      </w:r>
      <w:r>
        <w:rPr>
          <w:rStyle w:val="c0"/>
          <w:color w:val="000000"/>
        </w:rPr>
        <w:t>учебной задачи и заданных критериев;</w:t>
      </w:r>
    </w:p>
    <w:p w14:paraId="40E1F6A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выбирать, анализировать, систематизировать и интерпретировать информацию различных видов и форм представления;</w:t>
      </w:r>
    </w:p>
    <w:p w14:paraId="37C0E29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находить сходные аргументы (подтверждающие или опровергающие</w:t>
      </w:r>
      <w:r>
        <w:rPr>
          <w:color w:val="000000"/>
        </w:rPr>
        <w:br/>
      </w:r>
      <w:r>
        <w:rPr>
          <w:rStyle w:val="c0"/>
          <w:color w:val="000000"/>
        </w:rPr>
        <w:t>одну и ту же идею, версию) в различных информационных источниках;</w:t>
      </w:r>
    </w:p>
    <w:p w14:paraId="7DC1F7A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lastRenderedPageBreak/>
        <w:t>самостоятельно выбирать оптимальную форму представления</w:t>
      </w:r>
      <w:r>
        <w:rPr>
          <w:color w:val="000000"/>
        </w:rPr>
        <w:br/>
      </w:r>
      <w:r>
        <w:rPr>
          <w:rStyle w:val="c0"/>
          <w:color w:val="000000"/>
        </w:rPr>
        <w:t>информации и иллюстрировать решаемые задачи несложными схемами, диаграммами, иной графикой и их комбинациями;</w:t>
      </w:r>
    </w:p>
    <w:p w14:paraId="1547778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оценивать надежность информации по критериям, предложенным педагогическим работником или сформулированным самостоятельно;</w:t>
      </w:r>
    </w:p>
    <w:p w14:paraId="71C0204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эффективно запоминать и систематизировать информацию.</w:t>
      </w:r>
    </w:p>
    <w:p w14:paraId="72A2EECD"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14:paraId="6FB0128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Овладение универсальными учебными коммуникативными действиями:</w:t>
      </w:r>
    </w:p>
    <w:p w14:paraId="50C2A53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1) </w:t>
      </w:r>
      <w:r>
        <w:rPr>
          <w:rStyle w:val="c5"/>
          <w:color w:val="000000"/>
          <w:u w:val="single"/>
        </w:rPr>
        <w:t>общение:</w:t>
      </w:r>
    </w:p>
    <w:p w14:paraId="564944C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воспринимать и формулировать суждения, выражать эмоции в соответствии с целями и условиями общения;</w:t>
      </w:r>
    </w:p>
    <w:p w14:paraId="53DFCA8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выражать себя (свою точку зрения) в устных и письменных текстах;</w:t>
      </w:r>
    </w:p>
    <w:p w14:paraId="4B686C49"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000F19E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понимать намерения других, проявлять уважительное отношение</w:t>
      </w:r>
      <w:r>
        <w:rPr>
          <w:color w:val="000000"/>
        </w:rPr>
        <w:br/>
      </w:r>
      <w:r>
        <w:rPr>
          <w:rStyle w:val="c0"/>
          <w:color w:val="000000"/>
        </w:rPr>
        <w:t>к собеседнику и в корректной форме формулировать свои возражения;</w:t>
      </w:r>
    </w:p>
    <w:p w14:paraId="5E620757"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 ходе диалога и (или) дискуссии задавать вопросы по существу</w:t>
      </w:r>
      <w:r>
        <w:rPr>
          <w:color w:val="000000"/>
        </w:rPr>
        <w:br/>
      </w:r>
      <w:r>
        <w:rPr>
          <w:rStyle w:val="c0"/>
          <w:color w:val="000000"/>
        </w:rPr>
        <w:t>обсуждаемой темы и высказывать идеи, нацеленные на решение задачи</w:t>
      </w:r>
      <w:r>
        <w:rPr>
          <w:color w:val="000000"/>
        </w:rPr>
        <w:br/>
      </w:r>
      <w:r>
        <w:rPr>
          <w:rStyle w:val="c0"/>
          <w:color w:val="000000"/>
        </w:rPr>
        <w:t>и поддержание благожелательности общения;</w:t>
      </w:r>
    </w:p>
    <w:p w14:paraId="71C06C9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сопоставлять свои суждения с суждениями других участников диалога, обнаруживать различие и сходство позиций;</w:t>
      </w:r>
    </w:p>
    <w:p w14:paraId="7E120DF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публично представлять результаты </w:t>
      </w:r>
      <w:r>
        <w:rPr>
          <w:rStyle w:val="c5"/>
          <w:i/>
          <w:iCs/>
          <w:color w:val="000000"/>
        </w:rPr>
        <w:t>решения задачи</w:t>
      </w:r>
      <w:r>
        <w:rPr>
          <w:rStyle w:val="c0"/>
          <w:color w:val="000000"/>
        </w:rPr>
        <w:t>, выполненного опыта (эксперимента, исследования, проекта);</w:t>
      </w:r>
    </w:p>
    <w:p w14:paraId="15AE3FA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8CCC6CD"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2) </w:t>
      </w:r>
      <w:r>
        <w:rPr>
          <w:rStyle w:val="c5"/>
          <w:color w:val="000000"/>
          <w:u w:val="single"/>
        </w:rPr>
        <w:t>совместная деятельность</w:t>
      </w:r>
      <w:r>
        <w:rPr>
          <w:rStyle w:val="c0"/>
          <w:color w:val="000000"/>
        </w:rPr>
        <w:t>:</w:t>
      </w:r>
    </w:p>
    <w:p w14:paraId="42F39E3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понимать и использовать преимущества командной и индивидуальной</w:t>
      </w:r>
      <w:r>
        <w:rPr>
          <w:color w:val="000000"/>
        </w:rPr>
        <w:br/>
      </w:r>
      <w:r>
        <w:rPr>
          <w:rStyle w:val="c0"/>
          <w:color w:val="000000"/>
        </w:rPr>
        <w:t>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7093B2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582E660F"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уметь обобщать мнения нескольких людей, проявлять готовность руководить, выполнять поручения, подчиняться;</w:t>
      </w:r>
    </w:p>
    <w:p w14:paraId="070E3E1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планировать организацию совместной работы, определять свою роль</w:t>
      </w:r>
      <w:r>
        <w:rPr>
          <w:color w:val="000000"/>
        </w:rPr>
        <w:br/>
      </w:r>
      <w:r>
        <w:rPr>
          <w:rStyle w:val="c0"/>
          <w:color w:val="000000"/>
        </w:rPr>
        <w:t>(с учетом предпочтений и возможностей всех участников взаимодействия), распределять задачи между членами команды, участвовать в групповых</w:t>
      </w:r>
      <w:r>
        <w:rPr>
          <w:color w:val="000000"/>
        </w:rPr>
        <w:br/>
      </w:r>
      <w:r>
        <w:rPr>
          <w:rStyle w:val="c0"/>
          <w:color w:val="000000"/>
        </w:rPr>
        <w:t>формах работы (обсуждения, обмен мнений, «мозговые штурмы» и иные);</w:t>
      </w:r>
    </w:p>
    <w:p w14:paraId="486FEC3D"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8C6C6B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оценивать качество своего вклада в общий продукт по критериям, самостоятельно сформулированным участниками взаимодействия;</w:t>
      </w:r>
    </w:p>
    <w:p w14:paraId="4CC30DB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71F0E849"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20C2012"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i/>
          <w:iCs/>
          <w:color w:val="000000"/>
        </w:rPr>
        <w:t> Овладение универсальными учебными регулятивными действиями:</w:t>
      </w:r>
    </w:p>
    <w:p w14:paraId="66372D9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1) </w:t>
      </w:r>
      <w:r>
        <w:rPr>
          <w:rStyle w:val="c5"/>
          <w:color w:val="000000"/>
          <w:u w:val="single"/>
        </w:rPr>
        <w:t>самоорганизация</w:t>
      </w:r>
      <w:r>
        <w:rPr>
          <w:rStyle w:val="c0"/>
          <w:color w:val="000000"/>
        </w:rPr>
        <w:t>:</w:t>
      </w:r>
    </w:p>
    <w:p w14:paraId="6DDC54D7"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выявлять проблемы для решения в жизненных и учебных ситуациях;</w:t>
      </w:r>
    </w:p>
    <w:p w14:paraId="38AFA049"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ориентироваться в различных подходах принятия решений (индивидуальное, принятие решения в группе, принятие решений группой);</w:t>
      </w:r>
    </w:p>
    <w:p w14:paraId="44A4E4D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lastRenderedPageBreak/>
        <w:t>самостоятельно составлять алгоритм решения задачи (или его часть), выбирать способ решения учебной задачи с учетом имеющихся ресурсов</w:t>
      </w:r>
      <w:r>
        <w:rPr>
          <w:color w:val="000000"/>
        </w:rPr>
        <w:br/>
      </w:r>
      <w:r>
        <w:rPr>
          <w:rStyle w:val="c0"/>
          <w:color w:val="000000"/>
        </w:rPr>
        <w:t>и собственных возможностей, аргументировать предлагаемые варианты решений;</w:t>
      </w:r>
    </w:p>
    <w:p w14:paraId="04EAE6AB"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составлять план действий (план реализации намеченного алгоритма</w:t>
      </w:r>
      <w:r>
        <w:rPr>
          <w:color w:val="000000"/>
        </w:rPr>
        <w:br/>
      </w:r>
      <w:r>
        <w:rPr>
          <w:rStyle w:val="c0"/>
          <w:color w:val="000000"/>
        </w:rPr>
        <w:t>решения), корректировать предложенный алгоритм с учетом получения новых знаний об изучаемом объекте;</w:t>
      </w:r>
    </w:p>
    <w:p w14:paraId="429FDF3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делать выбор и брать ответственность за решение;</w:t>
      </w:r>
    </w:p>
    <w:p w14:paraId="0A42806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2) </w:t>
      </w:r>
      <w:r>
        <w:rPr>
          <w:rStyle w:val="c5"/>
          <w:color w:val="000000"/>
          <w:u w:val="single"/>
        </w:rPr>
        <w:t>самоконтроль</w:t>
      </w:r>
      <w:r>
        <w:rPr>
          <w:rStyle w:val="c0"/>
          <w:color w:val="000000"/>
        </w:rPr>
        <w:t>:</w:t>
      </w:r>
    </w:p>
    <w:p w14:paraId="3444668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 xml:space="preserve">владеть способами самоконтроля, </w:t>
      </w:r>
      <w:proofErr w:type="spellStart"/>
      <w:r>
        <w:rPr>
          <w:rStyle w:val="c0"/>
          <w:color w:val="000000"/>
        </w:rPr>
        <w:t>самомотивации</w:t>
      </w:r>
      <w:proofErr w:type="spellEnd"/>
      <w:r>
        <w:rPr>
          <w:rStyle w:val="c0"/>
          <w:color w:val="000000"/>
        </w:rPr>
        <w:t xml:space="preserve"> и рефлексии;</w:t>
      </w:r>
    </w:p>
    <w:p w14:paraId="3F1D251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давать адекватную оценку ситуации и предлагать план ее изменения;</w:t>
      </w:r>
    </w:p>
    <w:p w14:paraId="5C251FC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учитывать контекст и предвидеть трудности, которые могут возникнуть</w:t>
      </w:r>
      <w:r>
        <w:rPr>
          <w:color w:val="000000"/>
        </w:rPr>
        <w:br/>
      </w:r>
      <w:r>
        <w:rPr>
          <w:rStyle w:val="c0"/>
          <w:color w:val="000000"/>
        </w:rPr>
        <w:t>при решении учебной задачи, адаптировать решение к меняющимся обстоятельствам;</w:t>
      </w:r>
    </w:p>
    <w:p w14:paraId="1741CEA5"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2A15B3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1336486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оценивать соответствие результата цели и условиям;</w:t>
      </w:r>
    </w:p>
    <w:p w14:paraId="2485041E"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3) </w:t>
      </w:r>
      <w:r>
        <w:rPr>
          <w:rStyle w:val="c5"/>
          <w:color w:val="000000"/>
          <w:u w:val="single"/>
        </w:rPr>
        <w:t>эмоциональный интеллект</w:t>
      </w:r>
      <w:r>
        <w:rPr>
          <w:rStyle w:val="c0"/>
          <w:color w:val="000000"/>
        </w:rPr>
        <w:t>:</w:t>
      </w:r>
    </w:p>
    <w:p w14:paraId="1DFBC52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различать, называть и управлять собственными эмоциями и эмоциями других;</w:t>
      </w:r>
    </w:p>
    <w:p w14:paraId="5EC7ED6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выявлять и анализировать причины эмоций;</w:t>
      </w:r>
    </w:p>
    <w:p w14:paraId="36EB0F50"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ставить себя на место другого человека, понимать мотивы и намерения другого;</w:t>
      </w:r>
    </w:p>
    <w:p w14:paraId="72B73ECF"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регулировать способ выражения эмоций;</w:t>
      </w:r>
    </w:p>
    <w:p w14:paraId="7AF187B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5"/>
          <w:color w:val="000000"/>
        </w:rPr>
        <w:t>4) </w:t>
      </w:r>
      <w:r>
        <w:rPr>
          <w:rStyle w:val="c5"/>
          <w:color w:val="000000"/>
          <w:u w:val="single"/>
        </w:rPr>
        <w:t>принятие себя и других</w:t>
      </w:r>
      <w:r>
        <w:rPr>
          <w:rStyle w:val="c0"/>
          <w:color w:val="000000"/>
        </w:rPr>
        <w:t>:</w:t>
      </w:r>
    </w:p>
    <w:p w14:paraId="1EF0E69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осознанно относиться к другому человеку, его мнению;</w:t>
      </w:r>
    </w:p>
    <w:p w14:paraId="1ACA86EC"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признавать свое право на ошибку и такое же право другого;</w:t>
      </w:r>
    </w:p>
    <w:p w14:paraId="66A6C654"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принимать себя и других, не осуждая;</w:t>
      </w:r>
    </w:p>
    <w:p w14:paraId="27136001"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открытость себе и другим;</w:t>
      </w:r>
    </w:p>
    <w:p w14:paraId="2D56D7E3"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осознавать невозможность контролировать все вокруг.</w:t>
      </w:r>
    </w:p>
    <w:p w14:paraId="77A4EAEA"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0"/>
          <w:color w:val="000000"/>
        </w:rPr>
        <w:t>Овладение системой универсальных учебных регулятивных действий обеспечивает формирование смысловых установок личности (внутренняя</w:t>
      </w:r>
      <w:r>
        <w:rPr>
          <w:color w:val="000000"/>
        </w:rPr>
        <w:br/>
      </w:r>
      <w:r>
        <w:rPr>
          <w:rStyle w:val="c0"/>
          <w:color w:val="000000"/>
        </w:rPr>
        <w:t>позиция личности) и жизненных навыков личности (управления собой, самодисциплины, устойчивого поведения).</w:t>
      </w:r>
    </w:p>
    <w:p w14:paraId="0CD50FD8" w14:textId="77777777" w:rsidR="00896C3A" w:rsidRDefault="00896C3A" w:rsidP="00896C3A">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 </w:t>
      </w:r>
    </w:p>
    <w:p w14:paraId="2EA17C6E"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Предметные результаты </w:t>
      </w:r>
      <w:r>
        <w:rPr>
          <w:rStyle w:val="c0"/>
          <w:color w:val="000000"/>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14:paraId="042F55A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rPr>
        <w:t>Занятия по </w:t>
      </w:r>
      <w:r>
        <w:rPr>
          <w:rStyle w:val="c2"/>
          <w:b/>
          <w:bCs/>
          <w:color w:val="000000"/>
        </w:rPr>
        <w:t>читательской грамотности</w:t>
      </w:r>
      <w:r>
        <w:rPr>
          <w:rStyle w:val="c5"/>
          <w:color w:val="000000"/>
        </w:rPr>
        <w:t> в рамках внеурочной деятельности вносят вклад в достижение следующих предметных результатов по предметной области </w:t>
      </w:r>
      <w:r>
        <w:rPr>
          <w:rStyle w:val="c2"/>
          <w:b/>
          <w:bCs/>
          <w:color w:val="000000"/>
        </w:rPr>
        <w:t>«Русский язык и литература».</w:t>
      </w:r>
    </w:p>
    <w:p w14:paraId="26F61C1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t>По учебному предмету «Русский язык»:</w:t>
      </w:r>
    </w:p>
    <w:p w14:paraId="4AA0AD8B"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112E8BC2"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41B4584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представление содержания прослушанного или прочитанного учебно-научного текста в виде таблицы, схемы; комментирование текста или его фрагмента;</w:t>
      </w:r>
    </w:p>
    <w:p w14:paraId="3EABB4F2"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извлечение информации из различных источников, ее осмысление и оперирование ею;</w:t>
      </w:r>
    </w:p>
    <w:p w14:paraId="5C498C3E"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анализ и оценивание собственных и чужих письменных и устных речевых высказываний с точки зрения решения коммуникативной задачи;</w:t>
      </w:r>
    </w:p>
    <w:p w14:paraId="0C9608AF"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определение лексического значения слова разными способами (установление значения слова по контексту).</w:t>
      </w:r>
    </w:p>
    <w:p w14:paraId="72D7D31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2"/>
          <w:b/>
          <w:bCs/>
          <w:color w:val="000000"/>
        </w:rPr>
        <w:lastRenderedPageBreak/>
        <w:t>По учебному предмету «Литература»:</w:t>
      </w:r>
    </w:p>
    <w:p w14:paraId="5CCA68C1"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5C21ABEC"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14:paraId="12CD6796"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6D0B99B7"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rPr>
        <w:t>Занятия по </w:t>
      </w:r>
      <w:r>
        <w:rPr>
          <w:rStyle w:val="c2"/>
          <w:b/>
          <w:bCs/>
          <w:color w:val="000000"/>
        </w:rPr>
        <w:t>математической грамотности</w:t>
      </w:r>
      <w:r>
        <w:rPr>
          <w:rStyle w:val="c5"/>
          <w:color w:val="000000"/>
        </w:rPr>
        <w:t> в рамках внеурочной деятельности вносят вклад в достижение следующих предметных результатов по учебному предмету </w:t>
      </w:r>
      <w:r>
        <w:rPr>
          <w:rStyle w:val="c2"/>
          <w:b/>
          <w:bCs/>
          <w:color w:val="000000"/>
        </w:rPr>
        <w:t>«Математика»:</w:t>
      </w:r>
    </w:p>
    <w:p w14:paraId="7114F278"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u w:val="single"/>
        </w:rPr>
        <w:t>Использовать в практических (жизненных) ситуациях следующие предметные математические умения и навыки:</w:t>
      </w:r>
    </w:p>
    <w:p w14:paraId="4BA6E280"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проверку, прикидку результата вычислений; округлять числа; вычислять значения числовых выражений; использовать калькулятор;</w:t>
      </w:r>
    </w:p>
    <w:p w14:paraId="5C4C1A8C"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учётом ограничений, связанных со свойствами рассматриваемых объектов;</w:t>
      </w:r>
    </w:p>
    <w:p w14:paraId="6EA342B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proofErr w:type="gramStart"/>
      <w:r>
        <w:rPr>
          <w:rStyle w:val="c0"/>
          <w:color w:val="000000"/>
        </w:rPr>
        <w:t>·  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roofErr w:type="gramEnd"/>
    </w:p>
    <w:p w14:paraId="0843B98F"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Оценивать вероятности реальных событий и явлений, понимать роль практически достоверных и маловероятных событий в окружающем мире и в жизни;</w:t>
      </w:r>
    </w:p>
    <w:p w14:paraId="29324A4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0958BA3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xml:space="preserve">· 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Pr>
          <w:rStyle w:val="c0"/>
          <w:color w:val="000000"/>
        </w:rPr>
        <w:t>плошадь</w:t>
      </w:r>
      <w:proofErr w:type="spellEnd"/>
      <w:r>
        <w:rPr>
          <w:rStyle w:val="c0"/>
          <w:color w:val="000000"/>
        </w:rPr>
        <w:t xml:space="preserve"> круга; вычислять объем куба, параллелепипеда по заданным измерениям; решать несложные задачи на измерение геометрических величин в </w:t>
      </w:r>
      <w:r>
        <w:rPr>
          <w:rStyle w:val="c0"/>
          <w:color w:val="000000"/>
        </w:rPr>
        <w:lastRenderedPageBreak/>
        <w:t>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2BECDF2C"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w:t>
      </w:r>
    </w:p>
    <w:p w14:paraId="393A52E2"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0D8A6EE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Решать задачи из реальной жизни, связанные с числовыми последовательностями, использовать свойства последовательностей.</w:t>
      </w:r>
    </w:p>
    <w:p w14:paraId="12CDAD13"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w:t>
      </w:r>
    </w:p>
    <w:p w14:paraId="77756FDD"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rPr>
        <w:t>Занятия по </w:t>
      </w:r>
      <w:r>
        <w:rPr>
          <w:rStyle w:val="c2"/>
          <w:b/>
          <w:bCs/>
          <w:color w:val="000000"/>
        </w:rPr>
        <w:t>естественно-научной грамотности</w:t>
      </w:r>
      <w:r>
        <w:rPr>
          <w:rStyle w:val="c5"/>
          <w:color w:val="000000"/>
        </w:rPr>
        <w:t> в рамках внеурочной деятельности вносят вклад в достижение следующих предметных результатов по предметной области </w:t>
      </w:r>
      <w:r>
        <w:rPr>
          <w:rStyle w:val="c2"/>
          <w:b/>
          <w:bCs/>
          <w:color w:val="000000"/>
        </w:rPr>
        <w:t>«Естественно-научные предметы»:</w:t>
      </w:r>
    </w:p>
    <w:p w14:paraId="6F5179CD"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объяснять процессы и свойства тел, в том числе в контексте  ситуаций практико-ориентированного характера;</w:t>
      </w:r>
    </w:p>
    <w:p w14:paraId="23BAABE1"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проводить учебное исследование,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4B609AB3"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применять простые физические модели для объяснения процессов и явлений;</w:t>
      </w:r>
    </w:p>
    <w:p w14:paraId="541B9533"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4137AD01"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0FF4D34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3E5A5BC8"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14:paraId="2B7FCD57"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умение характеризовать принципы действия технических устройств промышленных технологических процессов.</w:t>
      </w:r>
    </w:p>
    <w:p w14:paraId="60F55998"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w:t>
      </w:r>
    </w:p>
    <w:p w14:paraId="3F7B1800"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rPr>
        <w:t>Занятия по </w:t>
      </w:r>
      <w:r>
        <w:rPr>
          <w:rStyle w:val="c2"/>
          <w:b/>
          <w:bCs/>
          <w:color w:val="000000"/>
        </w:rPr>
        <w:t>финансовой грамотности</w:t>
      </w:r>
      <w:r>
        <w:rPr>
          <w:rStyle w:val="c0"/>
          <w:color w:val="000000"/>
        </w:rPr>
        <w:t> в рамках внеурочной деятельности вносят вклад в достижение следующих предметных результатов по различным предметным областям:</w:t>
      </w:r>
    </w:p>
    <w:p w14:paraId="7054948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77D3321E"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7C36ADE5"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58BA13E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759ADD3C"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51262FD8"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lastRenderedPageBreak/>
        <w:t>· 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410664C9"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14:paraId="2D553B67"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w:t>
      </w:r>
    </w:p>
    <w:p w14:paraId="39D4A3B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5"/>
          <w:color w:val="000000"/>
        </w:rPr>
        <w:t>Занятия по </w:t>
      </w:r>
      <w:r>
        <w:rPr>
          <w:rStyle w:val="c2"/>
          <w:b/>
          <w:bCs/>
          <w:color w:val="000000"/>
        </w:rPr>
        <w:t>глобальным компетенциям</w:t>
      </w:r>
      <w:r>
        <w:rPr>
          <w:rStyle w:val="c0"/>
          <w:color w:val="000000"/>
        </w:rPr>
        <w:t> в рамках внеурочной деятельности вносят вклад в достижение следующих предметных результатов по различным предметным областям:</w:t>
      </w:r>
    </w:p>
    <w:p w14:paraId="2D99F116"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·освоение научных знаний, умений и способов действий, специфических для соответствующей предметной области;</w:t>
      </w:r>
    </w:p>
    <w:p w14:paraId="05C29CA8"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·формирование предпосылок научного типа мышления;</w:t>
      </w:r>
    </w:p>
    <w:p w14:paraId="16008D56"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2E3AC77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 </w:t>
      </w:r>
    </w:p>
    <w:p w14:paraId="200365BE" w14:textId="77777777" w:rsidR="005F51A4" w:rsidRPr="005F51A4" w:rsidRDefault="005F51A4" w:rsidP="005F51A4">
      <w:pPr>
        <w:rPr>
          <w:rFonts w:ascii="Times New Roman" w:hAnsi="Times New Roman" w:cs="Times New Roman"/>
          <w:sz w:val="24"/>
          <w:szCs w:val="24"/>
        </w:rPr>
      </w:pPr>
      <w:r w:rsidRPr="005F51A4">
        <w:rPr>
          <w:rStyle w:val="c5"/>
          <w:rFonts w:ascii="Times New Roman" w:hAnsi="Times New Roman" w:cs="Times New Roman"/>
          <w:color w:val="000000"/>
          <w:sz w:val="24"/>
          <w:szCs w:val="24"/>
        </w:rPr>
        <w:t>Занятия по </w:t>
      </w:r>
      <w:r w:rsidRPr="005F51A4">
        <w:rPr>
          <w:rStyle w:val="c2"/>
          <w:rFonts w:ascii="Times New Roman" w:hAnsi="Times New Roman" w:cs="Times New Roman"/>
          <w:b/>
          <w:bCs/>
          <w:color w:val="000000"/>
          <w:sz w:val="24"/>
          <w:szCs w:val="24"/>
        </w:rPr>
        <w:t>креативному мышлению</w:t>
      </w:r>
      <w:r w:rsidRPr="005F51A4">
        <w:rPr>
          <w:rStyle w:val="c0"/>
          <w:rFonts w:ascii="Times New Roman" w:hAnsi="Times New Roman" w:cs="Times New Roman"/>
          <w:color w:val="000000"/>
          <w:sz w:val="24"/>
          <w:szCs w:val="24"/>
        </w:rPr>
        <w:t> в рамках внеурочной деятельности вносят вклад в достижение следующих предметных результатов по различным предметным областям:</w:t>
      </w:r>
    </w:p>
    <w:p w14:paraId="3D62FC5F"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·способность с опорой на иллюстрации и/или описания ситуаций составлять названия, сюжеты и сценарии, диалоги и инсценировки;</w:t>
      </w:r>
    </w:p>
    <w:p w14:paraId="197893E4"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·проявлять творческое воображение, изображать предметы и явления;</w:t>
      </w:r>
    </w:p>
    <w:p w14:paraId="41CE6154"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·демонстрировать с помощью рисунков смысл обсуждаемых терминов, суждений, выражений и т.п.;</w:t>
      </w:r>
    </w:p>
    <w:p w14:paraId="2578A2A4"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14:paraId="2004403A" w14:textId="77777777" w:rsidR="005F51A4" w:rsidRDefault="005F51A4" w:rsidP="005F51A4">
      <w:pPr>
        <w:pStyle w:val="c3"/>
        <w:shd w:val="clear" w:color="auto" w:fill="FFFFFF"/>
        <w:spacing w:before="0" w:beforeAutospacing="0" w:after="0" w:afterAutospacing="0"/>
        <w:rPr>
          <w:rFonts w:ascii="Calibri" w:hAnsi="Calibri" w:cs="Calibri"/>
          <w:color w:val="000000"/>
          <w:sz w:val="22"/>
          <w:szCs w:val="22"/>
        </w:rPr>
      </w:pPr>
      <w:r>
        <w:rPr>
          <w:rStyle w:val="c0"/>
          <w:color w:val="000000"/>
        </w:rPr>
        <w:t>·ставить исследовательские вопросы, предлагать гипотезы, схемы экспериментов, предложения по изобретательству.</w:t>
      </w:r>
    </w:p>
    <w:p w14:paraId="5E20B1F5" w14:textId="77777777" w:rsidR="005F51A4" w:rsidRDefault="005F51A4" w:rsidP="005F51A4">
      <w:pPr>
        <w:pStyle w:val="c3"/>
        <w:shd w:val="clear" w:color="auto" w:fill="FFFFFF"/>
        <w:spacing w:before="0" w:beforeAutospacing="0" w:after="0" w:afterAutospacing="0"/>
        <w:rPr>
          <w:rStyle w:val="c2"/>
          <w:b/>
          <w:bCs/>
          <w:color w:val="000000"/>
        </w:rPr>
      </w:pPr>
      <w:r>
        <w:rPr>
          <w:rStyle w:val="c2"/>
          <w:b/>
          <w:bCs/>
          <w:color w:val="000000"/>
        </w:rPr>
        <w:t> </w:t>
      </w:r>
    </w:p>
    <w:p w14:paraId="64A8F50F" w14:textId="77777777" w:rsidR="005F51A4" w:rsidRDefault="005F51A4" w:rsidP="005F51A4">
      <w:pPr>
        <w:pStyle w:val="c3"/>
        <w:shd w:val="clear" w:color="auto" w:fill="FFFFFF"/>
        <w:spacing w:before="0" w:beforeAutospacing="0" w:after="0" w:afterAutospacing="0"/>
        <w:rPr>
          <w:rStyle w:val="c2"/>
          <w:b/>
          <w:bCs/>
          <w:color w:val="000000"/>
        </w:rPr>
      </w:pPr>
    </w:p>
    <w:p w14:paraId="259E82C9" w14:textId="77777777" w:rsidR="00E84CB5" w:rsidRDefault="00E84CB5" w:rsidP="005F51A4">
      <w:pPr>
        <w:pStyle w:val="c3"/>
        <w:shd w:val="clear" w:color="auto" w:fill="FFFFFF"/>
        <w:spacing w:before="0" w:beforeAutospacing="0" w:after="0" w:afterAutospacing="0"/>
        <w:rPr>
          <w:rStyle w:val="c2"/>
          <w:b/>
          <w:bCs/>
          <w:color w:val="000000"/>
        </w:rPr>
      </w:pPr>
    </w:p>
    <w:p w14:paraId="659478B6"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55A56B5D"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20652182"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7698513B"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2CB9DD20"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4374329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2ED4B7A6"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6853F73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14B65FD"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B1F6027"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69E089C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5996D15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54C12AFE"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0C567F6A"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7E00BCFE"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4EF57FDC"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0D86FCD9"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7E1702C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4CD101F"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508DC758"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6BA4949"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6E513738"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63907FE"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71464AD1"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173E1DC7"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09967593"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06D0C28F"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3D9A0122"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6A3E1BB2"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420BF0C6"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0568928D"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7F063926"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pPr>
    </w:p>
    <w:p w14:paraId="2CCB650F" w14:textId="77777777" w:rsidR="009B5F7B" w:rsidRDefault="009B5F7B" w:rsidP="00E84CB5">
      <w:pPr>
        <w:spacing w:after="0" w:line="240" w:lineRule="auto"/>
        <w:rPr>
          <w:rFonts w:ascii="Times New Roman" w:eastAsia="Times New Roman" w:hAnsi="Times New Roman" w:cs="Times New Roman"/>
          <w:b/>
          <w:bCs/>
          <w:color w:val="000000"/>
          <w:sz w:val="24"/>
          <w:szCs w:val="24"/>
          <w:lang w:eastAsia="ru-RU"/>
        </w:rPr>
        <w:sectPr w:rsidR="009B5F7B" w:rsidSect="00012BD3">
          <w:pgSz w:w="11906" w:h="16838"/>
          <w:pgMar w:top="0" w:right="851" w:bottom="1134" w:left="1701" w:header="709" w:footer="709" w:gutter="0"/>
          <w:cols w:space="708"/>
          <w:docGrid w:linePitch="360"/>
        </w:sectPr>
      </w:pPr>
    </w:p>
    <w:p w14:paraId="5234AD6C" w14:textId="6DAF741C"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lastRenderedPageBreak/>
        <w:t>ТЕМАТИЧЕСКОЕ ПЛАНИРОВАНИЕ</w:t>
      </w:r>
    </w:p>
    <w:p w14:paraId="49EDEB9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 </w:t>
      </w:r>
      <w:r w:rsidRPr="00E84CB5">
        <w:rPr>
          <w:rFonts w:ascii="Times New Roman" w:eastAsia="Times New Roman" w:hAnsi="Times New Roman" w:cs="Times New Roman"/>
          <w:color w:val="000000"/>
          <w:sz w:val="24"/>
          <w:szCs w:val="24"/>
          <w:lang w:eastAsia="ru-RU"/>
        </w:rPr>
        <w:t> </w:t>
      </w:r>
    </w:p>
    <w:p w14:paraId="4773D42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7 класс</w:t>
      </w:r>
    </w:p>
    <w:p w14:paraId="419E9CE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 </w:t>
      </w:r>
    </w:p>
    <w:tbl>
      <w:tblPr>
        <w:tblW w:w="12225" w:type="dxa"/>
        <w:tblCellMar>
          <w:top w:w="15" w:type="dxa"/>
          <w:left w:w="15" w:type="dxa"/>
          <w:bottom w:w="15" w:type="dxa"/>
          <w:right w:w="15" w:type="dxa"/>
        </w:tblCellMar>
        <w:tblLook w:val="04A0" w:firstRow="1" w:lastRow="0" w:firstColumn="1" w:lastColumn="0" w:noHBand="0" w:noVBand="1"/>
      </w:tblPr>
      <w:tblGrid>
        <w:gridCol w:w="271"/>
        <w:gridCol w:w="1600"/>
        <w:gridCol w:w="502"/>
        <w:gridCol w:w="2084"/>
        <w:gridCol w:w="5254"/>
        <w:gridCol w:w="2135"/>
        <w:gridCol w:w="75"/>
        <w:gridCol w:w="2600"/>
        <w:gridCol w:w="69"/>
      </w:tblGrid>
      <w:tr w:rsidR="009B5F7B" w:rsidRPr="00E84CB5" w14:paraId="45868CCF"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CF647B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F2A5D1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Тема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74165D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Кол-во часов</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ED9F7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Основное содержание</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10B32F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Основные виды деятельности</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5AF9B1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Формы проведения занятий</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CDE1F1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Электронные (цифровые) образовательные ресурсы</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5AC6B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395050AB"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D4C6B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Введение в курс «Функциональная грамотность» для учащихся 7 класса.</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ED8AC2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2E46C38"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933926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A85456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Введение</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C53AA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A68845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естественно-научная, финансовая грамотность, глобальные компетенции, креативное мышление).</w:t>
            </w:r>
          </w:p>
          <w:p w14:paraId="66A8FB3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Ожидания каждого школьника и группы в целом от совместной работы. </w:t>
            </w:r>
            <w:r w:rsidRPr="00E84CB5">
              <w:rPr>
                <w:rFonts w:ascii="Times New Roman" w:eastAsia="Times New Roman" w:hAnsi="Times New Roman" w:cs="Times New Roman"/>
                <w:color w:val="000000"/>
                <w:sz w:val="24"/>
                <w:szCs w:val="24"/>
                <w:lang w:eastAsia="ru-RU"/>
              </w:rPr>
              <w:lastRenderedPageBreak/>
              <w:t>Обсуждение планов и организации работы в рамках программы.</w:t>
            </w:r>
          </w:p>
          <w:p w14:paraId="7BBADE2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EA32B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Развить мотивацию к целенаправленной социально значимой деятельности; стремление быть полезным, интерес к социальному сотрудничеству;</w:t>
            </w:r>
          </w:p>
          <w:p w14:paraId="15A8BD0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Сформировать внутреннюю позиции личности как особого ценностного отношения к себе, окружающим людям и жизни в целом;</w:t>
            </w:r>
          </w:p>
          <w:p w14:paraId="0569470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развитием необходимых умений;</w:t>
            </w:r>
          </w:p>
          <w:p w14:paraId="32D6D74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Приобрести опыт успешного межличностного общения;</w:t>
            </w:r>
          </w:p>
          <w:p w14:paraId="770E4CD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AA6797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Игры и упражнения, помогающие объединить участников программы, которые будут посещать занятия.</w:t>
            </w:r>
          </w:p>
          <w:p w14:paraId="5F8FC93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работа в группах, планирование работы.</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A261E5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Российской электронной школы (РЭШ, </w:t>
            </w:r>
            <w:hyperlink r:id="rId9" w:history="1">
              <w:r w:rsidRPr="00E84CB5">
                <w:rPr>
                  <w:rFonts w:ascii="Times New Roman" w:eastAsia="Times New Roman" w:hAnsi="Times New Roman" w:cs="Times New Roman"/>
                  <w:color w:val="0000FF"/>
                  <w:sz w:val="24"/>
                  <w:szCs w:val="24"/>
                  <w:u w:val="single"/>
                  <w:lang w:eastAsia="ru-RU"/>
                </w:rPr>
                <w:t>https://fg.resh.edu.ru/</w:t>
              </w:r>
            </w:hyperlink>
            <w:r w:rsidRPr="00E84CB5">
              <w:rPr>
                <w:rFonts w:ascii="Times New Roman" w:eastAsia="Times New Roman" w:hAnsi="Times New Roman" w:cs="Times New Roman"/>
                <w:color w:val="000000"/>
                <w:sz w:val="24"/>
                <w:szCs w:val="24"/>
                <w:lang w:eastAsia="ru-RU"/>
              </w:rPr>
              <w:t>);</w:t>
            </w:r>
          </w:p>
          <w:p w14:paraId="1367AD2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0B6A831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ФГБНУ ИСРО РАО,  Сетевой комплекс информационного взаимодействия субъектов Российской Федерации в проекте «Мониторинг формирования функциональной грамотности учащихся» (</w:t>
            </w:r>
            <w:hyperlink r:id="rId10"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w:t>
            </w:r>
          </w:p>
          <w:p w14:paraId="1032EB1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0C72530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материалы из пособий «Функциональная грамотность. Учимся для жизни» издательства «Просвещение».</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8E84D2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691598B8"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01869C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lastRenderedPageBreak/>
              <w:t>Модуль 1: Читательская грамотность: В мире текстов: от этикетки до повести» (10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39EAB1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6C91435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C90BA1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40BA4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Смысл жизни (Я и моя жизнь)</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9365A0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527C50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Авторский замысел и читательские установки (художественный текст)</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1BDC61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Интегрировать и интерпретировать информацию</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865AE4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Дискуссия</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FDAF98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«Чудо на своём месте»</w:t>
            </w:r>
          </w:p>
          <w:p w14:paraId="6EA2E0C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Демонстрационный вариант 2019 (</w:t>
            </w:r>
            <w:hyperlink r:id="rId11"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w:t>
            </w:r>
          </w:p>
          <w:p w14:paraId="7995B8A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FDA162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67558BFE"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BD0503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3.</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A24D7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Человек и книга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A81740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4D7FE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Особенности чтения и понимания электронных текстов (учебно-справочный текст)</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F2F587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Использовать информацию из текста для решения практической задачи</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62A26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Практикум в компьютерном классе</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0FC547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«Справочное бюро»</w:t>
            </w:r>
          </w:p>
          <w:p w14:paraId="1B40D197" w14:textId="77777777" w:rsidR="00E84CB5" w:rsidRPr="00E84CB5" w:rsidRDefault="006A539C" w:rsidP="00E84CB5">
            <w:pPr>
              <w:spacing w:after="0" w:line="240" w:lineRule="auto"/>
              <w:rPr>
                <w:rFonts w:ascii="Calibri" w:eastAsia="Times New Roman" w:hAnsi="Calibri" w:cs="Calibri"/>
                <w:color w:val="000000"/>
                <w:lang w:eastAsia="ru-RU"/>
              </w:rPr>
            </w:pPr>
            <w:hyperlink r:id="rId12" w:history="1">
              <w:r w:rsidR="00E84CB5" w:rsidRPr="00E84CB5">
                <w:rPr>
                  <w:rFonts w:ascii="Times New Roman" w:eastAsia="Times New Roman" w:hAnsi="Times New Roman" w:cs="Times New Roman"/>
                  <w:color w:val="0000FF"/>
                  <w:sz w:val="24"/>
                  <w:szCs w:val="24"/>
                  <w:u w:val="single"/>
                  <w:lang w:eastAsia="ru-RU"/>
                </w:rPr>
                <w:t>http://skiv.instrao.ru/bank-zadaniy/chitatelskaya-gramotnost/</w:t>
              </w:r>
            </w:hyperlink>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0B5539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7B9C50D"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E886E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4.</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E8D5BB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Проблемы повседневности (выбор товаров и услуг)</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051E2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F61A1D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Чтение и понимание несплошных текстов (инструкция, этикетка)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F8B9F3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Использовать информацию из текста для решения практической задачи</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68959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Ролевая игра</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40998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«Сгущёнка»</w:t>
            </w:r>
          </w:p>
          <w:p w14:paraId="2E4F972E" w14:textId="77777777" w:rsidR="00E84CB5" w:rsidRPr="00E84CB5" w:rsidRDefault="006A539C" w:rsidP="00E84CB5">
            <w:pPr>
              <w:spacing w:after="0" w:line="240" w:lineRule="auto"/>
              <w:rPr>
                <w:rFonts w:ascii="Calibri" w:eastAsia="Times New Roman" w:hAnsi="Calibri" w:cs="Calibri"/>
                <w:color w:val="000000"/>
                <w:lang w:eastAsia="ru-RU"/>
              </w:rPr>
            </w:pPr>
            <w:hyperlink r:id="rId13" w:history="1">
              <w:r w:rsidR="00E84CB5" w:rsidRPr="00E84CB5">
                <w:rPr>
                  <w:rFonts w:ascii="Times New Roman" w:eastAsia="Times New Roman" w:hAnsi="Times New Roman" w:cs="Times New Roman"/>
                  <w:color w:val="0000FF"/>
                  <w:sz w:val="24"/>
                  <w:szCs w:val="24"/>
                  <w:u w:val="single"/>
                  <w:lang w:eastAsia="ru-RU"/>
                </w:rPr>
                <w:t>http://skiv.instrao.ru/bank-zadaniy/chitatelskaya-gramotnost/</w:t>
              </w:r>
            </w:hyperlink>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E679B3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369E8DE"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CC94F2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5.</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1EF47D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Будущее (человек и технический прогресс)</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A2E7E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BA8688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Особенности чтения и понимания смешанных текстов (соотнесение текста статьи и инфографики)</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BFFA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Интегрировать и интерпретировать информацию</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DF18F2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Пресс-конференция</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0E5DD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«Погружение»</w:t>
            </w:r>
          </w:p>
          <w:p w14:paraId="6D33705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Демонстрационный вариант 2019 (</w:t>
            </w:r>
            <w:hyperlink r:id="rId14"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96A05B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0C9497F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1746A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6.</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4FDF20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Планета людей (взаимоотношения)</w:t>
            </w:r>
          </w:p>
          <w:p w14:paraId="7D3B827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Интегрированные занятия: Читательская грамотность+ Глобальные компетенции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09BDD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4</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C5BA0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Особенности чтения и понимания </w:t>
            </w:r>
            <w:r w:rsidRPr="00E84CB5">
              <w:rPr>
                <w:rFonts w:ascii="Times New Roman" w:eastAsia="Times New Roman" w:hAnsi="Times New Roman" w:cs="Times New Roman"/>
                <w:color w:val="000000"/>
                <w:sz w:val="24"/>
                <w:szCs w:val="24"/>
                <w:lang w:eastAsia="ru-RU"/>
              </w:rPr>
              <w:lastRenderedPageBreak/>
              <w:t>множественных текстов (публицистический текст)</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37D6F7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Интегрировать и интерпретировать информацию</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E28E29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Дискуссия</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88CE6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«Тихая дискотека»</w:t>
            </w:r>
          </w:p>
          <w:p w14:paraId="6864589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Открытый банк заданий 2020</w:t>
            </w:r>
          </w:p>
          <w:p w14:paraId="6CA81BC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w:t>
            </w:r>
            <w:hyperlink r:id="rId15"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83FA47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r>
      <w:tr w:rsidR="00E84CB5" w:rsidRPr="00E84CB5" w14:paraId="6C6ACF9B"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B95829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lastRenderedPageBreak/>
              <w:t> </w:t>
            </w:r>
          </w:p>
          <w:p w14:paraId="71BFC1B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Модуль 2: Естественно-научная грамотность: «Узнаем новое и объясняем» (10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4780BD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73CA262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8AB565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1CD46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Наука и технологии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D0C2F4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77DBC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заданий «Луна» и «Вавилонские сады»</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AD170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Объяснение процессов и принципов действия технологий.</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45977E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индивидуально или в парах. Обсуждение результатов выполнения заданий.</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75AC01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Естественно-научная</w:t>
            </w:r>
            <w:r w:rsidRPr="00E84CB5">
              <w:rPr>
                <w:rFonts w:ascii="Times New Roman" w:eastAsia="Times New Roman" w:hAnsi="Times New Roman" w:cs="Times New Roman"/>
                <w:color w:val="000000"/>
                <w:sz w:val="24"/>
                <w:szCs w:val="24"/>
                <w:lang w:eastAsia="ru-RU"/>
              </w:rPr>
              <w:t> грамотность. Сборник эталонных заданий. Выпуск 2: учеб</w:t>
            </w:r>
            <w:proofErr w:type="gramStart"/>
            <w:r w:rsidRPr="00E84CB5">
              <w:rPr>
                <w:rFonts w:ascii="Times New Roman" w:eastAsia="Times New Roman" w:hAnsi="Times New Roman" w:cs="Times New Roman"/>
                <w:color w:val="000000"/>
                <w:sz w:val="24"/>
                <w:szCs w:val="24"/>
                <w:lang w:eastAsia="ru-RU"/>
              </w:rPr>
              <w:t>.</w:t>
            </w:r>
            <w:proofErr w:type="gramEnd"/>
            <w:r w:rsidRPr="00E84CB5">
              <w:rPr>
                <w:rFonts w:ascii="Times New Roman" w:eastAsia="Times New Roman" w:hAnsi="Times New Roman" w:cs="Times New Roman"/>
                <w:color w:val="000000"/>
                <w:sz w:val="24"/>
                <w:szCs w:val="24"/>
                <w:lang w:eastAsia="ru-RU"/>
              </w:rPr>
              <w:t xml:space="preserve"> </w:t>
            </w:r>
            <w:proofErr w:type="gramStart"/>
            <w:r w:rsidRPr="00E84CB5">
              <w:rPr>
                <w:rFonts w:ascii="Times New Roman" w:eastAsia="Times New Roman" w:hAnsi="Times New Roman" w:cs="Times New Roman"/>
                <w:color w:val="000000"/>
                <w:sz w:val="24"/>
                <w:szCs w:val="24"/>
                <w:lang w:eastAsia="ru-RU"/>
              </w:rPr>
              <w:t>п</w:t>
            </w:r>
            <w:proofErr w:type="gramEnd"/>
            <w:r w:rsidRPr="00E84CB5">
              <w:rPr>
                <w:rFonts w:ascii="Times New Roman" w:eastAsia="Times New Roman" w:hAnsi="Times New Roman" w:cs="Times New Roman"/>
                <w:color w:val="000000"/>
                <w:sz w:val="24"/>
                <w:szCs w:val="24"/>
                <w:lang w:eastAsia="ru-RU"/>
              </w:rPr>
              <w:t xml:space="preserve">особие для общеобразовательных организаций / под ред. Г. С. </w:t>
            </w:r>
            <w:proofErr w:type="spellStart"/>
            <w:r w:rsidRPr="00E84CB5">
              <w:rPr>
                <w:rFonts w:ascii="Times New Roman" w:eastAsia="Times New Roman" w:hAnsi="Times New Roman" w:cs="Times New Roman"/>
                <w:color w:val="000000"/>
                <w:sz w:val="24"/>
                <w:szCs w:val="24"/>
                <w:lang w:eastAsia="ru-RU"/>
              </w:rPr>
              <w:t>Ковалёвои</w:t>
            </w:r>
            <w:proofErr w:type="spellEnd"/>
            <w:r w:rsidRPr="00E84CB5">
              <w:rPr>
                <w:rFonts w:ascii="Times New Roman" w:eastAsia="Times New Roman" w:hAnsi="Times New Roman" w:cs="Times New Roman"/>
                <w:color w:val="000000"/>
                <w:sz w:val="24"/>
                <w:szCs w:val="24"/>
                <w:lang w:eastAsia="ru-RU"/>
              </w:rPr>
              <w:t xml:space="preserve">̆, А. Ю. </w:t>
            </w:r>
            <w:proofErr w:type="spellStart"/>
            <w:r w:rsidRPr="00E84CB5">
              <w:rPr>
                <w:rFonts w:ascii="Times New Roman" w:eastAsia="Times New Roman" w:hAnsi="Times New Roman" w:cs="Times New Roman"/>
                <w:color w:val="000000"/>
                <w:sz w:val="24"/>
                <w:szCs w:val="24"/>
                <w:lang w:eastAsia="ru-RU"/>
              </w:rPr>
              <w:t>Пентина</w:t>
            </w:r>
            <w:proofErr w:type="spellEnd"/>
            <w:r w:rsidRPr="00E84CB5">
              <w:rPr>
                <w:rFonts w:ascii="Times New Roman" w:eastAsia="Times New Roman" w:hAnsi="Times New Roman" w:cs="Times New Roman"/>
                <w:color w:val="000000"/>
                <w:sz w:val="24"/>
                <w:szCs w:val="24"/>
                <w:lang w:eastAsia="ru-RU"/>
              </w:rPr>
              <w:t>. — М. ; СПб</w:t>
            </w:r>
            <w:proofErr w:type="gramStart"/>
            <w:r w:rsidRPr="00E84CB5">
              <w:rPr>
                <w:rFonts w:ascii="Times New Roman" w:eastAsia="Times New Roman" w:hAnsi="Times New Roman" w:cs="Times New Roman"/>
                <w:color w:val="000000"/>
                <w:sz w:val="24"/>
                <w:szCs w:val="24"/>
                <w:lang w:eastAsia="ru-RU"/>
              </w:rPr>
              <w:t xml:space="preserve">. : </w:t>
            </w:r>
            <w:proofErr w:type="gramEnd"/>
            <w:r w:rsidRPr="00E84CB5">
              <w:rPr>
                <w:rFonts w:ascii="Times New Roman" w:eastAsia="Times New Roman" w:hAnsi="Times New Roman" w:cs="Times New Roman"/>
                <w:color w:val="000000"/>
                <w:sz w:val="24"/>
                <w:szCs w:val="24"/>
                <w:lang w:eastAsia="ru-RU"/>
              </w:rPr>
              <w:t>Просвещение, 2021.</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F895D3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47C0A6BA"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D25925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8.</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56BB8B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Мир живого</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995B2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649F25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заданий «Зеленые водоросли» и «Трава Геракла»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E3601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Объяснение происходящих процессов.</w:t>
            </w:r>
          </w:p>
          <w:p w14:paraId="66E9C2F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Анализ методов исследования и интерпретация результатов экспериментов.</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0EA816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индивидуально или в парах. Обсуждение результатов выполнения заданий.</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F736BA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РЭШ (Российская электронная школа) </w:t>
            </w:r>
            <w:hyperlink r:id="rId16" w:history="1">
              <w:r w:rsidRPr="00E84CB5">
                <w:rPr>
                  <w:rFonts w:ascii="Times New Roman" w:eastAsia="Times New Roman" w:hAnsi="Times New Roman" w:cs="Times New Roman"/>
                  <w:color w:val="0000FF"/>
                  <w:sz w:val="24"/>
                  <w:szCs w:val="24"/>
                  <w:u w:val="single"/>
                  <w:lang w:eastAsia="ru-RU"/>
                </w:rPr>
                <w:t>https://fg.resh.edu.ru</w:t>
              </w:r>
            </w:hyperlink>
          </w:p>
          <w:p w14:paraId="79F54BE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6D577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0003465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4C9002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9.</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E1745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Вещества, которые нас окружают</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CCC3E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8504F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задания «Заросший пруд»</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1CFFA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Проведение простых исследований и анализ их результатов. Получение выводов на основе </w:t>
            </w:r>
            <w:proofErr w:type="spellStart"/>
            <w:r w:rsidRPr="00E84CB5">
              <w:rPr>
                <w:rFonts w:ascii="Times New Roman" w:eastAsia="Times New Roman" w:hAnsi="Times New Roman" w:cs="Times New Roman"/>
                <w:color w:val="000000"/>
                <w:sz w:val="24"/>
                <w:szCs w:val="24"/>
                <w:lang w:eastAsia="ru-RU"/>
              </w:rPr>
              <w:t>нтерпретации</w:t>
            </w:r>
            <w:proofErr w:type="spellEnd"/>
            <w:r w:rsidRPr="00E84CB5">
              <w:rPr>
                <w:rFonts w:ascii="Times New Roman" w:eastAsia="Times New Roman" w:hAnsi="Times New Roman" w:cs="Times New Roman"/>
                <w:color w:val="000000"/>
                <w:sz w:val="24"/>
                <w:szCs w:val="24"/>
                <w:lang w:eastAsia="ru-RU"/>
              </w:rPr>
              <w:t xml:space="preserve"> данных (табличных, числовых), построение рассуждений.</w:t>
            </w:r>
          </w:p>
          <w:p w14:paraId="708793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Выдвижение и анализ способов исследования вопросов.</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C2A428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парах или группах.</w:t>
            </w:r>
          </w:p>
          <w:p w14:paraId="1C46AA7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Презентация результатов выполнения заданий.</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E06F31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Естественно-научная</w:t>
            </w:r>
            <w:r w:rsidRPr="00E84CB5">
              <w:rPr>
                <w:rFonts w:ascii="Times New Roman" w:eastAsia="Times New Roman" w:hAnsi="Times New Roman" w:cs="Times New Roman"/>
                <w:color w:val="000000"/>
                <w:sz w:val="24"/>
                <w:szCs w:val="24"/>
                <w:lang w:eastAsia="ru-RU"/>
              </w:rPr>
              <w:t> грамотность. Сборник эталонных заданий. Выпуск 2: учеб</w:t>
            </w:r>
            <w:proofErr w:type="gramStart"/>
            <w:r w:rsidRPr="00E84CB5">
              <w:rPr>
                <w:rFonts w:ascii="Times New Roman" w:eastAsia="Times New Roman" w:hAnsi="Times New Roman" w:cs="Times New Roman"/>
                <w:color w:val="000000"/>
                <w:sz w:val="24"/>
                <w:szCs w:val="24"/>
                <w:lang w:eastAsia="ru-RU"/>
              </w:rPr>
              <w:t>.</w:t>
            </w:r>
            <w:proofErr w:type="gramEnd"/>
            <w:r w:rsidRPr="00E84CB5">
              <w:rPr>
                <w:rFonts w:ascii="Times New Roman" w:eastAsia="Times New Roman" w:hAnsi="Times New Roman" w:cs="Times New Roman"/>
                <w:color w:val="000000"/>
                <w:sz w:val="24"/>
                <w:szCs w:val="24"/>
                <w:lang w:eastAsia="ru-RU"/>
              </w:rPr>
              <w:t xml:space="preserve"> </w:t>
            </w:r>
            <w:proofErr w:type="gramStart"/>
            <w:r w:rsidRPr="00E84CB5">
              <w:rPr>
                <w:rFonts w:ascii="Times New Roman" w:eastAsia="Times New Roman" w:hAnsi="Times New Roman" w:cs="Times New Roman"/>
                <w:color w:val="000000"/>
                <w:sz w:val="24"/>
                <w:szCs w:val="24"/>
                <w:lang w:eastAsia="ru-RU"/>
              </w:rPr>
              <w:t>п</w:t>
            </w:r>
            <w:proofErr w:type="gramEnd"/>
            <w:r w:rsidRPr="00E84CB5">
              <w:rPr>
                <w:rFonts w:ascii="Times New Roman" w:eastAsia="Times New Roman" w:hAnsi="Times New Roman" w:cs="Times New Roman"/>
                <w:color w:val="000000"/>
                <w:sz w:val="24"/>
                <w:szCs w:val="24"/>
                <w:lang w:eastAsia="ru-RU"/>
              </w:rPr>
              <w:t xml:space="preserve">особие для общеобразовательных организаций / под ред. Г. С. </w:t>
            </w:r>
            <w:proofErr w:type="spellStart"/>
            <w:r w:rsidRPr="00E84CB5">
              <w:rPr>
                <w:rFonts w:ascii="Times New Roman" w:eastAsia="Times New Roman" w:hAnsi="Times New Roman" w:cs="Times New Roman"/>
                <w:color w:val="000000"/>
                <w:sz w:val="24"/>
                <w:szCs w:val="24"/>
                <w:lang w:eastAsia="ru-RU"/>
              </w:rPr>
              <w:t>Ковалёвои</w:t>
            </w:r>
            <w:proofErr w:type="spellEnd"/>
            <w:r w:rsidRPr="00E84CB5">
              <w:rPr>
                <w:rFonts w:ascii="Times New Roman" w:eastAsia="Times New Roman" w:hAnsi="Times New Roman" w:cs="Times New Roman"/>
                <w:color w:val="000000"/>
                <w:sz w:val="24"/>
                <w:szCs w:val="24"/>
                <w:lang w:eastAsia="ru-RU"/>
              </w:rPr>
              <w:t xml:space="preserve">̆, А. Ю. </w:t>
            </w:r>
            <w:proofErr w:type="spellStart"/>
            <w:r w:rsidRPr="00E84CB5">
              <w:rPr>
                <w:rFonts w:ascii="Times New Roman" w:eastAsia="Times New Roman" w:hAnsi="Times New Roman" w:cs="Times New Roman"/>
                <w:color w:val="000000"/>
                <w:sz w:val="24"/>
                <w:szCs w:val="24"/>
                <w:lang w:eastAsia="ru-RU"/>
              </w:rPr>
              <w:lastRenderedPageBreak/>
              <w:t>Пентина</w:t>
            </w:r>
            <w:proofErr w:type="spellEnd"/>
            <w:r w:rsidRPr="00E84CB5">
              <w:rPr>
                <w:rFonts w:ascii="Times New Roman" w:eastAsia="Times New Roman" w:hAnsi="Times New Roman" w:cs="Times New Roman"/>
                <w:color w:val="000000"/>
                <w:sz w:val="24"/>
                <w:szCs w:val="24"/>
                <w:lang w:eastAsia="ru-RU"/>
              </w:rPr>
              <w:t>. — М. ; СПб</w:t>
            </w:r>
            <w:proofErr w:type="gramStart"/>
            <w:r w:rsidRPr="00E84CB5">
              <w:rPr>
                <w:rFonts w:ascii="Times New Roman" w:eastAsia="Times New Roman" w:hAnsi="Times New Roman" w:cs="Times New Roman"/>
                <w:color w:val="000000"/>
                <w:sz w:val="24"/>
                <w:szCs w:val="24"/>
                <w:lang w:eastAsia="ru-RU"/>
              </w:rPr>
              <w:t xml:space="preserve">. : </w:t>
            </w:r>
            <w:proofErr w:type="gramEnd"/>
            <w:r w:rsidRPr="00E84CB5">
              <w:rPr>
                <w:rFonts w:ascii="Times New Roman" w:eastAsia="Times New Roman" w:hAnsi="Times New Roman" w:cs="Times New Roman"/>
                <w:color w:val="000000"/>
                <w:sz w:val="24"/>
                <w:szCs w:val="24"/>
                <w:lang w:eastAsia="ru-RU"/>
              </w:rPr>
              <w:t>Просвещение, 2021.</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BA7D0D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r>
      <w:tr w:rsidR="009B5F7B" w:rsidRPr="00E84CB5" w14:paraId="66259974"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8AD10C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10.</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2687D9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Мои увлечения</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A75B2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4</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861571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заданий «Мячи» ИЛИ «</w:t>
            </w:r>
            <w:proofErr w:type="spellStart"/>
            <w:r w:rsidRPr="00E84CB5">
              <w:rPr>
                <w:rFonts w:ascii="Times New Roman" w:eastAsia="Times New Roman" w:hAnsi="Times New Roman" w:cs="Times New Roman"/>
                <w:color w:val="000000"/>
                <w:sz w:val="24"/>
                <w:szCs w:val="24"/>
                <w:lang w:eastAsia="ru-RU"/>
              </w:rPr>
              <w:t>Антиграв</w:t>
            </w:r>
            <w:proofErr w:type="spellEnd"/>
            <w:r w:rsidRPr="00E84CB5">
              <w:rPr>
                <w:rFonts w:ascii="Times New Roman" w:eastAsia="Times New Roman" w:hAnsi="Times New Roman" w:cs="Times New Roman"/>
                <w:color w:val="000000"/>
                <w:sz w:val="24"/>
                <w:szCs w:val="24"/>
                <w:lang w:eastAsia="ru-RU"/>
              </w:rPr>
              <w:t xml:space="preserve"> и хватка осьминога»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56D8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Проведение простых исследований и анализ их результатов.</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B7147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парах или группах. Презентация результатов экспериментов.</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9816C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Естественно-научная</w:t>
            </w:r>
            <w:r w:rsidRPr="00E84CB5">
              <w:rPr>
                <w:rFonts w:ascii="Times New Roman" w:eastAsia="Times New Roman" w:hAnsi="Times New Roman" w:cs="Times New Roman"/>
                <w:color w:val="000000"/>
                <w:sz w:val="24"/>
                <w:szCs w:val="24"/>
                <w:lang w:eastAsia="ru-RU"/>
              </w:rPr>
              <w:t> грамотность. Сборник эталонных заданий. Выпуск 1: учеб</w:t>
            </w:r>
            <w:proofErr w:type="gramStart"/>
            <w:r w:rsidRPr="00E84CB5">
              <w:rPr>
                <w:rFonts w:ascii="Times New Roman" w:eastAsia="Times New Roman" w:hAnsi="Times New Roman" w:cs="Times New Roman"/>
                <w:color w:val="000000"/>
                <w:sz w:val="24"/>
                <w:szCs w:val="24"/>
                <w:lang w:eastAsia="ru-RU"/>
              </w:rPr>
              <w:t>.</w:t>
            </w:r>
            <w:proofErr w:type="gramEnd"/>
            <w:r w:rsidRPr="00E84CB5">
              <w:rPr>
                <w:rFonts w:ascii="Times New Roman" w:eastAsia="Times New Roman" w:hAnsi="Times New Roman" w:cs="Times New Roman"/>
                <w:color w:val="000000"/>
                <w:sz w:val="24"/>
                <w:szCs w:val="24"/>
                <w:lang w:eastAsia="ru-RU"/>
              </w:rPr>
              <w:t xml:space="preserve"> </w:t>
            </w:r>
            <w:proofErr w:type="gramStart"/>
            <w:r w:rsidRPr="00E84CB5">
              <w:rPr>
                <w:rFonts w:ascii="Times New Roman" w:eastAsia="Times New Roman" w:hAnsi="Times New Roman" w:cs="Times New Roman"/>
                <w:color w:val="000000"/>
                <w:sz w:val="24"/>
                <w:szCs w:val="24"/>
                <w:lang w:eastAsia="ru-RU"/>
              </w:rPr>
              <w:t>п</w:t>
            </w:r>
            <w:proofErr w:type="gramEnd"/>
            <w:r w:rsidRPr="00E84CB5">
              <w:rPr>
                <w:rFonts w:ascii="Times New Roman" w:eastAsia="Times New Roman" w:hAnsi="Times New Roman" w:cs="Times New Roman"/>
                <w:color w:val="000000"/>
                <w:sz w:val="24"/>
                <w:szCs w:val="24"/>
                <w:lang w:eastAsia="ru-RU"/>
              </w:rPr>
              <w:t xml:space="preserve">особие для общеобразовательных организаций / под ред. Г. С. </w:t>
            </w:r>
            <w:proofErr w:type="spellStart"/>
            <w:r w:rsidRPr="00E84CB5">
              <w:rPr>
                <w:rFonts w:ascii="Times New Roman" w:eastAsia="Times New Roman" w:hAnsi="Times New Roman" w:cs="Times New Roman"/>
                <w:color w:val="000000"/>
                <w:sz w:val="24"/>
                <w:szCs w:val="24"/>
                <w:lang w:eastAsia="ru-RU"/>
              </w:rPr>
              <w:t>Ковалёвои</w:t>
            </w:r>
            <w:proofErr w:type="spellEnd"/>
            <w:r w:rsidRPr="00E84CB5">
              <w:rPr>
                <w:rFonts w:ascii="Times New Roman" w:eastAsia="Times New Roman" w:hAnsi="Times New Roman" w:cs="Times New Roman"/>
                <w:color w:val="000000"/>
                <w:sz w:val="24"/>
                <w:szCs w:val="24"/>
                <w:lang w:eastAsia="ru-RU"/>
              </w:rPr>
              <w:t xml:space="preserve">̆, А. Ю. </w:t>
            </w:r>
            <w:proofErr w:type="spellStart"/>
            <w:r w:rsidRPr="00E84CB5">
              <w:rPr>
                <w:rFonts w:ascii="Times New Roman" w:eastAsia="Times New Roman" w:hAnsi="Times New Roman" w:cs="Times New Roman"/>
                <w:color w:val="000000"/>
                <w:sz w:val="24"/>
                <w:szCs w:val="24"/>
                <w:lang w:eastAsia="ru-RU"/>
              </w:rPr>
              <w:t>Пентина</w:t>
            </w:r>
            <w:proofErr w:type="spellEnd"/>
            <w:r w:rsidRPr="00E84CB5">
              <w:rPr>
                <w:rFonts w:ascii="Times New Roman" w:eastAsia="Times New Roman" w:hAnsi="Times New Roman" w:cs="Times New Roman"/>
                <w:color w:val="000000"/>
                <w:sz w:val="24"/>
                <w:szCs w:val="24"/>
                <w:lang w:eastAsia="ru-RU"/>
              </w:rPr>
              <w:t>. — М. ; СПб</w:t>
            </w:r>
            <w:proofErr w:type="gramStart"/>
            <w:r w:rsidRPr="00E84CB5">
              <w:rPr>
                <w:rFonts w:ascii="Times New Roman" w:eastAsia="Times New Roman" w:hAnsi="Times New Roman" w:cs="Times New Roman"/>
                <w:color w:val="000000"/>
                <w:sz w:val="24"/>
                <w:szCs w:val="24"/>
                <w:lang w:eastAsia="ru-RU"/>
              </w:rPr>
              <w:t xml:space="preserve">. : </w:t>
            </w:r>
            <w:proofErr w:type="gramEnd"/>
            <w:r w:rsidRPr="00E84CB5">
              <w:rPr>
                <w:rFonts w:ascii="Times New Roman" w:eastAsia="Times New Roman" w:hAnsi="Times New Roman" w:cs="Times New Roman"/>
                <w:color w:val="000000"/>
                <w:sz w:val="24"/>
                <w:szCs w:val="24"/>
                <w:lang w:eastAsia="ru-RU"/>
              </w:rPr>
              <w:t>Просвещение, 2020.</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2AEC76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536255A5"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B7CF6D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11.</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159D8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C49D3B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4C9EE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178C1F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0B5BD2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84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256EC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16E52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441E7BC4"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E7C8F8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 </w:t>
            </w:r>
          </w:p>
          <w:p w14:paraId="0B9B202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Модуль 3: Креативное мышление «Проявляем креативность на уроках, в школе и в жизни» (10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92D90F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0E7981F"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07EDE9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E2E8FF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Креативность в учебных ситуациях и ситуациях межличностного взаимодействия</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B55BE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71E25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Анализ моделей и ситуаций.</w:t>
            </w:r>
          </w:p>
          <w:p w14:paraId="43050C0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Модели заданий:</w:t>
            </w:r>
          </w:p>
          <w:p w14:paraId="33AC56D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-сюжеты, сценарии,</w:t>
            </w:r>
          </w:p>
          <w:p w14:paraId="758D5E0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-эмблемы, плакаты, постеры, значки,</w:t>
            </w:r>
          </w:p>
          <w:p w14:paraId="4B5E565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-проблемы</w:t>
            </w:r>
          </w:p>
          <w:p w14:paraId="7D2423C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экологии,</w:t>
            </w:r>
          </w:p>
          <w:p w14:paraId="6E7E262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-выдвижение гипотез.</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88B308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Совместное чтение текста заданий. Маркировка текста с целью выделения главного.</w:t>
            </w:r>
          </w:p>
          <w:p w14:paraId="0ED1EDC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Совместная деятельность по анализу предложенных ситуаций.</w:t>
            </w:r>
          </w:p>
          <w:p w14:paraId="269BEEC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Выдвижение идей и обсуждение различных способов проявления креативности в ситуациях:</w:t>
            </w:r>
          </w:p>
          <w:p w14:paraId="4724B31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-создания сюжетов и сценариев.</w:t>
            </w:r>
          </w:p>
          <w:p w14:paraId="65F869C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-создания эмблем, плакатов, постеров и других аналогичных рисунков,</w:t>
            </w:r>
          </w:p>
          <w:p w14:paraId="05FED60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-решения экологических проблем (</w:t>
            </w:r>
            <w:proofErr w:type="spellStart"/>
            <w:r w:rsidRPr="00E84CB5">
              <w:rPr>
                <w:rFonts w:ascii="Times New Roman" w:eastAsia="Times New Roman" w:hAnsi="Times New Roman" w:cs="Times New Roman"/>
                <w:color w:val="000000"/>
                <w:sz w:val="24"/>
                <w:szCs w:val="24"/>
                <w:lang w:eastAsia="ru-RU"/>
              </w:rPr>
              <w:t>ресурсо</w:t>
            </w:r>
            <w:proofErr w:type="spellEnd"/>
            <w:r w:rsidRPr="00E84CB5">
              <w:rPr>
                <w:rFonts w:ascii="Times New Roman" w:eastAsia="Times New Roman" w:hAnsi="Times New Roman" w:cs="Times New Roman"/>
                <w:color w:val="000000"/>
                <w:sz w:val="24"/>
                <w:szCs w:val="24"/>
                <w:lang w:eastAsia="ru-RU"/>
              </w:rPr>
              <w:t>- и энергосбережения, утилизации и переработки и др.),</w:t>
            </w:r>
          </w:p>
          <w:p w14:paraId="1C64AE9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-выдвижения гипотез.</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D8BBD7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парах и малых группах над различными комплексными заданиями.</w:t>
            </w:r>
          </w:p>
          <w:p w14:paraId="54F03E7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Презентация результатов обсуждения и подведение итогов</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F98687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ИСРО РАО</w:t>
            </w:r>
          </w:p>
          <w:p w14:paraId="34EB8667" w14:textId="77777777" w:rsidR="00E84CB5" w:rsidRPr="00E84CB5" w:rsidRDefault="006A539C" w:rsidP="00E84CB5">
            <w:pPr>
              <w:spacing w:after="0" w:line="240" w:lineRule="auto"/>
              <w:rPr>
                <w:rFonts w:ascii="Calibri" w:eastAsia="Times New Roman" w:hAnsi="Calibri" w:cs="Calibri"/>
                <w:color w:val="000000"/>
                <w:lang w:eastAsia="ru-RU"/>
              </w:rPr>
            </w:pPr>
            <w:hyperlink r:id="rId17" w:history="1">
              <w:r w:rsidR="00E84CB5" w:rsidRPr="00E84CB5">
                <w:rPr>
                  <w:rFonts w:ascii="Times New Roman" w:eastAsia="Times New Roman" w:hAnsi="Times New Roman" w:cs="Times New Roman"/>
                  <w:color w:val="0000FF"/>
                  <w:sz w:val="24"/>
                  <w:szCs w:val="24"/>
                  <w:u w:val="single"/>
                  <w:lang w:eastAsia="ru-RU"/>
                </w:rPr>
                <w:t>http://skiv.instrao.ru</w:t>
              </w:r>
            </w:hyperlink>
          </w:p>
          <w:p w14:paraId="4A8FDE9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 </w:t>
            </w:r>
          </w:p>
          <w:p w14:paraId="0C5BBB3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Комплексные задания</w:t>
            </w:r>
          </w:p>
          <w:p w14:paraId="362953A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В поисках правды, задания 1, 2, 3</w:t>
            </w:r>
          </w:p>
          <w:p w14:paraId="6A7B8D2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Поможем друг другу, задания 1, 2</w:t>
            </w:r>
          </w:p>
          <w:p w14:paraId="20E3F12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Хранители природы, задания 1, 2</w:t>
            </w:r>
          </w:p>
          <w:p w14:paraId="63A858E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За чистоту воды, задания 1, 2, 3</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C66DAE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4DF3B981"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C3A17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13.</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F15777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Выдвижение разнообразных идей. Учимся проявлять </w:t>
            </w:r>
            <w:r w:rsidRPr="00E84CB5">
              <w:rPr>
                <w:rFonts w:ascii="Times New Roman" w:eastAsia="Times New Roman" w:hAnsi="Times New Roman" w:cs="Times New Roman"/>
                <w:color w:val="000000"/>
                <w:sz w:val="24"/>
                <w:szCs w:val="24"/>
                <w:lang w:eastAsia="ru-RU"/>
              </w:rPr>
              <w:lastRenderedPageBreak/>
              <w:t>гибкость и беглость мышления.</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595F7F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56746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Разные сюжеты. Два основных способа, которыми могут различаться </w:t>
            </w:r>
            <w:r w:rsidRPr="00E84CB5">
              <w:rPr>
                <w:rFonts w:ascii="Times New Roman" w:eastAsia="Times New Roman" w:hAnsi="Times New Roman" w:cs="Times New Roman"/>
                <w:color w:val="000000"/>
                <w:sz w:val="24"/>
                <w:szCs w:val="24"/>
                <w:lang w:eastAsia="ru-RU"/>
              </w:rPr>
              <w:lastRenderedPageBreak/>
              <w:t>идеи для историй:</w:t>
            </w:r>
          </w:p>
          <w:p w14:paraId="70BB892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-Связи идей с легендой основаны на </w:t>
            </w:r>
            <w:r w:rsidRPr="00E84CB5">
              <w:rPr>
                <w:rFonts w:ascii="Times New Roman" w:eastAsia="Times New Roman" w:hAnsi="Times New Roman" w:cs="Times New Roman"/>
                <w:b/>
                <w:bCs/>
                <w:color w:val="000000"/>
                <w:sz w:val="24"/>
                <w:szCs w:val="24"/>
                <w:lang w:eastAsia="ru-RU"/>
              </w:rPr>
              <w:t>разных смысловых ассоциациях,</w:t>
            </w:r>
            <w:r w:rsidRPr="00E84CB5">
              <w:rPr>
                <w:rFonts w:ascii="Times New Roman" w:eastAsia="Times New Roman" w:hAnsi="Times New Roman" w:cs="Times New Roman"/>
                <w:color w:val="000000"/>
                <w:sz w:val="24"/>
                <w:szCs w:val="24"/>
                <w:lang w:eastAsia="ru-RU"/>
              </w:rPr>
              <w:t> что явно отражается на сюжете, ИЛИ</w:t>
            </w:r>
          </w:p>
          <w:p w14:paraId="658A585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-Идеи имеют схожие сюжеты, однако каждая идея основана на </w:t>
            </w:r>
            <w:r w:rsidRPr="00E84CB5">
              <w:rPr>
                <w:rFonts w:ascii="Times New Roman" w:eastAsia="Times New Roman" w:hAnsi="Times New Roman" w:cs="Times New Roman"/>
                <w:b/>
                <w:bCs/>
                <w:color w:val="000000"/>
                <w:sz w:val="24"/>
                <w:szCs w:val="24"/>
                <w:lang w:eastAsia="ru-RU"/>
              </w:rPr>
              <w:t>своём способе воплощения</w:t>
            </w:r>
            <w:r w:rsidRPr="00E84CB5">
              <w:rPr>
                <w:rFonts w:ascii="Times New Roman" w:eastAsia="Times New Roman" w:hAnsi="Times New Roman" w:cs="Times New Roman"/>
                <w:color w:val="000000"/>
                <w:sz w:val="24"/>
                <w:szCs w:val="24"/>
                <w:lang w:eastAsia="ru-RU"/>
              </w:rPr>
              <w:t>.</w:t>
            </w:r>
          </w:p>
          <w:p w14:paraId="076AF4A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D39046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Совместное чтение текста заданий. Маркировка текста с целью выделения основных требований.</w:t>
            </w:r>
          </w:p>
          <w:p w14:paraId="7F6B042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Совместная деятельность по анализу предложенных ситуаций и сюжетов.</w:t>
            </w:r>
          </w:p>
          <w:p w14:paraId="478AA44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Выдвижение идей своих заданий по созданию сюжетов и сценариев, на основе иллюстраций, комиксов. Работа с поисковой системой Интернета по подбору /коллажу интересных иллюстраций.</w:t>
            </w:r>
          </w:p>
          <w:p w14:paraId="2CCE2C4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Выдвижение идей своих заданий по </w:t>
            </w:r>
            <w:proofErr w:type="spellStart"/>
            <w:r w:rsidRPr="00E84CB5">
              <w:rPr>
                <w:rFonts w:ascii="Times New Roman" w:eastAsia="Times New Roman" w:hAnsi="Times New Roman" w:cs="Times New Roman"/>
                <w:color w:val="000000"/>
                <w:sz w:val="24"/>
                <w:szCs w:val="24"/>
                <w:lang w:eastAsia="ru-RU"/>
              </w:rPr>
              <w:t>ресурсо</w:t>
            </w:r>
            <w:proofErr w:type="spellEnd"/>
            <w:r w:rsidRPr="00E84CB5">
              <w:rPr>
                <w:rFonts w:ascii="Times New Roman" w:eastAsia="Times New Roman" w:hAnsi="Times New Roman" w:cs="Times New Roman"/>
                <w:color w:val="000000"/>
                <w:sz w:val="24"/>
                <w:szCs w:val="24"/>
                <w:lang w:eastAsia="ru-RU"/>
              </w:rPr>
              <w:t>- и энергосбережению, утилизации и переработки отходов.</w:t>
            </w:r>
          </w:p>
          <w:p w14:paraId="7C84DDB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Подведение итогов:</w:t>
            </w:r>
          </w:p>
          <w:p w14:paraId="103A3AA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-Чем могут различаться схожие сюжеты?</w:t>
            </w:r>
          </w:p>
          <w:p w14:paraId="24E8E0A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Каждая история описана с иной точки зрения, и это влияет на то, как представлен сюжет;</w:t>
            </w:r>
          </w:p>
          <w:p w14:paraId="150015A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В каждой истории есть различающееся место действия, что влияет на взаимодействие героев или на значимость предметов и событий;</w:t>
            </w:r>
          </w:p>
          <w:p w14:paraId="3F4C7CF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Каждая история отражает различные взаимоотношения между героями, что влияет на взаимодействие героев или на значимость предметов и событий;</w:t>
            </w:r>
          </w:p>
          <w:p w14:paraId="7462F7E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Действия и/или выбор, совершаемые героями в каждой истории отличаются, из-за чего сюжет развивается по-разному;</w:t>
            </w:r>
          </w:p>
          <w:p w14:paraId="13CC5F0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Характеристики героев в каждой из историй отличаются, влияя на их мотивацию или роль, которую они играют в истории (например, у героев может быть разное происхождение, способности, характеры и т.д.).</w:t>
            </w:r>
          </w:p>
          <w:p w14:paraId="2265BBB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-Какие решения социальных проблем относятся к разным категориям? (</w:t>
            </w:r>
            <w:r w:rsidRPr="00E84CB5">
              <w:rPr>
                <w:rFonts w:ascii="Times New Roman" w:eastAsia="Times New Roman" w:hAnsi="Times New Roman" w:cs="Times New Roman"/>
                <w:i/>
                <w:iCs/>
                <w:color w:val="000000"/>
                <w:sz w:val="24"/>
                <w:szCs w:val="24"/>
                <w:lang w:eastAsia="ru-RU"/>
              </w:rPr>
              <w:t>Нормативное регулирование, экономия, экологическое просвещение, профилактика и др</w:t>
            </w:r>
            <w:r w:rsidRPr="00E84CB5">
              <w:rPr>
                <w:rFonts w:ascii="Times New Roman" w:eastAsia="Times New Roman" w:hAnsi="Times New Roman" w:cs="Times New Roman"/>
                <w:color w:val="000000"/>
                <w:sz w:val="24"/>
                <w:szCs w:val="24"/>
                <w:lang w:eastAsia="ru-RU"/>
              </w:rPr>
              <w:t>.)</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3DE920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Работа в парах и малых группах.</w:t>
            </w:r>
          </w:p>
          <w:p w14:paraId="7C95D64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Презентация результатов </w:t>
            </w:r>
            <w:r w:rsidRPr="00E84CB5">
              <w:rPr>
                <w:rFonts w:ascii="Times New Roman" w:eastAsia="Times New Roman" w:hAnsi="Times New Roman" w:cs="Times New Roman"/>
                <w:color w:val="000000"/>
                <w:sz w:val="24"/>
                <w:szCs w:val="24"/>
                <w:lang w:eastAsia="ru-RU"/>
              </w:rPr>
              <w:lastRenderedPageBreak/>
              <w:t>обсуждения</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B49A48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Портал ИСРО РАО</w:t>
            </w:r>
          </w:p>
          <w:p w14:paraId="7338AC85" w14:textId="77777777" w:rsidR="00E84CB5" w:rsidRPr="00E84CB5" w:rsidRDefault="006A539C" w:rsidP="00E84CB5">
            <w:pPr>
              <w:spacing w:after="0" w:line="240" w:lineRule="auto"/>
              <w:rPr>
                <w:rFonts w:ascii="Calibri" w:eastAsia="Times New Roman" w:hAnsi="Calibri" w:cs="Calibri"/>
                <w:color w:val="000000"/>
                <w:lang w:eastAsia="ru-RU"/>
              </w:rPr>
            </w:pPr>
            <w:hyperlink r:id="rId18" w:history="1">
              <w:r w:rsidR="00E84CB5" w:rsidRPr="00E84CB5">
                <w:rPr>
                  <w:rFonts w:ascii="Times New Roman" w:eastAsia="Times New Roman" w:hAnsi="Times New Roman" w:cs="Times New Roman"/>
                  <w:color w:val="0000FF"/>
                  <w:sz w:val="24"/>
                  <w:szCs w:val="24"/>
                  <w:u w:val="single"/>
                  <w:lang w:eastAsia="ru-RU"/>
                </w:rPr>
                <w:t>http://skiv.instrao.ru</w:t>
              </w:r>
            </w:hyperlink>
          </w:p>
          <w:p w14:paraId="603F6B5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 </w:t>
            </w:r>
          </w:p>
          <w:p w14:paraId="7C05E0B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Комплексные задания</w:t>
            </w:r>
          </w:p>
          <w:p w14:paraId="088AACD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7 кл., Путь сказочного героя,</w:t>
            </w:r>
          </w:p>
          <w:p w14:paraId="4B157E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Фотохудожник,</w:t>
            </w:r>
          </w:p>
          <w:p w14:paraId="129D697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Геометрические фигуры</w:t>
            </w:r>
          </w:p>
          <w:p w14:paraId="3BE4A0A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Танцующий лес, задание 1</w:t>
            </w:r>
          </w:p>
          <w:p w14:paraId="4CF2E72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D9A928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r>
      <w:tr w:rsidR="009B5F7B" w:rsidRPr="00E84CB5" w14:paraId="668962EA"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A2064C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14.</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7C6004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Выдвижение креативных </w:t>
            </w:r>
            <w:r w:rsidRPr="00E84CB5">
              <w:rPr>
                <w:rFonts w:ascii="Times New Roman" w:eastAsia="Times New Roman" w:hAnsi="Times New Roman" w:cs="Times New Roman"/>
                <w:color w:val="000000"/>
                <w:sz w:val="24"/>
                <w:szCs w:val="24"/>
                <w:lang w:eastAsia="ru-RU"/>
              </w:rPr>
              <w:lastRenderedPageBreak/>
              <w:t>идей и их доработка.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20483A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23C30F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Оригинальность и проработанность.</w:t>
            </w:r>
          </w:p>
          <w:p w14:paraId="0A2EE7D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Обсуждение проблемы: Когда возникает необходимость доработать идею?</w:t>
            </w:r>
          </w:p>
          <w:p w14:paraId="44801B6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1A866D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Совместное чтение текста заданий. Маркировка текста с целью выделения основных требований.</w:t>
            </w:r>
          </w:p>
          <w:p w14:paraId="347EC5F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Совместная деятельность по анализу предложенных ситуаций.</w:t>
            </w:r>
          </w:p>
          <w:p w14:paraId="7E7E39F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Моделируем ситуацию: нужна доработка идеи.</w:t>
            </w:r>
          </w:p>
          <w:p w14:paraId="4B83F51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Подведение итогов:</w:t>
            </w:r>
          </w:p>
          <w:p w14:paraId="205E68E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 каким причинам бывает нужна доработка идеи? (</w:t>
            </w:r>
            <w:r w:rsidRPr="00E84CB5">
              <w:rPr>
                <w:rFonts w:ascii="Times New Roman" w:eastAsia="Times New Roman" w:hAnsi="Times New Roman" w:cs="Times New Roman"/>
                <w:i/>
                <w:iCs/>
                <w:color w:val="000000"/>
                <w:sz w:val="24"/>
                <w:szCs w:val="24"/>
                <w:lang w:eastAsia="ru-RU"/>
              </w:rPr>
              <w:t>появилась дополнительная информация, надо сказать яснее, надо устранить/смягчить недостатки, нужно более простое/удобное/красивое и т.п. решение, </w:t>
            </w:r>
            <w:r w:rsidRPr="00E84CB5">
              <w:rPr>
                <w:rFonts w:ascii="Times New Roman" w:eastAsia="Times New Roman" w:hAnsi="Times New Roman" w:cs="Times New Roman"/>
                <w:color w:val="000000"/>
                <w:sz w:val="24"/>
                <w:szCs w:val="24"/>
                <w:lang w:eastAsia="ru-RU"/>
              </w:rPr>
              <w:t>…)</w:t>
            </w:r>
          </w:p>
          <w:p w14:paraId="60EBD8F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F01EA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xml:space="preserve">Работа в малых группах по поиску </w:t>
            </w:r>
            <w:r w:rsidRPr="00E84CB5">
              <w:rPr>
                <w:rFonts w:ascii="Times New Roman" w:eastAsia="Times New Roman" w:hAnsi="Times New Roman" w:cs="Times New Roman"/>
                <w:color w:val="000000"/>
                <w:sz w:val="24"/>
                <w:szCs w:val="24"/>
                <w:lang w:eastAsia="ru-RU"/>
              </w:rPr>
              <w:lastRenderedPageBreak/>
              <w:t>аналогий, связей, ассоциаций</w:t>
            </w:r>
          </w:p>
          <w:p w14:paraId="60D5B89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Игра типа «Что? Где? Когда?»</w:t>
            </w:r>
          </w:p>
          <w:p w14:paraId="0217B90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парах и малых группах по анализу и моделированию  ситуаций, по подведению итогов.</w:t>
            </w:r>
          </w:p>
          <w:p w14:paraId="6322D7A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Презентация результатов обсуждения</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AB8EB4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Портал ИСРО РАО</w:t>
            </w:r>
          </w:p>
          <w:p w14:paraId="3326F50F" w14:textId="77777777" w:rsidR="00E84CB5" w:rsidRPr="00E84CB5" w:rsidRDefault="006A539C" w:rsidP="00E84CB5">
            <w:pPr>
              <w:spacing w:after="0" w:line="240" w:lineRule="auto"/>
              <w:rPr>
                <w:rFonts w:ascii="Calibri" w:eastAsia="Times New Roman" w:hAnsi="Calibri" w:cs="Calibri"/>
                <w:color w:val="000000"/>
                <w:lang w:eastAsia="ru-RU"/>
              </w:rPr>
            </w:pPr>
            <w:hyperlink r:id="rId19" w:history="1">
              <w:r w:rsidR="00E84CB5" w:rsidRPr="00E84CB5">
                <w:rPr>
                  <w:rFonts w:ascii="Times New Roman" w:eastAsia="Times New Roman" w:hAnsi="Times New Roman" w:cs="Times New Roman"/>
                  <w:color w:val="0000FF"/>
                  <w:sz w:val="24"/>
                  <w:szCs w:val="24"/>
                  <w:u w:val="single"/>
                  <w:lang w:eastAsia="ru-RU"/>
                </w:rPr>
                <w:t>http://skiv.instrao.ru</w:t>
              </w:r>
            </w:hyperlink>
          </w:p>
          <w:p w14:paraId="78941A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lastRenderedPageBreak/>
              <w:t> </w:t>
            </w:r>
          </w:p>
          <w:p w14:paraId="64C43A6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Комплексные задания</w:t>
            </w:r>
          </w:p>
          <w:p w14:paraId="57023CF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 В поисках правды</w:t>
            </w:r>
          </w:p>
          <w:p w14:paraId="0BE8BF1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 Кафе для подростков</w:t>
            </w:r>
          </w:p>
          <w:p w14:paraId="7AF8CC5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 Поможем друг другу</w:t>
            </w:r>
          </w:p>
          <w:p w14:paraId="35C5369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 За чистоту воды</w:t>
            </w:r>
          </w:p>
          <w:p w14:paraId="69CD50F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4A91B4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r>
      <w:tr w:rsidR="009B5F7B" w:rsidRPr="00E84CB5" w14:paraId="60D1F1E2"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FA4943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15.</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7D68FF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От выдвижения до доработки идей</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5EDBD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B24956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Использование навыков креативного мышления для создания продукта.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584899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проекта на основе комплексного задания (по выбору учителя):</w:t>
            </w:r>
          </w:p>
          <w:p w14:paraId="789EC1A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-Создание игры для пятиклассников «Знакомство со школой»,</w:t>
            </w:r>
          </w:p>
          <w:p w14:paraId="7D787AE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-Социальное проектирование. «Как я вижу своё будущее?»,</w:t>
            </w:r>
          </w:p>
          <w:p w14:paraId="12111D7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-Подготовка и проведение социально значимого мероприятия (например, книжной выставки),</w:t>
            </w:r>
          </w:p>
          <w:p w14:paraId="35A4DED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-Подготовка и проведение классного часа с выбором девиза класса,</w:t>
            </w:r>
          </w:p>
          <w:p w14:paraId="11067C5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-Планирование и организация системы мероприятий по помощи в учёбе.</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DC9DA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малых группах</w:t>
            </w:r>
          </w:p>
          <w:p w14:paraId="6A97C74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Презентация результатов обсуждения</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BC606C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ИСРО РАО</w:t>
            </w:r>
          </w:p>
          <w:p w14:paraId="56FEDB68" w14:textId="77777777" w:rsidR="00E84CB5" w:rsidRPr="00E84CB5" w:rsidRDefault="006A539C" w:rsidP="00E84CB5">
            <w:pPr>
              <w:spacing w:after="0" w:line="240" w:lineRule="auto"/>
              <w:rPr>
                <w:rFonts w:ascii="Calibri" w:eastAsia="Times New Roman" w:hAnsi="Calibri" w:cs="Calibri"/>
                <w:color w:val="000000"/>
                <w:lang w:eastAsia="ru-RU"/>
              </w:rPr>
            </w:pPr>
            <w:hyperlink r:id="rId20" w:history="1">
              <w:r w:rsidR="00E84CB5" w:rsidRPr="00E84CB5">
                <w:rPr>
                  <w:rFonts w:ascii="Times New Roman" w:eastAsia="Times New Roman" w:hAnsi="Times New Roman" w:cs="Times New Roman"/>
                  <w:color w:val="0000FF"/>
                  <w:sz w:val="24"/>
                  <w:szCs w:val="24"/>
                  <w:u w:val="single"/>
                  <w:lang w:eastAsia="ru-RU"/>
                </w:rPr>
                <w:t>http://skiv.instrao.ru</w:t>
              </w:r>
            </w:hyperlink>
          </w:p>
          <w:p w14:paraId="0A33F9D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 </w:t>
            </w:r>
          </w:p>
          <w:p w14:paraId="0703F3B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i/>
                <w:iCs/>
                <w:color w:val="000000"/>
                <w:sz w:val="24"/>
                <w:szCs w:val="24"/>
                <w:lang w:eastAsia="ru-RU"/>
              </w:rPr>
              <w:t>По выбору учителя</w:t>
            </w:r>
          </w:p>
          <w:p w14:paraId="3DA961B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Путешествие по школе, Креативное мышление, выпуск 1, Просвещение,</w:t>
            </w:r>
          </w:p>
          <w:p w14:paraId="26165FB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Нужный предмет,</w:t>
            </w:r>
          </w:p>
          <w:p w14:paraId="43634FE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Книжная выставка,</w:t>
            </w:r>
          </w:p>
          <w:p w14:paraId="53FCB83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7кл., Мечтайте о великом,</w:t>
            </w:r>
          </w:p>
          <w:p w14:paraId="21330BE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Как помочь отстающему. Креативное мышление, выпуск 1, Просвещение,</w:t>
            </w:r>
          </w:p>
          <w:p w14:paraId="3E5BE65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7 кл., Поможем друг другу</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A19B5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71353E99"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13966A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16.</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224290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Диагностика и рефлексия. Самооценка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046BDE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4EFD78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Креативное мышление. Диагностическая работа для 7 класса.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02D228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Выполнение итоговой работы.</w:t>
            </w:r>
          </w:p>
          <w:p w14:paraId="0E916E6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Обсуждение результатов. Взаимо- и самооценка результатов выполнения</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C45407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Индивидуальная работа.</w:t>
            </w:r>
          </w:p>
          <w:p w14:paraId="07C6969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Работа в парах.</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88B901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РЭШ </w:t>
            </w:r>
            <w:hyperlink r:id="rId21" w:history="1">
              <w:r w:rsidRPr="00E84CB5">
                <w:rPr>
                  <w:rFonts w:ascii="Times New Roman" w:eastAsia="Times New Roman" w:hAnsi="Times New Roman" w:cs="Times New Roman"/>
                  <w:color w:val="0000FF"/>
                  <w:sz w:val="24"/>
                  <w:szCs w:val="24"/>
                  <w:u w:val="single"/>
                  <w:lang w:eastAsia="ru-RU"/>
                </w:rPr>
                <w:t>https://fg.resh.edu.ru</w:t>
              </w:r>
            </w:hyperlink>
          </w:p>
          <w:p w14:paraId="4D23CAE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712ACB4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Портал ИСРО РАО </w:t>
            </w:r>
            <w:hyperlink r:id="rId22" w:history="1">
              <w:r w:rsidRPr="00E84CB5">
                <w:rPr>
                  <w:rFonts w:ascii="Times New Roman" w:eastAsia="Times New Roman" w:hAnsi="Times New Roman" w:cs="Times New Roman"/>
                  <w:color w:val="0000FF"/>
                  <w:sz w:val="24"/>
                  <w:szCs w:val="24"/>
                  <w:u w:val="single"/>
                  <w:lang w:eastAsia="ru-RU"/>
                </w:rPr>
                <w:t>http://skiv.instrao.ru</w:t>
              </w:r>
            </w:hyperlink>
          </w:p>
          <w:p w14:paraId="11C4CC0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45D386E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Диагностическая работа для 7 класса. Креативное мышление.</w:t>
            </w:r>
          </w:p>
          <w:p w14:paraId="5EEB106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Вариант 1. Настольные игры</w:t>
            </w:r>
          </w:p>
          <w:p w14:paraId="7AE11A0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Вариант 2. Книжный магазин</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8AF895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2F2D2BEA"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2AF6BE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Подведение итогов первой части программы: Рефлексивное занятие 1.</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ECBE56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38C93D1D"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2FA750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17.</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D67FF7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Подведение итогов первой части программы.</w:t>
            </w:r>
          </w:p>
          <w:p w14:paraId="69BFFFA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Самооценка результатов деятельности на занятиях</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5BF5C7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94B474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Самооценка уверенности при решении жизненных проблем.</w:t>
            </w:r>
          </w:p>
          <w:p w14:paraId="77FA46E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Обсуждение результатов самооценки с целью достижения большей уверенности при решении задач по функциональной грамотности.</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7F237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результаты своей деятельности.</w:t>
            </w:r>
          </w:p>
          <w:p w14:paraId="4381AAA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Аргументировать и обосновывать свою позицию.</w:t>
            </w:r>
          </w:p>
          <w:p w14:paraId="607CE1F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Задавать вопросы, необходимые для организации собственной деятельности.</w:t>
            </w:r>
          </w:p>
          <w:p w14:paraId="31F5D9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Предлагать варианты решений поставленной проблемы.</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FA0785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A3553E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Приложение</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ADFDA5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1E18F6F2" w14:textId="77777777" w:rsidTr="00E84CB5">
        <w:trPr>
          <w:trHeight w:val="234"/>
        </w:trPr>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B3A49C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Модуль 4: Математическая грамотность:</w:t>
            </w:r>
            <w:r w:rsidRPr="00E84CB5">
              <w:rPr>
                <w:rFonts w:ascii="Times New Roman" w:eastAsia="Times New Roman" w:hAnsi="Times New Roman" w:cs="Times New Roman"/>
                <w:color w:val="000000"/>
                <w:sz w:val="24"/>
                <w:szCs w:val="24"/>
                <w:lang w:eastAsia="ru-RU"/>
              </w:rPr>
              <w:t> </w:t>
            </w:r>
            <w:r w:rsidRPr="00E84CB5">
              <w:rPr>
                <w:rFonts w:ascii="Times New Roman" w:eastAsia="Times New Roman" w:hAnsi="Times New Roman" w:cs="Times New Roman"/>
                <w:b/>
                <w:bCs/>
                <w:color w:val="000000"/>
                <w:sz w:val="24"/>
                <w:szCs w:val="24"/>
                <w:lang w:eastAsia="ru-RU"/>
              </w:rPr>
              <w:t>«Математика в окружающем мире» (8ч)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62CC1F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6BA35ED3"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EC664D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18.</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C16D4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В домашних делах: ремонт и обустройство </w:t>
            </w:r>
            <w:r w:rsidRPr="00E84CB5">
              <w:rPr>
                <w:rFonts w:ascii="Times New Roman" w:eastAsia="Times New Roman" w:hAnsi="Times New Roman" w:cs="Times New Roman"/>
                <w:color w:val="000000"/>
                <w:sz w:val="24"/>
                <w:szCs w:val="24"/>
                <w:lang w:eastAsia="ru-RU"/>
              </w:rPr>
              <w:lastRenderedPageBreak/>
              <w:t>дома</w:t>
            </w:r>
          </w:p>
          <w:p w14:paraId="72DDA1D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Комплексные задания «Ремонт комнаты», «Покупка телевизора»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B97905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888F8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Геометрические фигуры и их свойства, </w:t>
            </w:r>
            <w:r w:rsidRPr="00E84CB5">
              <w:rPr>
                <w:rFonts w:ascii="Times New Roman" w:eastAsia="Times New Roman" w:hAnsi="Times New Roman" w:cs="Times New Roman"/>
                <w:color w:val="000000"/>
                <w:sz w:val="24"/>
                <w:szCs w:val="24"/>
                <w:lang w:eastAsia="ru-RU"/>
              </w:rPr>
              <w:lastRenderedPageBreak/>
              <w:t>Измерение длин и расстояний, периметр фигуры,</w:t>
            </w:r>
          </w:p>
          <w:p w14:paraId="51F6090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Вычисления с рациональными числами, округление,</w:t>
            </w:r>
          </w:p>
          <w:p w14:paraId="66C6129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Зависимость «цена-количество-стоимость»</w:t>
            </w:r>
          </w:p>
        </w:tc>
        <w:tc>
          <w:tcPr>
            <w:tcW w:w="554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C4D12C" w14:textId="77777777" w:rsidR="00E84CB5" w:rsidRPr="00E84CB5" w:rsidRDefault="00E84CB5" w:rsidP="00E84CB5">
            <w:pPr>
              <w:spacing w:after="0" w:line="240" w:lineRule="auto"/>
              <w:rPr>
                <w:rFonts w:ascii="Calibri" w:eastAsia="Times New Roman" w:hAnsi="Calibri" w:cs="Calibri"/>
                <w:color w:val="000000"/>
                <w:lang w:eastAsia="ru-RU"/>
              </w:rPr>
            </w:pPr>
            <w:proofErr w:type="gramStart"/>
            <w:r w:rsidRPr="00E84CB5">
              <w:rPr>
                <w:rFonts w:ascii="Times New Roman" w:eastAsia="Times New Roman" w:hAnsi="Times New Roman" w:cs="Times New Roman"/>
                <w:b/>
                <w:bCs/>
                <w:color w:val="000000"/>
                <w:sz w:val="24"/>
                <w:szCs w:val="24"/>
                <w:lang w:eastAsia="ru-RU"/>
              </w:rPr>
              <w:lastRenderedPageBreak/>
              <w:t>Извлекать</w:t>
            </w:r>
            <w:r w:rsidRPr="00E84CB5">
              <w:rPr>
                <w:rFonts w:ascii="Times New Roman" w:eastAsia="Times New Roman" w:hAnsi="Times New Roman" w:cs="Times New Roman"/>
                <w:color w:val="000000"/>
                <w:sz w:val="24"/>
                <w:szCs w:val="24"/>
                <w:lang w:eastAsia="ru-RU"/>
              </w:rPr>
              <w:t> информацию (из текста, таблицы, диаграммы), </w:t>
            </w:r>
            <w:r w:rsidRPr="00E84CB5">
              <w:rPr>
                <w:rFonts w:ascii="Times New Roman" w:eastAsia="Times New Roman" w:hAnsi="Times New Roman" w:cs="Times New Roman"/>
                <w:b/>
                <w:bCs/>
                <w:color w:val="000000"/>
                <w:sz w:val="24"/>
                <w:szCs w:val="24"/>
                <w:lang w:eastAsia="ru-RU"/>
              </w:rPr>
              <w:t>Распознавать</w:t>
            </w:r>
            <w:r w:rsidRPr="00E84CB5">
              <w:rPr>
                <w:rFonts w:ascii="Times New Roman" w:eastAsia="Times New Roman" w:hAnsi="Times New Roman" w:cs="Times New Roman"/>
                <w:color w:val="000000"/>
                <w:sz w:val="24"/>
                <w:szCs w:val="24"/>
                <w:lang w:eastAsia="ru-RU"/>
              </w:rPr>
              <w:t> математические объекты, </w:t>
            </w:r>
            <w:r w:rsidRPr="00E84CB5">
              <w:rPr>
                <w:rFonts w:ascii="Times New Roman" w:eastAsia="Times New Roman" w:hAnsi="Times New Roman" w:cs="Times New Roman"/>
                <w:b/>
                <w:bCs/>
                <w:color w:val="000000"/>
                <w:sz w:val="24"/>
                <w:szCs w:val="24"/>
                <w:lang w:eastAsia="ru-RU"/>
              </w:rPr>
              <w:t>Описывать</w:t>
            </w:r>
            <w:r w:rsidRPr="00E84CB5">
              <w:rPr>
                <w:rFonts w:ascii="Times New Roman" w:eastAsia="Times New Roman" w:hAnsi="Times New Roman" w:cs="Times New Roman"/>
                <w:color w:val="000000"/>
                <w:sz w:val="24"/>
                <w:szCs w:val="24"/>
                <w:lang w:eastAsia="ru-RU"/>
              </w:rPr>
              <w:t xml:space="preserve"> ход и результаты </w:t>
            </w:r>
            <w:r w:rsidRPr="00E84CB5">
              <w:rPr>
                <w:rFonts w:ascii="Times New Roman" w:eastAsia="Times New Roman" w:hAnsi="Times New Roman" w:cs="Times New Roman"/>
                <w:color w:val="000000"/>
                <w:sz w:val="24"/>
                <w:szCs w:val="24"/>
                <w:lang w:eastAsia="ru-RU"/>
              </w:rPr>
              <w:lastRenderedPageBreak/>
              <w:t>действий, </w:t>
            </w:r>
            <w:r w:rsidRPr="00E84CB5">
              <w:rPr>
                <w:rFonts w:ascii="Times New Roman" w:eastAsia="Times New Roman" w:hAnsi="Times New Roman" w:cs="Times New Roman"/>
                <w:b/>
                <w:bCs/>
                <w:color w:val="000000"/>
                <w:sz w:val="24"/>
                <w:szCs w:val="24"/>
                <w:lang w:eastAsia="ru-RU"/>
              </w:rPr>
              <w:t>Предлагать  и обсуждать</w:t>
            </w:r>
            <w:r w:rsidRPr="00E84CB5">
              <w:rPr>
                <w:rFonts w:ascii="Times New Roman" w:eastAsia="Times New Roman" w:hAnsi="Times New Roman" w:cs="Times New Roman"/>
                <w:color w:val="000000"/>
                <w:sz w:val="24"/>
                <w:szCs w:val="24"/>
                <w:lang w:eastAsia="ru-RU"/>
              </w:rPr>
              <w:t> способы решения, </w:t>
            </w:r>
            <w:r w:rsidRPr="00E84CB5">
              <w:rPr>
                <w:rFonts w:ascii="Times New Roman" w:eastAsia="Times New Roman" w:hAnsi="Times New Roman" w:cs="Times New Roman"/>
                <w:b/>
                <w:bCs/>
                <w:color w:val="000000"/>
                <w:sz w:val="24"/>
                <w:szCs w:val="24"/>
                <w:lang w:eastAsia="ru-RU"/>
              </w:rPr>
              <w:t>Прикидывать, оценивать, вычислять</w:t>
            </w:r>
            <w:r w:rsidRPr="00E84CB5">
              <w:rPr>
                <w:rFonts w:ascii="Times New Roman" w:eastAsia="Times New Roman" w:hAnsi="Times New Roman" w:cs="Times New Roman"/>
                <w:color w:val="000000"/>
                <w:sz w:val="24"/>
                <w:szCs w:val="24"/>
                <w:lang w:eastAsia="ru-RU"/>
              </w:rPr>
              <w:t> результат, </w:t>
            </w:r>
            <w:r w:rsidRPr="00E84CB5">
              <w:rPr>
                <w:rFonts w:ascii="Times New Roman" w:eastAsia="Times New Roman" w:hAnsi="Times New Roman" w:cs="Times New Roman"/>
                <w:b/>
                <w:bCs/>
                <w:color w:val="000000"/>
                <w:sz w:val="24"/>
                <w:szCs w:val="24"/>
                <w:lang w:eastAsia="ru-RU"/>
              </w:rPr>
              <w:t>Устанавливать</w:t>
            </w:r>
            <w:r w:rsidRPr="00E84CB5">
              <w:rPr>
                <w:rFonts w:ascii="Times New Roman" w:eastAsia="Times New Roman" w:hAnsi="Times New Roman" w:cs="Times New Roman"/>
                <w:color w:val="000000"/>
                <w:sz w:val="24"/>
                <w:szCs w:val="24"/>
                <w:lang w:eastAsia="ru-RU"/>
              </w:rPr>
              <w:t> и использовать зависимости между величинами, данными,</w:t>
            </w:r>
            <w:proofErr w:type="gramEnd"/>
          </w:p>
          <w:p w14:paraId="34997168" w14:textId="77777777" w:rsidR="00E84CB5" w:rsidRPr="00E84CB5" w:rsidRDefault="00E84CB5" w:rsidP="00E84CB5">
            <w:pPr>
              <w:spacing w:after="0" w:line="240" w:lineRule="auto"/>
              <w:rPr>
                <w:rFonts w:ascii="Calibri" w:eastAsia="Times New Roman" w:hAnsi="Calibri" w:cs="Calibri"/>
                <w:color w:val="000000"/>
                <w:lang w:eastAsia="ru-RU"/>
              </w:rPr>
            </w:pPr>
            <w:proofErr w:type="gramStart"/>
            <w:r w:rsidRPr="00E84CB5">
              <w:rPr>
                <w:rFonts w:ascii="Times New Roman" w:eastAsia="Times New Roman" w:hAnsi="Times New Roman" w:cs="Times New Roman"/>
                <w:b/>
                <w:bCs/>
                <w:color w:val="000000"/>
                <w:sz w:val="24"/>
                <w:szCs w:val="24"/>
                <w:lang w:eastAsia="ru-RU"/>
              </w:rPr>
              <w:t>Читать, записывать, сравнивать</w:t>
            </w:r>
            <w:r w:rsidRPr="00E84CB5">
              <w:rPr>
                <w:rFonts w:ascii="Times New Roman" w:eastAsia="Times New Roman" w:hAnsi="Times New Roman" w:cs="Times New Roman"/>
                <w:color w:val="000000"/>
                <w:sz w:val="24"/>
                <w:szCs w:val="24"/>
                <w:lang w:eastAsia="ru-RU"/>
              </w:rPr>
              <w:t> математические объекты (числа, величины, фигуры), </w:t>
            </w:r>
            <w:r w:rsidRPr="00E84CB5">
              <w:rPr>
                <w:rFonts w:ascii="Times New Roman" w:eastAsia="Times New Roman" w:hAnsi="Times New Roman" w:cs="Times New Roman"/>
                <w:b/>
                <w:bCs/>
                <w:color w:val="000000"/>
                <w:sz w:val="24"/>
                <w:szCs w:val="24"/>
                <w:lang w:eastAsia="ru-RU"/>
              </w:rPr>
              <w:t>Применять</w:t>
            </w:r>
            <w:r w:rsidRPr="00E84CB5">
              <w:rPr>
                <w:rFonts w:ascii="Times New Roman" w:eastAsia="Times New Roman" w:hAnsi="Times New Roman" w:cs="Times New Roman"/>
                <w:color w:val="000000"/>
                <w:sz w:val="24"/>
                <w:szCs w:val="24"/>
                <w:lang w:eastAsia="ru-RU"/>
              </w:rPr>
              <w:t> правила, свойства (вычислений, нахождения результата), </w:t>
            </w:r>
            <w:r w:rsidRPr="00E84CB5">
              <w:rPr>
                <w:rFonts w:ascii="Times New Roman" w:eastAsia="Times New Roman" w:hAnsi="Times New Roman" w:cs="Times New Roman"/>
                <w:b/>
                <w:bCs/>
                <w:color w:val="000000"/>
                <w:sz w:val="24"/>
                <w:szCs w:val="24"/>
                <w:lang w:eastAsia="ru-RU"/>
              </w:rPr>
              <w:t>Применять</w:t>
            </w:r>
            <w:r w:rsidRPr="00E84CB5">
              <w:rPr>
                <w:rFonts w:ascii="Times New Roman" w:eastAsia="Times New Roman" w:hAnsi="Times New Roman" w:cs="Times New Roman"/>
                <w:color w:val="000000"/>
                <w:sz w:val="24"/>
                <w:szCs w:val="24"/>
                <w:lang w:eastAsia="ru-RU"/>
              </w:rPr>
              <w:t> приемы проверки результата, </w:t>
            </w:r>
            <w:r w:rsidRPr="00E84CB5">
              <w:rPr>
                <w:rFonts w:ascii="Times New Roman" w:eastAsia="Times New Roman" w:hAnsi="Times New Roman" w:cs="Times New Roman"/>
                <w:b/>
                <w:bCs/>
                <w:color w:val="000000"/>
                <w:sz w:val="24"/>
                <w:szCs w:val="24"/>
                <w:lang w:eastAsia="ru-RU"/>
              </w:rPr>
              <w:t>Интерпретировать</w:t>
            </w:r>
            <w:r w:rsidRPr="00E84CB5">
              <w:rPr>
                <w:rFonts w:ascii="Times New Roman" w:eastAsia="Times New Roman" w:hAnsi="Times New Roman" w:cs="Times New Roman"/>
                <w:color w:val="000000"/>
                <w:sz w:val="24"/>
                <w:szCs w:val="24"/>
                <w:lang w:eastAsia="ru-RU"/>
              </w:rPr>
              <w:t> ответ, данные, </w:t>
            </w:r>
            <w:proofErr w:type="gramEnd"/>
          </w:p>
          <w:p w14:paraId="7DA0763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Выдвигать и обосновывать</w:t>
            </w:r>
            <w:r w:rsidRPr="00E84CB5">
              <w:rPr>
                <w:rFonts w:ascii="Times New Roman" w:eastAsia="Times New Roman" w:hAnsi="Times New Roman" w:cs="Times New Roman"/>
                <w:color w:val="000000"/>
                <w:sz w:val="24"/>
                <w:szCs w:val="24"/>
                <w:lang w:eastAsia="ru-RU"/>
              </w:rPr>
              <w:t> гипотезу, </w:t>
            </w:r>
            <w:r w:rsidRPr="00E84CB5">
              <w:rPr>
                <w:rFonts w:ascii="Times New Roman" w:eastAsia="Times New Roman" w:hAnsi="Times New Roman" w:cs="Times New Roman"/>
                <w:b/>
                <w:bCs/>
                <w:color w:val="000000"/>
                <w:sz w:val="24"/>
                <w:szCs w:val="24"/>
                <w:lang w:eastAsia="ru-RU"/>
              </w:rPr>
              <w:t>Формулировать</w:t>
            </w:r>
            <w:r w:rsidRPr="00E84CB5">
              <w:rPr>
                <w:rFonts w:ascii="Times New Roman" w:eastAsia="Times New Roman" w:hAnsi="Times New Roman" w:cs="Times New Roman"/>
                <w:color w:val="000000"/>
                <w:sz w:val="24"/>
                <w:szCs w:val="24"/>
                <w:lang w:eastAsia="ru-RU"/>
              </w:rPr>
              <w:t> обобщения и выводы, </w:t>
            </w:r>
            <w:r w:rsidRPr="00E84CB5">
              <w:rPr>
                <w:rFonts w:ascii="Times New Roman" w:eastAsia="Times New Roman" w:hAnsi="Times New Roman" w:cs="Times New Roman"/>
                <w:b/>
                <w:bCs/>
                <w:color w:val="000000"/>
                <w:sz w:val="24"/>
                <w:szCs w:val="24"/>
                <w:lang w:eastAsia="ru-RU"/>
              </w:rPr>
              <w:t>Распознавать</w:t>
            </w:r>
            <w:r w:rsidRPr="00E84CB5">
              <w:rPr>
                <w:rFonts w:ascii="Times New Roman" w:eastAsia="Times New Roman" w:hAnsi="Times New Roman" w:cs="Times New Roman"/>
                <w:color w:val="000000"/>
                <w:sz w:val="24"/>
                <w:szCs w:val="24"/>
                <w:lang w:eastAsia="ru-RU"/>
              </w:rPr>
              <w:t> истинные и ложные высказывания об объектах, </w:t>
            </w:r>
            <w:r w:rsidRPr="00E84CB5">
              <w:rPr>
                <w:rFonts w:ascii="Times New Roman" w:eastAsia="Times New Roman" w:hAnsi="Times New Roman" w:cs="Times New Roman"/>
                <w:b/>
                <w:bCs/>
                <w:color w:val="000000"/>
                <w:sz w:val="24"/>
                <w:szCs w:val="24"/>
                <w:lang w:eastAsia="ru-RU"/>
              </w:rPr>
              <w:t>Строить</w:t>
            </w:r>
            <w:r w:rsidRPr="00E84CB5">
              <w:rPr>
                <w:rFonts w:ascii="Times New Roman" w:eastAsia="Times New Roman" w:hAnsi="Times New Roman" w:cs="Times New Roman"/>
                <w:color w:val="000000"/>
                <w:sz w:val="24"/>
                <w:szCs w:val="24"/>
                <w:lang w:eastAsia="ru-RU"/>
              </w:rPr>
              <w:t> высказывания, </w:t>
            </w:r>
            <w:r w:rsidRPr="00E84CB5">
              <w:rPr>
                <w:rFonts w:ascii="Times New Roman" w:eastAsia="Times New Roman" w:hAnsi="Times New Roman" w:cs="Times New Roman"/>
                <w:b/>
                <w:bCs/>
                <w:color w:val="000000"/>
                <w:sz w:val="24"/>
                <w:szCs w:val="24"/>
                <w:lang w:eastAsia="ru-RU"/>
              </w:rPr>
              <w:t>Приводить</w:t>
            </w:r>
            <w:r w:rsidRPr="00E84CB5">
              <w:rPr>
                <w:rFonts w:ascii="Times New Roman" w:eastAsia="Times New Roman" w:hAnsi="Times New Roman" w:cs="Times New Roman"/>
                <w:color w:val="000000"/>
                <w:sz w:val="24"/>
                <w:szCs w:val="24"/>
                <w:lang w:eastAsia="ru-RU"/>
              </w:rPr>
              <w:t> примеры и контрпримеры, </w:t>
            </w:r>
            <w:r w:rsidRPr="00E84CB5">
              <w:rPr>
                <w:rFonts w:ascii="Times New Roman" w:eastAsia="Times New Roman" w:hAnsi="Times New Roman" w:cs="Times New Roman"/>
                <w:b/>
                <w:bCs/>
                <w:color w:val="000000"/>
                <w:sz w:val="24"/>
                <w:szCs w:val="24"/>
                <w:lang w:eastAsia="ru-RU"/>
              </w:rPr>
              <w:t>Выявлять</w:t>
            </w:r>
            <w:r w:rsidRPr="00E84CB5">
              <w:rPr>
                <w:rFonts w:ascii="Times New Roman" w:eastAsia="Times New Roman" w:hAnsi="Times New Roman" w:cs="Times New Roman"/>
                <w:color w:val="000000"/>
                <w:sz w:val="24"/>
                <w:szCs w:val="24"/>
                <w:lang w:eastAsia="ru-RU"/>
              </w:rPr>
              <w:t> сходства и различия объектов, </w:t>
            </w:r>
            <w:r w:rsidRPr="00E84CB5">
              <w:rPr>
                <w:rFonts w:ascii="Times New Roman" w:eastAsia="Times New Roman" w:hAnsi="Times New Roman" w:cs="Times New Roman"/>
                <w:b/>
                <w:bCs/>
                <w:color w:val="000000"/>
                <w:sz w:val="24"/>
                <w:szCs w:val="24"/>
                <w:lang w:eastAsia="ru-RU"/>
              </w:rPr>
              <w:t>Измерять </w:t>
            </w:r>
            <w:r w:rsidRPr="00E84CB5">
              <w:rPr>
                <w:rFonts w:ascii="Times New Roman" w:eastAsia="Times New Roman" w:hAnsi="Times New Roman" w:cs="Times New Roman"/>
                <w:color w:val="000000"/>
                <w:sz w:val="24"/>
                <w:szCs w:val="24"/>
                <w:lang w:eastAsia="ru-RU"/>
              </w:rPr>
              <w:t>объекты,</w:t>
            </w:r>
            <w:r w:rsidRPr="00E84CB5">
              <w:rPr>
                <w:rFonts w:ascii="Times New Roman" w:eastAsia="Times New Roman" w:hAnsi="Times New Roman" w:cs="Times New Roman"/>
                <w:b/>
                <w:bCs/>
                <w:color w:val="000000"/>
                <w:sz w:val="24"/>
                <w:szCs w:val="24"/>
                <w:lang w:eastAsia="ru-RU"/>
              </w:rPr>
              <w:t> Конструировать</w:t>
            </w:r>
            <w:r w:rsidRPr="00E84CB5">
              <w:rPr>
                <w:rFonts w:ascii="Times New Roman" w:eastAsia="Times New Roman" w:hAnsi="Times New Roman" w:cs="Times New Roman"/>
                <w:color w:val="000000"/>
                <w:sz w:val="24"/>
                <w:szCs w:val="24"/>
                <w:lang w:eastAsia="ru-RU"/>
              </w:rPr>
              <w:t> математические отношения,</w:t>
            </w:r>
          </w:p>
          <w:p w14:paraId="0FE55C6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Моделировать </w:t>
            </w:r>
            <w:r w:rsidRPr="00E84CB5">
              <w:rPr>
                <w:rFonts w:ascii="Times New Roman" w:eastAsia="Times New Roman" w:hAnsi="Times New Roman" w:cs="Times New Roman"/>
                <w:color w:val="000000"/>
                <w:sz w:val="24"/>
                <w:szCs w:val="24"/>
                <w:lang w:eastAsia="ru-RU"/>
              </w:rPr>
              <w:t>ситуацию математически, </w:t>
            </w:r>
            <w:r w:rsidRPr="00E84CB5">
              <w:rPr>
                <w:rFonts w:ascii="Times New Roman" w:eastAsia="Times New Roman" w:hAnsi="Times New Roman" w:cs="Times New Roman"/>
                <w:b/>
                <w:bCs/>
                <w:color w:val="000000"/>
                <w:sz w:val="24"/>
                <w:szCs w:val="24"/>
                <w:lang w:eastAsia="ru-RU"/>
              </w:rPr>
              <w:t>Наблюдать и проводить</w:t>
            </w:r>
            <w:r w:rsidRPr="00E84CB5">
              <w:rPr>
                <w:rFonts w:ascii="Times New Roman" w:eastAsia="Times New Roman" w:hAnsi="Times New Roman" w:cs="Times New Roman"/>
                <w:color w:val="000000"/>
                <w:sz w:val="24"/>
                <w:szCs w:val="24"/>
                <w:lang w:eastAsia="ru-RU"/>
              </w:rPr>
              <w:t> аналогии</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D17A01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xml:space="preserve">Беседа, групповая работа, индивидуальная </w:t>
            </w:r>
            <w:r w:rsidRPr="00E84CB5">
              <w:rPr>
                <w:rFonts w:ascii="Times New Roman" w:eastAsia="Times New Roman" w:hAnsi="Times New Roman" w:cs="Times New Roman"/>
                <w:color w:val="000000"/>
                <w:sz w:val="24"/>
                <w:szCs w:val="24"/>
                <w:lang w:eastAsia="ru-RU"/>
              </w:rPr>
              <w:lastRenderedPageBreak/>
              <w:t>работа, практическая работа (измерение)</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E652157" w14:textId="77777777" w:rsidR="00E84CB5" w:rsidRPr="00E84CB5" w:rsidRDefault="006A539C" w:rsidP="00E84CB5">
            <w:pPr>
              <w:spacing w:after="0" w:line="240" w:lineRule="auto"/>
              <w:rPr>
                <w:rFonts w:ascii="Calibri" w:eastAsia="Times New Roman" w:hAnsi="Calibri" w:cs="Calibri"/>
                <w:color w:val="000000"/>
                <w:lang w:eastAsia="ru-RU"/>
              </w:rPr>
            </w:pPr>
            <w:hyperlink r:id="rId23" w:history="1">
              <w:r w:rsidR="00E84CB5" w:rsidRPr="00E84CB5">
                <w:rPr>
                  <w:rFonts w:ascii="Times New Roman" w:eastAsia="Times New Roman" w:hAnsi="Times New Roman" w:cs="Times New Roman"/>
                  <w:color w:val="0000FF"/>
                  <w:sz w:val="24"/>
                  <w:szCs w:val="24"/>
                  <w:u w:val="single"/>
                  <w:lang w:eastAsia="ru-RU"/>
                </w:rPr>
                <w:t>Математическая грамотность http://skiv.instrao.ru</w:t>
              </w:r>
            </w:hyperlink>
          </w:p>
          <w:p w14:paraId="48BCED0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7 класс, 2019/20:</w:t>
            </w:r>
          </w:p>
          <w:p w14:paraId="12DE315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«Ремонт комнаты»,</w:t>
            </w:r>
          </w:p>
          <w:p w14:paraId="71186E0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класс, Демонстрационный вариант:</w:t>
            </w:r>
          </w:p>
          <w:p w14:paraId="51414FE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«Покупка телевизора»</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1A2BFC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r>
      <w:tr w:rsidR="009B5F7B" w:rsidRPr="00E84CB5" w14:paraId="77425329"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579AD5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19.</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FB3FE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 общественной жизни: спорт</w:t>
            </w:r>
          </w:p>
          <w:p w14:paraId="5CCFCA1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Комплексные задания «Футбольная команда», «Мировой рекорд по бегу», «Питание самбиста»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A8915F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81CB2B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Представление данных: таблицы, диаграммы,</w:t>
            </w:r>
          </w:p>
          <w:p w14:paraId="30011EB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Статистические характеристики,</w:t>
            </w:r>
          </w:p>
          <w:p w14:paraId="36039B6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Сравнение величин,</w:t>
            </w:r>
          </w:p>
          <w:p w14:paraId="436DD19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Процентные  вычисления</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70DEAB6" w14:textId="77777777" w:rsidR="00E84CB5" w:rsidRPr="00E84CB5" w:rsidRDefault="00E84CB5" w:rsidP="00E84CB5">
            <w:pPr>
              <w:spacing w:after="0" w:line="240" w:lineRule="auto"/>
              <w:rPr>
                <w:rFonts w:ascii="Calibri" w:eastAsia="Times New Roman" w:hAnsi="Calibri" w:cs="Calibri"/>
                <w:color w:val="000000"/>
                <w:lang w:eastAsia="ru-RU"/>
              </w:rPr>
            </w:pP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BF2410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Групповая работа, индивидуальная работа, конференция, круглый стол (спортивных экспертов)</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B6700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РЭШ, 7 класс: «Футбольная команда»,</w:t>
            </w:r>
          </w:p>
          <w:p w14:paraId="6CF3BFDC" w14:textId="77777777" w:rsidR="00E84CB5" w:rsidRPr="00E84CB5" w:rsidRDefault="006A539C" w:rsidP="00E84CB5">
            <w:pPr>
              <w:spacing w:after="0" w:line="240" w:lineRule="auto"/>
              <w:rPr>
                <w:rFonts w:ascii="Calibri" w:eastAsia="Times New Roman" w:hAnsi="Calibri" w:cs="Calibri"/>
                <w:color w:val="000000"/>
                <w:lang w:eastAsia="ru-RU"/>
              </w:rPr>
            </w:pPr>
            <w:hyperlink r:id="rId24" w:history="1">
              <w:r w:rsidR="00E84CB5" w:rsidRPr="00E84CB5">
                <w:rPr>
                  <w:rFonts w:ascii="Times New Roman" w:eastAsia="Times New Roman" w:hAnsi="Times New Roman" w:cs="Times New Roman"/>
                  <w:color w:val="0000FF"/>
                  <w:sz w:val="24"/>
                  <w:szCs w:val="24"/>
                  <w:u w:val="single"/>
                  <w:lang w:eastAsia="ru-RU"/>
                </w:rPr>
                <w:t>Математическая грамотность http://skiv.instrao.ru</w:t>
              </w:r>
            </w:hyperlink>
          </w:p>
          <w:p w14:paraId="5E14518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класс, 2021:</w:t>
            </w:r>
          </w:p>
          <w:p w14:paraId="4C88BCE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«Мировой рекорд по бегу», «Питание самбиста»</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4C4A6D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12D507D3"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7D34C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20.</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C5F34F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На отдыхе: досуг, отпуск, увлечения</w:t>
            </w:r>
          </w:p>
          <w:p w14:paraId="7B801D8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Комплексные задания «Бугельные подъемники», «Кресельные подъемники»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CF8D10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077DA6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Зависимость» «скорость-время-расстояние», измерение времени и скорости,</w:t>
            </w:r>
          </w:p>
          <w:p w14:paraId="41035C3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Графики реальных зависимостей</w:t>
            </w:r>
          </w:p>
          <w:p w14:paraId="38F4A07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BDA957" w14:textId="77777777" w:rsidR="00E84CB5" w:rsidRPr="00E84CB5" w:rsidRDefault="00E84CB5" w:rsidP="00E84CB5">
            <w:pPr>
              <w:spacing w:after="0" w:line="240" w:lineRule="auto"/>
              <w:rPr>
                <w:rFonts w:ascii="Calibri" w:eastAsia="Times New Roman" w:hAnsi="Calibri" w:cs="Calibri"/>
                <w:color w:val="000000"/>
                <w:lang w:eastAsia="ru-RU"/>
              </w:rPr>
            </w:pP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6161E7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групповая работа, индивидуальная работа, презентация (колонка блогера)</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9C5783" w14:textId="77777777" w:rsidR="00E84CB5" w:rsidRPr="00E84CB5" w:rsidRDefault="006A539C" w:rsidP="00E84CB5">
            <w:pPr>
              <w:spacing w:after="0" w:line="240" w:lineRule="auto"/>
              <w:rPr>
                <w:rFonts w:ascii="Calibri" w:eastAsia="Times New Roman" w:hAnsi="Calibri" w:cs="Calibri"/>
                <w:color w:val="000000"/>
                <w:lang w:eastAsia="ru-RU"/>
              </w:rPr>
            </w:pPr>
            <w:hyperlink r:id="rId25" w:history="1">
              <w:r w:rsidR="00E84CB5" w:rsidRPr="00E84CB5">
                <w:rPr>
                  <w:rFonts w:ascii="Times New Roman" w:eastAsia="Times New Roman" w:hAnsi="Times New Roman" w:cs="Times New Roman"/>
                  <w:color w:val="0000FF"/>
                  <w:sz w:val="24"/>
                  <w:szCs w:val="24"/>
                  <w:u w:val="single"/>
                  <w:lang w:eastAsia="ru-RU"/>
                </w:rPr>
                <w:t>Математическая грамотность http://skiv.instrao.ru</w:t>
              </w:r>
            </w:hyperlink>
          </w:p>
          <w:p w14:paraId="6DD5F59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класс,  Демонстрационный вариант:</w:t>
            </w:r>
          </w:p>
          <w:p w14:paraId="443C444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«Бугельные подъемники»,</w:t>
            </w:r>
          </w:p>
          <w:p w14:paraId="5714332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8 класс, 2019/20:</w:t>
            </w:r>
          </w:p>
          <w:p w14:paraId="3CFA62F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«Кресельные подъемники»</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CB264E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78206967"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199D55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21.</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9A1A1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 профессиях: сельское хозяйство</w:t>
            </w:r>
          </w:p>
          <w:p w14:paraId="13E8842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Комплексное задание «Сбор черешни»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A22C02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2329F4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Статистические характеристики,</w:t>
            </w:r>
          </w:p>
          <w:p w14:paraId="6B14BA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Представление данных (диаграммы, инфографика)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53B6069" w14:textId="77777777" w:rsidR="00E84CB5" w:rsidRPr="00E84CB5" w:rsidRDefault="00E84CB5" w:rsidP="00E84CB5">
            <w:pPr>
              <w:spacing w:after="0" w:line="240" w:lineRule="auto"/>
              <w:rPr>
                <w:rFonts w:ascii="Calibri" w:eastAsia="Times New Roman" w:hAnsi="Calibri" w:cs="Calibri"/>
                <w:color w:val="000000"/>
                <w:lang w:eastAsia="ru-RU"/>
              </w:rPr>
            </w:pP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1EE571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Групповая работа, индивидуальная работа, круглый стол, презентация (информационное сообщение в СМИ)</w:t>
            </w: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F90CB80" w14:textId="77777777" w:rsidR="00E84CB5" w:rsidRPr="00E84CB5" w:rsidRDefault="006A539C" w:rsidP="00E84CB5">
            <w:pPr>
              <w:spacing w:after="0" w:line="240" w:lineRule="auto"/>
              <w:rPr>
                <w:rFonts w:ascii="Calibri" w:eastAsia="Times New Roman" w:hAnsi="Calibri" w:cs="Calibri"/>
                <w:color w:val="000000"/>
                <w:lang w:eastAsia="ru-RU"/>
              </w:rPr>
            </w:pPr>
            <w:hyperlink r:id="rId26" w:history="1">
              <w:r w:rsidR="00E84CB5" w:rsidRPr="00E84CB5">
                <w:rPr>
                  <w:rFonts w:ascii="Times New Roman" w:eastAsia="Times New Roman" w:hAnsi="Times New Roman" w:cs="Times New Roman"/>
                  <w:color w:val="0000FF"/>
                  <w:sz w:val="24"/>
                  <w:szCs w:val="24"/>
                  <w:u w:val="single"/>
                  <w:lang w:eastAsia="ru-RU"/>
                </w:rPr>
                <w:t>Математическая грамотность http://skiv.instrao.ru</w:t>
              </w:r>
            </w:hyperlink>
          </w:p>
          <w:p w14:paraId="00DBD0C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РЭШ «Сбор черешни»</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BE555F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64E840E9"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E789D5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Модуль 5: Финансовая грамотность: «Школа финансовых решений»  (8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4394A6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69F775D"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0F0F4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5C9C81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Как финансовые угрозы превращаются в финансовые неприятности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0E2E7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01A4F3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Личная финансовая безопасность</w:t>
            </w:r>
          </w:p>
          <w:p w14:paraId="2C5E011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2D5BCE5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Мошенничество</w:t>
            </w:r>
          </w:p>
          <w:p w14:paraId="36074E9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515F148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Виды финансового мошенничества</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7A2794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анализировать финансовую информацию.</w:t>
            </w:r>
          </w:p>
          <w:p w14:paraId="3F1429A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финансовые проблемы.</w:t>
            </w:r>
          </w:p>
          <w:p w14:paraId="038FE69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Применять финансовые знания</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28DAAF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Решение ситуативных и проблемных задач</w:t>
            </w:r>
          </w:p>
          <w:p w14:paraId="4FE4681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w:t>
            </w:r>
          </w:p>
          <w:p w14:paraId="087B556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Практикум/ творческий проект</w:t>
            </w:r>
          </w:p>
          <w:p w14:paraId="7E88896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70C9367" w14:textId="77777777" w:rsidR="00E84CB5" w:rsidRPr="00E84CB5" w:rsidRDefault="006A539C" w:rsidP="00E84CB5">
            <w:pPr>
              <w:spacing w:after="0" w:line="240" w:lineRule="auto"/>
              <w:rPr>
                <w:rFonts w:ascii="Calibri" w:eastAsia="Times New Roman" w:hAnsi="Calibri" w:cs="Calibri"/>
                <w:color w:val="000000"/>
                <w:lang w:eastAsia="ru-RU"/>
              </w:rPr>
            </w:pPr>
            <w:hyperlink r:id="rId27" w:history="1">
              <w:r w:rsidR="00E84CB5" w:rsidRPr="00E84CB5">
                <w:rPr>
                  <w:rFonts w:ascii="Times New Roman" w:eastAsia="Times New Roman" w:hAnsi="Times New Roman" w:cs="Times New Roman"/>
                  <w:color w:val="0000FF"/>
                  <w:sz w:val="24"/>
                  <w:szCs w:val="24"/>
                  <w:u w:val="single"/>
                  <w:lang w:eastAsia="ru-RU"/>
                </w:rPr>
                <w:t>http://skiv.instrao.ru/bank-zadaniy/finansovaya-gramotnost</w:t>
              </w:r>
            </w:hyperlink>
          </w:p>
          <w:p w14:paraId="187FC5D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«Новые уловки мошенников» (2021, 7 класс)</w:t>
            </w:r>
          </w:p>
          <w:p w14:paraId="78D5806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31ABCB3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41441C33"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EB2ECB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23.</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130490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Уловки финансовых мошенников: что помогает от них защититься</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46F5B6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F11620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Финансовое мошенничество</w:t>
            </w:r>
          </w:p>
          <w:p w14:paraId="08EB16B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3DD23DE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Правила защиты от финансового мошенничества</w:t>
            </w:r>
          </w:p>
          <w:p w14:paraId="459E54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6172E2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анализировать финансовую информацию.</w:t>
            </w:r>
          </w:p>
          <w:p w14:paraId="22527B1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финансовые проблемы.</w:t>
            </w:r>
          </w:p>
          <w:p w14:paraId="5149E56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Применять финансовые знания</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AF32A9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Решение ситуативных и проблемных задач</w:t>
            </w:r>
          </w:p>
          <w:p w14:paraId="7DB4B75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практическая работа/</w:t>
            </w:r>
          </w:p>
          <w:p w14:paraId="18EA8D6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Составление Памятки безопасного финансового поведения</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9405C25" w14:textId="77777777" w:rsidR="00E84CB5" w:rsidRPr="00E84CB5" w:rsidRDefault="006A539C" w:rsidP="00E84CB5">
            <w:pPr>
              <w:spacing w:after="0" w:line="240" w:lineRule="auto"/>
              <w:rPr>
                <w:rFonts w:ascii="Calibri" w:eastAsia="Times New Roman" w:hAnsi="Calibri" w:cs="Calibri"/>
                <w:color w:val="000000"/>
                <w:lang w:eastAsia="ru-RU"/>
              </w:rPr>
            </w:pPr>
            <w:hyperlink r:id="rId28" w:history="1">
              <w:r w:rsidR="00E84CB5" w:rsidRPr="00E84CB5">
                <w:rPr>
                  <w:rFonts w:ascii="Times New Roman" w:eastAsia="Times New Roman" w:hAnsi="Times New Roman" w:cs="Times New Roman"/>
                  <w:color w:val="0000FF"/>
                  <w:sz w:val="24"/>
                  <w:szCs w:val="24"/>
                  <w:u w:val="single"/>
                  <w:lang w:eastAsia="ru-RU"/>
                </w:rPr>
                <w:t>http://skiv.instrao.ru/bank-zadaniy/finansovaya-gramotnost</w:t>
              </w:r>
            </w:hyperlink>
          </w:p>
          <w:p w14:paraId="351BF79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 «ПИ</w:t>
            </w:r>
            <w:proofErr w:type="gramStart"/>
            <w:r w:rsidRPr="00E84CB5">
              <w:rPr>
                <w:rFonts w:ascii="Times New Roman" w:eastAsia="Times New Roman" w:hAnsi="Times New Roman" w:cs="Times New Roman"/>
                <w:color w:val="000000"/>
                <w:sz w:val="24"/>
                <w:szCs w:val="24"/>
                <w:lang w:eastAsia="ru-RU"/>
              </w:rPr>
              <w:t>Н-</w:t>
            </w:r>
            <w:proofErr w:type="gramEnd"/>
            <w:r w:rsidRPr="00E84CB5">
              <w:rPr>
                <w:rFonts w:ascii="Times New Roman" w:eastAsia="Times New Roman" w:hAnsi="Times New Roman" w:cs="Times New Roman"/>
                <w:color w:val="000000"/>
                <w:sz w:val="24"/>
                <w:szCs w:val="24"/>
                <w:lang w:eastAsia="ru-RU"/>
              </w:rPr>
              <w:t xml:space="preserve"> код» -  (2020, 7 класс)</w:t>
            </w:r>
          </w:p>
          <w:p w14:paraId="0CF566E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3D79244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6B717D6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 «Где взять деньги» (2020, 8 класс)</w:t>
            </w:r>
          </w:p>
          <w:p w14:paraId="7BE4A87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0E1ED09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4F350D1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19470DFB"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CFA992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24.</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4D1879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Заходим в интернет: опасности для личных финансов</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4A93D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915F0C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Финансовое мошенничество в социальных сетях</w:t>
            </w:r>
          </w:p>
          <w:p w14:paraId="49C3B89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748C998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Правила безопасного </w:t>
            </w:r>
            <w:r w:rsidRPr="00E84CB5">
              <w:rPr>
                <w:rFonts w:ascii="Times New Roman" w:eastAsia="Times New Roman" w:hAnsi="Times New Roman" w:cs="Times New Roman"/>
                <w:color w:val="000000"/>
                <w:sz w:val="24"/>
                <w:szCs w:val="24"/>
                <w:lang w:eastAsia="ru-RU"/>
              </w:rPr>
              <w:lastRenderedPageBreak/>
              <w:t>финансового поведения в социальных сетях</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EB67E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Выявлять и анализировать финансовую информацию.</w:t>
            </w:r>
          </w:p>
          <w:p w14:paraId="71FDCCE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финансовые проблемы.</w:t>
            </w:r>
          </w:p>
          <w:p w14:paraId="30A9A3E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Применять финансовые знания</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702094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Решение ситуативных и проблемных задач</w:t>
            </w:r>
          </w:p>
          <w:p w14:paraId="242A7DE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w:t>
            </w:r>
          </w:p>
          <w:p w14:paraId="0D2DA94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практическая работа/игра</w:t>
            </w:r>
          </w:p>
          <w:p w14:paraId="2BC36A1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2C9229D" w14:textId="77777777" w:rsidR="00E84CB5" w:rsidRPr="00E84CB5" w:rsidRDefault="006A539C" w:rsidP="00E84CB5">
            <w:pPr>
              <w:spacing w:after="0" w:line="240" w:lineRule="auto"/>
              <w:rPr>
                <w:rFonts w:ascii="Calibri" w:eastAsia="Times New Roman" w:hAnsi="Calibri" w:cs="Calibri"/>
                <w:color w:val="000000"/>
                <w:lang w:eastAsia="ru-RU"/>
              </w:rPr>
            </w:pPr>
            <w:hyperlink r:id="rId29" w:history="1">
              <w:r w:rsidR="00E84CB5" w:rsidRPr="00E84CB5">
                <w:rPr>
                  <w:rFonts w:ascii="Times New Roman" w:eastAsia="Times New Roman" w:hAnsi="Times New Roman" w:cs="Times New Roman"/>
                  <w:color w:val="0000FF"/>
                  <w:sz w:val="24"/>
                  <w:szCs w:val="24"/>
                  <w:u w:val="single"/>
                  <w:lang w:eastAsia="ru-RU"/>
                </w:rPr>
                <w:t>http://skiv.instrao.ru/bank-zadaniy/finansovaya-gramotnost</w:t>
              </w:r>
            </w:hyperlink>
          </w:p>
          <w:p w14:paraId="79418DF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 «Пицца с большой скидкой» (2021, 7 класс)</w:t>
            </w:r>
          </w:p>
          <w:p w14:paraId="62F1228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p w14:paraId="57C5F93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Сборник эталонных заданий Выпуск 2</w:t>
            </w:r>
          </w:p>
          <w:p w14:paraId="60F7B0D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«Вымогатели в социальных сетях»</w:t>
            </w:r>
          </w:p>
        </w:tc>
      </w:tr>
      <w:tr w:rsidR="009B5F7B" w:rsidRPr="00E84CB5" w14:paraId="2BE9412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5F017A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25.</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6C8F1E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Самое главное о правилах безопасного финансового поведения</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5F4411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67309D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Финансовая безопасность</w:t>
            </w:r>
          </w:p>
          <w:p w14:paraId="164C82A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Финансовый риск</w:t>
            </w:r>
          </w:p>
          <w:p w14:paraId="103DE1F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3112A6A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Правила безопасного финансового поведения</w:t>
            </w:r>
          </w:p>
          <w:p w14:paraId="338F6FE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0C44BE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анализировать финансовую информацию.</w:t>
            </w:r>
          </w:p>
          <w:p w14:paraId="25A0C11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финансовые проблемы.</w:t>
            </w:r>
          </w:p>
          <w:p w14:paraId="231CB04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Применять финансовые знания</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EA45A1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Решение ситуативных и проблемных задач</w:t>
            </w:r>
          </w:p>
          <w:p w14:paraId="2221996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w:t>
            </w:r>
          </w:p>
          <w:p w14:paraId="7E05AA0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Практическая работа/ диспут/игра-кейс</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A57AFB2" w14:textId="77777777" w:rsidR="00E84CB5" w:rsidRPr="00E84CB5" w:rsidRDefault="006A539C" w:rsidP="00E84CB5">
            <w:pPr>
              <w:spacing w:after="0" w:line="240" w:lineRule="auto"/>
              <w:rPr>
                <w:rFonts w:ascii="Calibri" w:eastAsia="Times New Roman" w:hAnsi="Calibri" w:cs="Calibri"/>
                <w:color w:val="000000"/>
                <w:lang w:eastAsia="ru-RU"/>
              </w:rPr>
            </w:pPr>
            <w:hyperlink r:id="rId30" w:history="1">
              <w:r w:rsidR="00E84CB5" w:rsidRPr="00E84CB5">
                <w:rPr>
                  <w:rFonts w:ascii="Times New Roman" w:eastAsia="Times New Roman" w:hAnsi="Times New Roman" w:cs="Times New Roman"/>
                  <w:color w:val="0000FF"/>
                  <w:sz w:val="24"/>
                  <w:szCs w:val="24"/>
                  <w:u w:val="single"/>
                  <w:lang w:eastAsia="ru-RU"/>
                </w:rPr>
                <w:t>http://skiv.instrao.ru/bank-zadaniy/finansovaya-gramotnost</w:t>
              </w:r>
            </w:hyperlink>
          </w:p>
          <w:p w14:paraId="50FC168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Комплекс «Билеты на концерт» (2020, 7 класс)</w:t>
            </w:r>
          </w:p>
          <w:p w14:paraId="71F840B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5BD7448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6C6CFB1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002AE670"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E74431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Интегрированные занятия: Финансовая грамотность+ Математика  (4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D3D9FD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729DDBC8"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8D7018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26-27.</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B632DC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«Покупать, но по сторонам не зевать»</w:t>
            </w:r>
          </w:p>
          <w:p w14:paraId="66E106C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61CEC24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«Акции и распродажи»</w:t>
            </w:r>
          </w:p>
          <w:p w14:paraId="53FF4B5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FB5CD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4</w:t>
            </w:r>
          </w:p>
          <w:p w14:paraId="5D25A26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7D55F9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Финансовая грамотность</w:t>
            </w:r>
            <w:r w:rsidRPr="00E84CB5">
              <w:rPr>
                <w:rFonts w:ascii="Times New Roman" w:eastAsia="Times New Roman" w:hAnsi="Times New Roman" w:cs="Times New Roman"/>
                <w:color w:val="000000"/>
                <w:sz w:val="24"/>
                <w:szCs w:val="24"/>
                <w:lang w:eastAsia="ru-RU"/>
              </w:rPr>
              <w:t>:</w:t>
            </w:r>
          </w:p>
          <w:p w14:paraId="1FC18AA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Финансовая безопасность</w:t>
            </w:r>
          </w:p>
          <w:p w14:paraId="5EF0541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Правила безопасного финансового поведения</w:t>
            </w:r>
          </w:p>
          <w:p w14:paraId="44D633F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Подведение итогов изучения раздела</w:t>
            </w:r>
          </w:p>
          <w:p w14:paraId="68948D7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Рефлексия</w:t>
            </w:r>
          </w:p>
          <w:p w14:paraId="2604801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Математическая грамотность:</w:t>
            </w:r>
          </w:p>
          <w:p w14:paraId="15B325D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Зависимость «цена – количество-стоимость»,</w:t>
            </w:r>
          </w:p>
          <w:p w14:paraId="14BE512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Вычисления с десятичными и </w:t>
            </w:r>
            <w:r w:rsidRPr="00E84CB5">
              <w:rPr>
                <w:rFonts w:ascii="Times New Roman" w:eastAsia="Times New Roman" w:hAnsi="Times New Roman" w:cs="Times New Roman"/>
                <w:color w:val="000000"/>
                <w:sz w:val="24"/>
                <w:szCs w:val="24"/>
                <w:lang w:eastAsia="ru-RU"/>
              </w:rPr>
              <w:lastRenderedPageBreak/>
              <w:t>обыкновенными дробями,</w:t>
            </w:r>
          </w:p>
          <w:p w14:paraId="643C7F5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Вычисление процентов</w:t>
            </w:r>
          </w:p>
          <w:p w14:paraId="7FEEFB1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0E234ED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B944B7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lastRenderedPageBreak/>
              <w:t>Финансовая грамотность</w:t>
            </w:r>
            <w:r w:rsidRPr="00E84CB5">
              <w:rPr>
                <w:rFonts w:ascii="Times New Roman" w:eastAsia="Times New Roman" w:hAnsi="Times New Roman" w:cs="Times New Roman"/>
                <w:color w:val="000000"/>
                <w:sz w:val="24"/>
                <w:szCs w:val="24"/>
                <w:lang w:eastAsia="ru-RU"/>
              </w:rPr>
              <w:t>:</w:t>
            </w:r>
          </w:p>
          <w:p w14:paraId="032031B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анализировать финансовую информацию.</w:t>
            </w:r>
          </w:p>
          <w:p w14:paraId="0520A59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финансовые проблемы.</w:t>
            </w:r>
          </w:p>
          <w:p w14:paraId="507D060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Применять финансовые знания</w:t>
            </w:r>
          </w:p>
          <w:p w14:paraId="675CC3D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Математическая грамотность:</w:t>
            </w:r>
          </w:p>
          <w:p w14:paraId="6CD1544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Извлекать</w:t>
            </w:r>
            <w:r w:rsidRPr="00E84CB5">
              <w:rPr>
                <w:rFonts w:ascii="Times New Roman" w:eastAsia="Times New Roman" w:hAnsi="Times New Roman" w:cs="Times New Roman"/>
                <w:color w:val="000000"/>
                <w:sz w:val="24"/>
                <w:szCs w:val="24"/>
                <w:lang w:eastAsia="ru-RU"/>
              </w:rPr>
              <w:t> информацию (из текста, таблицы, диаграммы), </w:t>
            </w:r>
            <w:r w:rsidRPr="00E84CB5">
              <w:rPr>
                <w:rFonts w:ascii="Times New Roman" w:eastAsia="Times New Roman" w:hAnsi="Times New Roman" w:cs="Times New Roman"/>
                <w:b/>
                <w:bCs/>
                <w:color w:val="000000"/>
                <w:sz w:val="24"/>
                <w:szCs w:val="24"/>
                <w:lang w:eastAsia="ru-RU"/>
              </w:rPr>
              <w:t>Распознавать</w:t>
            </w:r>
            <w:r w:rsidRPr="00E84CB5">
              <w:rPr>
                <w:rFonts w:ascii="Times New Roman" w:eastAsia="Times New Roman" w:hAnsi="Times New Roman" w:cs="Times New Roman"/>
                <w:color w:val="000000"/>
                <w:sz w:val="24"/>
                <w:szCs w:val="24"/>
                <w:lang w:eastAsia="ru-RU"/>
              </w:rPr>
              <w:t> математические объекты, </w:t>
            </w:r>
            <w:r w:rsidRPr="00E84CB5">
              <w:rPr>
                <w:rFonts w:ascii="Times New Roman" w:eastAsia="Times New Roman" w:hAnsi="Times New Roman" w:cs="Times New Roman"/>
                <w:b/>
                <w:bCs/>
                <w:color w:val="000000"/>
                <w:sz w:val="24"/>
                <w:szCs w:val="24"/>
                <w:lang w:eastAsia="ru-RU"/>
              </w:rPr>
              <w:t>Моделировать</w:t>
            </w:r>
            <w:r w:rsidRPr="00E84CB5">
              <w:rPr>
                <w:rFonts w:ascii="Times New Roman" w:eastAsia="Times New Roman" w:hAnsi="Times New Roman" w:cs="Times New Roman"/>
                <w:color w:val="000000"/>
                <w:sz w:val="24"/>
                <w:szCs w:val="24"/>
                <w:lang w:eastAsia="ru-RU"/>
              </w:rPr>
              <w:t> ситуацию математически,</w:t>
            </w:r>
          </w:p>
          <w:p w14:paraId="359B5E2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Устанавливать</w:t>
            </w:r>
            <w:r w:rsidRPr="00E84CB5">
              <w:rPr>
                <w:rFonts w:ascii="Times New Roman" w:eastAsia="Times New Roman" w:hAnsi="Times New Roman" w:cs="Times New Roman"/>
                <w:color w:val="000000"/>
                <w:sz w:val="24"/>
                <w:szCs w:val="24"/>
                <w:lang w:eastAsia="ru-RU"/>
              </w:rPr>
              <w:t> и использовать зависимости между величинами, данными,</w:t>
            </w:r>
          </w:p>
          <w:p w14:paraId="247875F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Предлагать  и обсуждать</w:t>
            </w:r>
            <w:r w:rsidRPr="00E84CB5">
              <w:rPr>
                <w:rFonts w:ascii="Times New Roman" w:eastAsia="Times New Roman" w:hAnsi="Times New Roman" w:cs="Times New Roman"/>
                <w:color w:val="000000"/>
                <w:sz w:val="24"/>
                <w:szCs w:val="24"/>
                <w:lang w:eastAsia="ru-RU"/>
              </w:rPr>
              <w:t> способы решения, </w:t>
            </w:r>
            <w:r w:rsidRPr="00E84CB5">
              <w:rPr>
                <w:rFonts w:ascii="Times New Roman" w:eastAsia="Times New Roman" w:hAnsi="Times New Roman" w:cs="Times New Roman"/>
                <w:b/>
                <w:bCs/>
                <w:color w:val="000000"/>
                <w:sz w:val="24"/>
                <w:szCs w:val="24"/>
                <w:lang w:eastAsia="ru-RU"/>
              </w:rPr>
              <w:t>Прикидывать, оценивать, вычислять</w:t>
            </w:r>
            <w:r w:rsidRPr="00E84CB5">
              <w:rPr>
                <w:rFonts w:ascii="Times New Roman" w:eastAsia="Times New Roman" w:hAnsi="Times New Roman" w:cs="Times New Roman"/>
                <w:color w:val="000000"/>
                <w:sz w:val="24"/>
                <w:szCs w:val="24"/>
                <w:lang w:eastAsia="ru-RU"/>
              </w:rPr>
              <w:t> результат</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C5205C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Решение ситуативных и проблемных задач</w:t>
            </w:r>
          </w:p>
          <w:p w14:paraId="31B491F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w:t>
            </w:r>
          </w:p>
          <w:p w14:paraId="77506F1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Игра, групповая работа, индивидуальная работа</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3C1E42C" w14:textId="77777777" w:rsidR="00E84CB5" w:rsidRPr="00E84CB5" w:rsidRDefault="006A539C" w:rsidP="00E84CB5">
            <w:pPr>
              <w:spacing w:after="0" w:line="240" w:lineRule="auto"/>
              <w:rPr>
                <w:rFonts w:ascii="Calibri" w:eastAsia="Times New Roman" w:hAnsi="Calibri" w:cs="Calibri"/>
                <w:color w:val="000000"/>
                <w:lang w:eastAsia="ru-RU"/>
              </w:rPr>
            </w:pPr>
            <w:hyperlink r:id="rId31" w:history="1">
              <w:r w:rsidR="00E84CB5" w:rsidRPr="00E84CB5">
                <w:rPr>
                  <w:rFonts w:ascii="Times New Roman" w:eastAsia="Times New Roman" w:hAnsi="Times New Roman" w:cs="Times New Roman"/>
                  <w:color w:val="0000FF"/>
                  <w:sz w:val="24"/>
                  <w:szCs w:val="24"/>
                  <w:u w:val="single"/>
                  <w:lang w:eastAsia="ru-RU"/>
                </w:rPr>
                <w:t>Математическая грамотность http://skiv.instrao.ru</w:t>
              </w:r>
            </w:hyperlink>
          </w:p>
          <w:p w14:paraId="205B55B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7 класс, 2021:</w:t>
            </w:r>
          </w:p>
          <w:p w14:paraId="6AF3E5E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«Акция в </w:t>
            </w:r>
            <w:proofErr w:type="gramStart"/>
            <w:r w:rsidRPr="00E84CB5">
              <w:rPr>
                <w:rFonts w:ascii="Times New Roman" w:eastAsia="Times New Roman" w:hAnsi="Times New Roman" w:cs="Times New Roman"/>
                <w:color w:val="000000"/>
                <w:sz w:val="24"/>
                <w:szCs w:val="24"/>
                <w:lang w:eastAsia="ru-RU"/>
              </w:rPr>
              <w:t>интернет-магазине</w:t>
            </w:r>
            <w:proofErr w:type="gramEnd"/>
            <w:r w:rsidRPr="00E84CB5">
              <w:rPr>
                <w:rFonts w:ascii="Times New Roman" w:eastAsia="Times New Roman" w:hAnsi="Times New Roman" w:cs="Times New Roman"/>
                <w:color w:val="000000"/>
                <w:sz w:val="24"/>
                <w:szCs w:val="24"/>
                <w:lang w:eastAsia="ru-RU"/>
              </w:rPr>
              <w:t>»,  «Акция в магазине косметики», «Предпраздничная распродажа»</w:t>
            </w:r>
          </w:p>
          <w:p w14:paraId="29C7D75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E84CB5" w:rsidRPr="00E84CB5" w14:paraId="5892BACC" w14:textId="77777777" w:rsidTr="00E84CB5">
        <w:tc>
          <w:tcPr>
            <w:tcW w:w="15316"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D056F0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lastRenderedPageBreak/>
              <w:t>Модуль 6: Глобальные компетенции «Роскошь общения. Ты, я, мы отвечаем за планету.  Мы учимся преодолевать проблемы в общении и вместе решать глобальные проблемы» (10 ч)</w:t>
            </w:r>
          </w:p>
        </w:tc>
        <w:tc>
          <w:tcPr>
            <w:tcW w:w="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4825F6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4A609E3A"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0150FC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28.</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30B462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 чем могут быть связаны проблемы в общении</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28FC9A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137999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Межкультурное взаимодействие</w:t>
            </w:r>
            <w:r w:rsidRPr="00E84CB5">
              <w:rPr>
                <w:rFonts w:ascii="Times New Roman" w:eastAsia="Times New Roman" w:hAnsi="Times New Roman" w:cs="Times New Roman"/>
                <w:color w:val="000000"/>
                <w:sz w:val="24"/>
                <w:szCs w:val="24"/>
                <w:lang w:eastAsia="ru-RU"/>
              </w:rPr>
              <w:t>: необходимость межкультурного диалога.</w:t>
            </w:r>
          </w:p>
          <w:p w14:paraId="5D0CA0E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i/>
                <w:iCs/>
                <w:color w:val="000000"/>
                <w:sz w:val="24"/>
                <w:szCs w:val="24"/>
                <w:lang w:eastAsia="ru-RU"/>
              </w:rPr>
              <w:t>Культура и диалог культур. </w:t>
            </w:r>
            <w:r w:rsidRPr="00E84CB5">
              <w:rPr>
                <w:rFonts w:ascii="Times New Roman" w:eastAsia="Times New Roman" w:hAnsi="Times New Roman" w:cs="Times New Roman"/>
                <w:color w:val="000000"/>
                <w:sz w:val="24"/>
                <w:szCs w:val="24"/>
                <w:lang w:eastAsia="ru-RU"/>
              </w:rPr>
              <w:t> Роль семьи и школы в жизни общества, в формировании культуры общения между представителями разных народов</w:t>
            </w:r>
          </w:p>
          <w:p w14:paraId="4885B6B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4CBEE9B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319C30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Анализировать ситуации межкультурного диалога.</w:t>
            </w:r>
          </w:p>
          <w:p w14:paraId="1E5C262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оценивать различные мнения и точки зрения в межкультурном диалоге.</w:t>
            </w:r>
          </w:p>
          <w:p w14:paraId="502FB57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Аргументировать свое мнение по вопросам межкультурного взаимодействия. </w:t>
            </w:r>
          </w:p>
          <w:p w14:paraId="5151DBF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Объяснять причины непонимания в межкультурном диалоге.</w:t>
            </w:r>
          </w:p>
          <w:p w14:paraId="4C7079F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последствия эффективного и неэффективного межкультурного диалога</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204779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 обсуждение / игровая деятельность / решение познавательных задач и разбор ситуаций</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6B9FE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Демонстрационный вариант 2019 (</w:t>
            </w:r>
            <w:hyperlink r:id="rId32"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w:t>
            </w:r>
          </w:p>
          <w:p w14:paraId="4BE37EB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Ситуации «Семейные ценности»</w:t>
            </w:r>
          </w:p>
          <w:p w14:paraId="718246F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«Школьная жизнь»</w:t>
            </w:r>
          </w:p>
          <w:p w14:paraId="2DE8786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51F518A5"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7A2EC7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29.</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5753F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Общаемся в школе, соблюдая свои интересы и интересы друга</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13C515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2095C0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Межкультурное взаимодействие</w:t>
            </w:r>
            <w:r w:rsidRPr="00E84CB5">
              <w:rPr>
                <w:rFonts w:ascii="Times New Roman" w:eastAsia="Times New Roman" w:hAnsi="Times New Roman" w:cs="Times New Roman"/>
                <w:color w:val="000000"/>
                <w:sz w:val="24"/>
                <w:szCs w:val="24"/>
                <w:lang w:eastAsia="ru-RU"/>
              </w:rPr>
              <w:t>: успешное и уважительное взаимодействие между людьми, действия в интересах коллектива.</w:t>
            </w:r>
          </w:p>
          <w:p w14:paraId="2C1D833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33EBD2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Определять стратегии поведения в результате анализа ситуаций, связанных с противоречиями во взаимодействии между людьми.</w:t>
            </w:r>
          </w:p>
          <w:p w14:paraId="18EC410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Оценивать действия людей в конфликтных ситуациях, предлагать пути разрешения конфликтов</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A87E05F"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 обсуждение / игровая деятельность / решение познавательных задач и разбор ситуаций</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9B76EC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p w14:paraId="5D21D96D" w14:textId="77777777" w:rsidR="00E84CB5" w:rsidRPr="00E84CB5" w:rsidRDefault="006A539C" w:rsidP="00E84CB5">
            <w:pPr>
              <w:spacing w:after="0" w:line="240" w:lineRule="auto"/>
              <w:rPr>
                <w:rFonts w:ascii="Calibri" w:eastAsia="Times New Roman" w:hAnsi="Calibri" w:cs="Calibri"/>
                <w:color w:val="000000"/>
                <w:lang w:eastAsia="ru-RU"/>
              </w:rPr>
            </w:pPr>
            <w:hyperlink r:id="rId33" w:history="1">
              <w:r w:rsidR="00E84CB5" w:rsidRPr="00E84CB5">
                <w:rPr>
                  <w:rFonts w:ascii="Times New Roman" w:eastAsia="Times New Roman" w:hAnsi="Times New Roman" w:cs="Times New Roman"/>
                  <w:color w:val="0000FF"/>
                  <w:sz w:val="24"/>
                  <w:szCs w:val="24"/>
                  <w:u w:val="single"/>
                  <w:lang w:eastAsia="ru-RU"/>
                </w:rPr>
                <w:t>http://skiv.instrao.ru</w:t>
              </w:r>
            </w:hyperlink>
          </w:p>
          <w:p w14:paraId="769F249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Ситуации «Кто пойдет в поход»</w:t>
            </w:r>
          </w:p>
          <w:p w14:paraId="524B36E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«Дай списать»</w:t>
            </w:r>
          </w:p>
          <w:p w14:paraId="2A852BF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2C4845D7"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2BF515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30.</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9FBFC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Прошлое и будущее: причины и способы решения глобальных проблем</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B8C50D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105258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Глобальные проблемы как следствие глобализации</w:t>
            </w:r>
            <w:r w:rsidRPr="00E84CB5">
              <w:rPr>
                <w:rFonts w:ascii="Times New Roman" w:eastAsia="Times New Roman" w:hAnsi="Times New Roman" w:cs="Times New Roman"/>
                <w:color w:val="000000"/>
                <w:sz w:val="24"/>
                <w:szCs w:val="24"/>
                <w:lang w:eastAsia="ru-RU"/>
              </w:rPr>
              <w:t>.</w:t>
            </w:r>
          </w:p>
          <w:p w14:paraId="1D7CE64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i/>
                <w:iCs/>
                <w:color w:val="000000"/>
                <w:sz w:val="24"/>
                <w:szCs w:val="24"/>
                <w:lang w:eastAsia="ru-RU"/>
              </w:rPr>
              <w:t>Изменение климата, экологические и демографические проблемы</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B9B543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Объяснять ситуации, связанные с глобальным изменением климата, экологическими и демографическими проблемами.</w:t>
            </w:r>
          </w:p>
          <w:p w14:paraId="70FB7A3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Приводить примеры и давать оценку действиям, которые усиливают проявление или предотвращают глобальные проблемы</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A8C191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Дискуссия / решение познавательных задач и разбор ситуаций</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BAC9A64" w14:textId="77777777" w:rsidR="00E84CB5" w:rsidRPr="00E84CB5" w:rsidRDefault="006A539C" w:rsidP="00E84CB5">
            <w:pPr>
              <w:spacing w:after="0" w:line="240" w:lineRule="auto"/>
              <w:rPr>
                <w:rFonts w:ascii="Calibri" w:eastAsia="Times New Roman" w:hAnsi="Calibri" w:cs="Calibri"/>
                <w:color w:val="000000"/>
                <w:lang w:eastAsia="ru-RU"/>
              </w:rPr>
            </w:pPr>
            <w:hyperlink r:id="rId34" w:history="1">
              <w:r w:rsidR="00E84CB5" w:rsidRPr="00E84CB5">
                <w:rPr>
                  <w:rFonts w:ascii="Times New Roman" w:eastAsia="Times New Roman" w:hAnsi="Times New Roman" w:cs="Times New Roman"/>
                  <w:color w:val="0000FF"/>
                  <w:sz w:val="24"/>
                  <w:szCs w:val="24"/>
                  <w:u w:val="single"/>
                  <w:lang w:eastAsia="ru-RU"/>
                </w:rPr>
                <w:t>http://skiv.instrao.ru</w:t>
              </w:r>
            </w:hyperlink>
          </w:p>
          <w:p w14:paraId="57ABF05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Ситуации «Нам не страшен гололед»</w:t>
            </w:r>
          </w:p>
          <w:p w14:paraId="7A2FA60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«Деревья в городе»</w:t>
            </w:r>
          </w:p>
          <w:p w14:paraId="11020AE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«Изменение климата»</w:t>
            </w:r>
          </w:p>
          <w:p w14:paraId="1669132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Демонстрационный вариант 2019</w:t>
            </w:r>
          </w:p>
          <w:p w14:paraId="5811048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Ситуация «Изменения в </w:t>
            </w:r>
            <w:proofErr w:type="spellStart"/>
            <w:r w:rsidRPr="00E84CB5">
              <w:rPr>
                <w:rFonts w:ascii="Times New Roman" w:eastAsia="Times New Roman" w:hAnsi="Times New Roman" w:cs="Times New Roman"/>
                <w:color w:val="000000"/>
                <w:sz w:val="24"/>
                <w:szCs w:val="24"/>
                <w:lang w:eastAsia="ru-RU"/>
              </w:rPr>
              <w:t>Зедландии</w:t>
            </w:r>
            <w:proofErr w:type="spellEnd"/>
            <w:r w:rsidRPr="00E84CB5">
              <w:rPr>
                <w:rFonts w:ascii="Times New Roman" w:eastAsia="Times New Roman" w:hAnsi="Times New Roman" w:cs="Times New Roman"/>
                <w:color w:val="000000"/>
                <w:sz w:val="24"/>
                <w:szCs w:val="24"/>
                <w:lang w:eastAsia="ru-RU"/>
              </w:rPr>
              <w:t>»</w:t>
            </w:r>
          </w:p>
          <w:p w14:paraId="1FE799D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Открытый банк заданий 2020</w:t>
            </w:r>
          </w:p>
          <w:p w14:paraId="1304BA8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«Выбрасываем продукты или голодаем»</w:t>
            </w:r>
          </w:p>
          <w:p w14:paraId="37755B9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7ABE205F"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BAC1E9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31-32.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51EB716"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Действуем для будущего: участвуем в изменении экологической ситуации. Выбираем профессию</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662A93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4</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202CE9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u w:val="single"/>
                <w:lang w:eastAsia="ru-RU"/>
              </w:rPr>
              <w:t>Глобальные проблемы: </w:t>
            </w:r>
            <w:r w:rsidRPr="00E84CB5">
              <w:rPr>
                <w:rFonts w:ascii="Times New Roman" w:eastAsia="Times New Roman" w:hAnsi="Times New Roman" w:cs="Times New Roman"/>
                <w:color w:val="000000"/>
                <w:sz w:val="24"/>
                <w:szCs w:val="24"/>
                <w:lang w:eastAsia="ru-RU"/>
              </w:rPr>
              <w:t>возможности и роль каждого человека в преодолении воздействия глобальных проблем или в их решении.</w:t>
            </w:r>
          </w:p>
          <w:p w14:paraId="50BB68D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i/>
                <w:iCs/>
                <w:color w:val="000000"/>
                <w:sz w:val="24"/>
                <w:szCs w:val="24"/>
                <w:lang w:eastAsia="ru-RU"/>
              </w:rPr>
              <w:t>Проблемы прав человека в современном мире. </w:t>
            </w:r>
            <w:r w:rsidRPr="00E84CB5">
              <w:rPr>
                <w:rFonts w:ascii="Times New Roman" w:eastAsia="Times New Roman" w:hAnsi="Times New Roman" w:cs="Times New Roman"/>
                <w:color w:val="000000"/>
                <w:sz w:val="24"/>
                <w:szCs w:val="24"/>
                <w:lang w:eastAsia="ru-RU"/>
              </w:rPr>
              <w:t> </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0B2DE7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Анализировать</w:t>
            </w:r>
          </w:p>
          <w:p w14:paraId="290D88E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возможности и пределы возможностей воздействия одного человека на решение глобальных проблем.</w:t>
            </w:r>
          </w:p>
          <w:p w14:paraId="074A8BB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Выявлять и оценивать различные мнения и точки зрения о преодолении последствий глобализации, о возможности участия каждого в решении глобальных проблем.</w:t>
            </w:r>
          </w:p>
          <w:p w14:paraId="51DEDE5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E04C14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Беседа / обсуждение / решение познавательных задач и разбор ситуаций</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7772BBD" w14:textId="77777777" w:rsidR="00E84CB5" w:rsidRPr="00E84CB5" w:rsidRDefault="006A539C" w:rsidP="00E84CB5">
            <w:pPr>
              <w:spacing w:after="0" w:line="240" w:lineRule="auto"/>
              <w:rPr>
                <w:rFonts w:ascii="Calibri" w:eastAsia="Times New Roman" w:hAnsi="Calibri" w:cs="Calibri"/>
                <w:color w:val="000000"/>
                <w:lang w:eastAsia="ru-RU"/>
              </w:rPr>
            </w:pPr>
            <w:hyperlink r:id="rId35" w:history="1">
              <w:r w:rsidR="00E84CB5" w:rsidRPr="00E84CB5">
                <w:rPr>
                  <w:rFonts w:ascii="Times New Roman" w:eastAsia="Times New Roman" w:hAnsi="Times New Roman" w:cs="Times New Roman"/>
                  <w:color w:val="0000FF"/>
                  <w:sz w:val="24"/>
                  <w:szCs w:val="24"/>
                  <w:u w:val="single"/>
                  <w:lang w:eastAsia="ru-RU"/>
                </w:rPr>
                <w:t>http://skiv.instrao.ru</w:t>
              </w:r>
            </w:hyperlink>
          </w:p>
          <w:p w14:paraId="41D5CA0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«Выбираем профессию»</w:t>
            </w:r>
          </w:p>
          <w:p w14:paraId="41B341C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«Экологичная обувь»</w:t>
            </w:r>
          </w:p>
          <w:p w14:paraId="14EE8E9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«Дети должны мечтать, а не работать в поле»</w:t>
            </w:r>
          </w:p>
          <w:p w14:paraId="1EDFF10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Глобальные компетенции. Сборник эталонных заданий. Выпуск 1.</w:t>
            </w:r>
          </w:p>
          <w:p w14:paraId="102F1ED2"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Ситуация «Образование в мире: право и бизнес»</w:t>
            </w:r>
          </w:p>
        </w:tc>
      </w:tr>
      <w:tr w:rsidR="00E84CB5" w:rsidRPr="00E84CB5" w14:paraId="1D0CDC85" w14:textId="77777777" w:rsidTr="00E84CB5">
        <w:tc>
          <w:tcPr>
            <w:tcW w:w="15380"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AECE4A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b/>
                <w:bCs/>
                <w:color w:val="000000"/>
                <w:sz w:val="24"/>
                <w:szCs w:val="24"/>
                <w:lang w:eastAsia="ru-RU"/>
              </w:rPr>
              <w:t>Подведение итогов программы. Рефлексивное занятие 2.</w:t>
            </w:r>
          </w:p>
        </w:tc>
      </w:tr>
      <w:tr w:rsidR="009B5F7B" w:rsidRPr="00E84CB5" w14:paraId="36175330"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174ABE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33.</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3F4026E"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Подведение итогов программы.</w:t>
            </w:r>
          </w:p>
          <w:p w14:paraId="030E0850"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Самооценка результатов деятельности на занятиях</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C618A1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4FAF0C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Оценка (самооценка) уровня </w:t>
            </w:r>
            <w:r w:rsidRPr="00E84CB5">
              <w:rPr>
                <w:rFonts w:ascii="Times New Roman" w:eastAsia="Times New Roman" w:hAnsi="Times New Roman" w:cs="Times New Roman"/>
                <w:color w:val="000000"/>
                <w:sz w:val="24"/>
                <w:szCs w:val="24"/>
                <w:lang w:eastAsia="ru-RU"/>
              </w:rPr>
              <w:lastRenderedPageBreak/>
              <w:t>сформированности функциональной грамотности по шести составляющим. Обсуждение возможных действий, направленных на повышение уровня ФГ отдельных учащихся и группы в целом.</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9F3755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Оценивать результаты своей деятельности.</w:t>
            </w:r>
          </w:p>
          <w:p w14:paraId="4BE90775"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Аргументировать и обосновывать свою позицию.</w:t>
            </w:r>
          </w:p>
          <w:p w14:paraId="45CFFB9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Осуществлять сотрудничество со сверстниками.</w:t>
            </w:r>
          </w:p>
          <w:p w14:paraId="56F3421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Учитывать разные мнения.</w:t>
            </w:r>
          </w:p>
          <w:p w14:paraId="4D3A7631"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6D524D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Групповая работа</w:t>
            </w:r>
          </w:p>
          <w:p w14:paraId="49F353A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6DCF7B3"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Для конкретизации проявления сформированности </w:t>
            </w:r>
            <w:r w:rsidRPr="00E84CB5">
              <w:rPr>
                <w:rFonts w:ascii="Times New Roman" w:eastAsia="Times New Roman" w:hAnsi="Times New Roman" w:cs="Times New Roman"/>
                <w:color w:val="000000"/>
                <w:sz w:val="24"/>
                <w:szCs w:val="24"/>
                <w:lang w:eastAsia="ru-RU"/>
              </w:rPr>
              <w:lastRenderedPageBreak/>
              <w:t>отдельных  уровней ФГ используются примеры заданий разного уровня ФГ (</w:t>
            </w:r>
            <w:hyperlink r:id="rId36" w:history="1">
              <w:r w:rsidRPr="00E84CB5">
                <w:rPr>
                  <w:rFonts w:ascii="Times New Roman" w:eastAsia="Times New Roman" w:hAnsi="Times New Roman" w:cs="Times New Roman"/>
                  <w:color w:val="0000FF"/>
                  <w:sz w:val="24"/>
                  <w:szCs w:val="24"/>
                  <w:u w:val="single"/>
                  <w:lang w:eastAsia="ru-RU"/>
                </w:rPr>
                <w:t>http://skiv.instrao.ru/</w:t>
              </w:r>
            </w:hyperlink>
            <w:r w:rsidRPr="00E84CB5">
              <w:rPr>
                <w:rFonts w:ascii="Times New Roman" w:eastAsia="Times New Roman" w:hAnsi="Times New Roman" w:cs="Times New Roman"/>
                <w:color w:val="000000"/>
                <w:sz w:val="24"/>
                <w:szCs w:val="24"/>
                <w:lang w:eastAsia="ru-RU"/>
              </w:rPr>
              <w:t>)</w:t>
            </w:r>
          </w:p>
        </w:tc>
      </w:tr>
      <w:tr w:rsidR="009B5F7B" w:rsidRPr="00E84CB5" w14:paraId="2495849D"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37DF2504"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lastRenderedPageBreak/>
              <w:t>34.</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69BD65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Итоговое занятие</w:t>
            </w: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37B3AFA"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2</w:t>
            </w: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49923B19"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Демонстрация итогов внеурочных занятий по ФГ (открытое мероприятие для школы и родителей).</w:t>
            </w: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9F2035B"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xml:space="preserve">Решение практических задач,  успешное </w:t>
            </w:r>
            <w:proofErr w:type="gramStart"/>
            <w:r w:rsidRPr="00E84CB5">
              <w:rPr>
                <w:rFonts w:ascii="Times New Roman" w:eastAsia="Times New Roman" w:hAnsi="Times New Roman" w:cs="Times New Roman"/>
                <w:color w:val="000000"/>
                <w:sz w:val="24"/>
                <w:szCs w:val="24"/>
                <w:lang w:eastAsia="ru-RU"/>
              </w:rPr>
              <w:t>межличностного</w:t>
            </w:r>
            <w:proofErr w:type="gramEnd"/>
            <w:r w:rsidRPr="00E84CB5">
              <w:rPr>
                <w:rFonts w:ascii="Times New Roman" w:eastAsia="Times New Roman" w:hAnsi="Times New Roman" w:cs="Times New Roman"/>
                <w:color w:val="000000"/>
                <w:sz w:val="24"/>
                <w:szCs w:val="24"/>
                <w:lang w:eastAsia="ru-RU"/>
              </w:rPr>
              <w:t xml:space="preserve"> общение в совместной деятельности, активное участие в коллективных учебно-исследовательских, проектных и других творческих работах.</w:t>
            </w:r>
          </w:p>
          <w:p w14:paraId="2477624C"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Просмотр слайд-шоу с фотографиями и видео, сделанными педагогами и детьми во время занятий.</w:t>
            </w:r>
          </w:p>
          <w:p w14:paraId="1302C5D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Благодарности друг другу за совместную работу.</w:t>
            </w:r>
          </w:p>
        </w:tc>
        <w:tc>
          <w:tcPr>
            <w:tcW w:w="23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6C6CA6D7"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Театрализованное представление,</w:t>
            </w:r>
          </w:p>
          <w:p w14:paraId="1F4968DD"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фестиваль, выставка работ</w:t>
            </w:r>
          </w:p>
        </w:tc>
        <w:tc>
          <w:tcPr>
            <w:tcW w:w="28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E48A958" w14:textId="77777777" w:rsidR="00E84CB5" w:rsidRPr="00E84CB5" w:rsidRDefault="00E84CB5" w:rsidP="00E84CB5">
            <w:pPr>
              <w:spacing w:after="0" w:line="240" w:lineRule="auto"/>
              <w:rPr>
                <w:rFonts w:ascii="Calibri" w:eastAsia="Times New Roman" w:hAnsi="Calibri" w:cs="Calibri"/>
                <w:color w:val="000000"/>
                <w:lang w:eastAsia="ru-RU"/>
              </w:rPr>
            </w:pPr>
            <w:r w:rsidRPr="00E84CB5">
              <w:rPr>
                <w:rFonts w:ascii="Times New Roman" w:eastAsia="Times New Roman" w:hAnsi="Times New Roman" w:cs="Times New Roman"/>
                <w:color w:val="000000"/>
                <w:sz w:val="24"/>
                <w:szCs w:val="24"/>
                <w:lang w:eastAsia="ru-RU"/>
              </w:rPr>
              <w:t> </w:t>
            </w:r>
          </w:p>
        </w:tc>
      </w:tr>
      <w:tr w:rsidR="009B5F7B" w:rsidRPr="00E84CB5" w14:paraId="047727AF" w14:textId="77777777" w:rsidTr="00E84CB5">
        <w:tc>
          <w:tcPr>
            <w:tcW w:w="2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70D473D" w14:textId="77777777" w:rsidR="00E84CB5" w:rsidRPr="00E84CB5" w:rsidRDefault="00E84CB5" w:rsidP="00E84CB5">
            <w:pPr>
              <w:spacing w:after="0" w:line="240" w:lineRule="auto"/>
              <w:rPr>
                <w:rFonts w:ascii="Calibri" w:eastAsia="Times New Roman" w:hAnsi="Calibri" w:cs="Calibri"/>
                <w:color w:val="000000"/>
                <w:lang w:eastAsia="ru-RU"/>
              </w:rPr>
            </w:pP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7372BE95"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140648A7"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219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01DDF25"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5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25067C4A"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2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04DAE14D"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1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C020636"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c>
          <w:tcPr>
            <w:tcW w:w="274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hideMark/>
          </w:tcPr>
          <w:p w14:paraId="54B52B25" w14:textId="77777777" w:rsidR="00E84CB5" w:rsidRPr="00E84CB5" w:rsidRDefault="00E84CB5" w:rsidP="00E84CB5">
            <w:pPr>
              <w:spacing w:after="0" w:line="240" w:lineRule="auto"/>
              <w:rPr>
                <w:rFonts w:ascii="Arial" w:eastAsia="Times New Roman" w:hAnsi="Arial" w:cs="Arial"/>
                <w:color w:val="666666"/>
                <w:sz w:val="24"/>
                <w:szCs w:val="24"/>
                <w:lang w:eastAsia="ru-RU"/>
              </w:rPr>
            </w:pPr>
          </w:p>
        </w:tc>
        <w:tc>
          <w:tcPr>
            <w:tcW w:w="0" w:type="auto"/>
            <w:vAlign w:val="center"/>
            <w:hideMark/>
          </w:tcPr>
          <w:p w14:paraId="45450900" w14:textId="77777777" w:rsidR="00E84CB5" w:rsidRPr="00E84CB5" w:rsidRDefault="00E84CB5" w:rsidP="00E84CB5">
            <w:pPr>
              <w:spacing w:after="0" w:line="240" w:lineRule="auto"/>
              <w:rPr>
                <w:rFonts w:ascii="Times New Roman" w:eastAsia="Times New Roman" w:hAnsi="Times New Roman" w:cs="Times New Roman"/>
                <w:sz w:val="20"/>
                <w:szCs w:val="20"/>
                <w:lang w:eastAsia="ru-RU"/>
              </w:rPr>
            </w:pPr>
          </w:p>
        </w:tc>
      </w:tr>
    </w:tbl>
    <w:p w14:paraId="65CECD33" w14:textId="77777777" w:rsidR="00E84CB5" w:rsidRDefault="00E84CB5" w:rsidP="005F51A4">
      <w:pPr>
        <w:pStyle w:val="c3"/>
        <w:shd w:val="clear" w:color="auto" w:fill="FFFFFF"/>
        <w:spacing w:before="0" w:beforeAutospacing="0" w:after="0" w:afterAutospacing="0"/>
        <w:rPr>
          <w:rStyle w:val="c2"/>
          <w:b/>
          <w:bCs/>
          <w:color w:val="000000"/>
        </w:rPr>
      </w:pPr>
    </w:p>
    <w:p w14:paraId="0D7411C1" w14:textId="77777777" w:rsidR="00E84CB5" w:rsidRDefault="00E84CB5" w:rsidP="005F51A4">
      <w:pPr>
        <w:pStyle w:val="c3"/>
        <w:shd w:val="clear" w:color="auto" w:fill="FFFFFF"/>
        <w:spacing w:before="0" w:beforeAutospacing="0" w:after="0" w:afterAutospacing="0"/>
        <w:rPr>
          <w:rStyle w:val="c2"/>
          <w:b/>
          <w:bCs/>
          <w:color w:val="000000"/>
        </w:rPr>
      </w:pPr>
    </w:p>
    <w:p w14:paraId="1570DB34" w14:textId="77777777" w:rsidR="00E84CB5" w:rsidRDefault="00E84CB5" w:rsidP="005F51A4">
      <w:pPr>
        <w:pStyle w:val="c3"/>
        <w:shd w:val="clear" w:color="auto" w:fill="FFFFFF"/>
        <w:spacing w:before="0" w:beforeAutospacing="0" w:after="0" w:afterAutospacing="0"/>
        <w:rPr>
          <w:rStyle w:val="c2"/>
          <w:b/>
          <w:bCs/>
          <w:color w:val="000000"/>
        </w:rPr>
      </w:pPr>
    </w:p>
    <w:p w14:paraId="0B827EAF" w14:textId="77777777" w:rsidR="00E84CB5" w:rsidRDefault="00E84CB5" w:rsidP="005F51A4">
      <w:pPr>
        <w:pStyle w:val="c3"/>
        <w:shd w:val="clear" w:color="auto" w:fill="FFFFFF"/>
        <w:spacing w:before="0" w:beforeAutospacing="0" w:after="0" w:afterAutospacing="0"/>
        <w:rPr>
          <w:rStyle w:val="c2"/>
          <w:b/>
          <w:bCs/>
          <w:color w:val="000000"/>
        </w:rPr>
      </w:pPr>
    </w:p>
    <w:sectPr w:rsidR="00E84CB5" w:rsidSect="009B5F7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ECFC" w14:textId="77777777" w:rsidR="00E84CB5" w:rsidRDefault="00E84CB5" w:rsidP="00E84CB5">
      <w:pPr>
        <w:spacing w:after="0" w:line="240" w:lineRule="auto"/>
      </w:pPr>
      <w:r>
        <w:separator/>
      </w:r>
    </w:p>
  </w:endnote>
  <w:endnote w:type="continuationSeparator" w:id="0">
    <w:p w14:paraId="56A22769" w14:textId="77777777" w:rsidR="00E84CB5" w:rsidRDefault="00E84CB5" w:rsidP="00E8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4745" w14:textId="77777777" w:rsidR="00E84CB5" w:rsidRDefault="00E84CB5" w:rsidP="00E84CB5">
      <w:pPr>
        <w:spacing w:after="0" w:line="240" w:lineRule="auto"/>
      </w:pPr>
      <w:r>
        <w:separator/>
      </w:r>
    </w:p>
  </w:footnote>
  <w:footnote w:type="continuationSeparator" w:id="0">
    <w:p w14:paraId="577F776D" w14:textId="77777777" w:rsidR="00E84CB5" w:rsidRDefault="00E84CB5" w:rsidP="00E84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87C"/>
    <w:rsid w:val="00012BD3"/>
    <w:rsid w:val="000876CC"/>
    <w:rsid w:val="000979F8"/>
    <w:rsid w:val="002D5450"/>
    <w:rsid w:val="00322BF6"/>
    <w:rsid w:val="003278AD"/>
    <w:rsid w:val="003D1258"/>
    <w:rsid w:val="005F51A4"/>
    <w:rsid w:val="006674CC"/>
    <w:rsid w:val="006A539C"/>
    <w:rsid w:val="00797DAC"/>
    <w:rsid w:val="00894B40"/>
    <w:rsid w:val="00896C3A"/>
    <w:rsid w:val="008C7922"/>
    <w:rsid w:val="009B0705"/>
    <w:rsid w:val="009B5F7B"/>
    <w:rsid w:val="00A9287F"/>
    <w:rsid w:val="00AB0912"/>
    <w:rsid w:val="00AF6030"/>
    <w:rsid w:val="00B15982"/>
    <w:rsid w:val="00B70F6B"/>
    <w:rsid w:val="00C46E01"/>
    <w:rsid w:val="00CC0BBE"/>
    <w:rsid w:val="00D0187C"/>
    <w:rsid w:val="00DD3C8A"/>
    <w:rsid w:val="00DD4FC0"/>
    <w:rsid w:val="00E040BD"/>
    <w:rsid w:val="00E329E7"/>
    <w:rsid w:val="00E84CB5"/>
    <w:rsid w:val="00EA5368"/>
    <w:rsid w:val="00F80547"/>
    <w:rsid w:val="00FA5F41"/>
    <w:rsid w:val="00FC5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0547"/>
  </w:style>
  <w:style w:type="paragraph" w:customStyle="1" w:styleId="c54">
    <w:name w:val="c54"/>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0547"/>
  </w:style>
  <w:style w:type="paragraph" w:customStyle="1" w:styleId="c52">
    <w:name w:val="c52"/>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0547"/>
  </w:style>
  <w:style w:type="character" w:customStyle="1" w:styleId="c1">
    <w:name w:val="c1"/>
    <w:basedOn w:val="a0"/>
    <w:rsid w:val="00A9287F"/>
  </w:style>
  <w:style w:type="character" w:styleId="a3">
    <w:name w:val="Hyperlink"/>
    <w:basedOn w:val="a0"/>
    <w:uiPriority w:val="99"/>
    <w:semiHidden/>
    <w:unhideWhenUsed/>
    <w:rsid w:val="00A9287F"/>
    <w:rPr>
      <w:color w:val="0000FF"/>
      <w:u w:val="single"/>
    </w:rPr>
  </w:style>
  <w:style w:type="paragraph" w:styleId="a4">
    <w:name w:val="header"/>
    <w:basedOn w:val="a"/>
    <w:link w:val="a5"/>
    <w:uiPriority w:val="99"/>
    <w:unhideWhenUsed/>
    <w:rsid w:val="00E84C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CB5"/>
  </w:style>
  <w:style w:type="paragraph" w:styleId="a6">
    <w:name w:val="footer"/>
    <w:basedOn w:val="a"/>
    <w:link w:val="a7"/>
    <w:uiPriority w:val="99"/>
    <w:unhideWhenUsed/>
    <w:rsid w:val="00E84C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CB5"/>
  </w:style>
  <w:style w:type="table" w:customStyle="1" w:styleId="1">
    <w:name w:val="Сетка таблицы1"/>
    <w:basedOn w:val="a1"/>
    <w:next w:val="a8"/>
    <w:uiPriority w:val="59"/>
    <w:rsid w:val="009B0705"/>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9B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76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0547"/>
  </w:style>
  <w:style w:type="paragraph" w:customStyle="1" w:styleId="c54">
    <w:name w:val="c54"/>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80547"/>
  </w:style>
  <w:style w:type="paragraph" w:customStyle="1" w:styleId="c52">
    <w:name w:val="c52"/>
    <w:basedOn w:val="a"/>
    <w:rsid w:val="00F80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0547"/>
  </w:style>
  <w:style w:type="character" w:customStyle="1" w:styleId="c1">
    <w:name w:val="c1"/>
    <w:basedOn w:val="a0"/>
    <w:rsid w:val="00A9287F"/>
  </w:style>
  <w:style w:type="character" w:styleId="a3">
    <w:name w:val="Hyperlink"/>
    <w:basedOn w:val="a0"/>
    <w:uiPriority w:val="99"/>
    <w:semiHidden/>
    <w:unhideWhenUsed/>
    <w:rsid w:val="00A9287F"/>
    <w:rPr>
      <w:color w:val="0000FF"/>
      <w:u w:val="single"/>
    </w:rPr>
  </w:style>
  <w:style w:type="paragraph" w:styleId="a4">
    <w:name w:val="header"/>
    <w:basedOn w:val="a"/>
    <w:link w:val="a5"/>
    <w:uiPriority w:val="99"/>
    <w:unhideWhenUsed/>
    <w:rsid w:val="00E84C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CB5"/>
  </w:style>
  <w:style w:type="paragraph" w:styleId="a6">
    <w:name w:val="footer"/>
    <w:basedOn w:val="a"/>
    <w:link w:val="a7"/>
    <w:uiPriority w:val="99"/>
    <w:unhideWhenUsed/>
    <w:rsid w:val="00E84C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CB5"/>
  </w:style>
  <w:style w:type="table" w:customStyle="1" w:styleId="1">
    <w:name w:val="Сетка таблицы1"/>
    <w:basedOn w:val="a1"/>
    <w:next w:val="a8"/>
    <w:uiPriority w:val="59"/>
    <w:rsid w:val="009B0705"/>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9B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876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4594">
      <w:bodyDiv w:val="1"/>
      <w:marLeft w:val="0"/>
      <w:marRight w:val="0"/>
      <w:marTop w:val="0"/>
      <w:marBottom w:val="0"/>
      <w:divBdr>
        <w:top w:val="none" w:sz="0" w:space="0" w:color="auto"/>
        <w:left w:val="none" w:sz="0" w:space="0" w:color="auto"/>
        <w:bottom w:val="none" w:sz="0" w:space="0" w:color="auto"/>
        <w:right w:val="none" w:sz="0" w:space="0" w:color="auto"/>
      </w:divBdr>
    </w:div>
    <w:div w:id="173149572">
      <w:bodyDiv w:val="1"/>
      <w:marLeft w:val="0"/>
      <w:marRight w:val="0"/>
      <w:marTop w:val="0"/>
      <w:marBottom w:val="0"/>
      <w:divBdr>
        <w:top w:val="none" w:sz="0" w:space="0" w:color="auto"/>
        <w:left w:val="none" w:sz="0" w:space="0" w:color="auto"/>
        <w:bottom w:val="none" w:sz="0" w:space="0" w:color="auto"/>
        <w:right w:val="none" w:sz="0" w:space="0" w:color="auto"/>
      </w:divBdr>
    </w:div>
    <w:div w:id="405568385">
      <w:bodyDiv w:val="1"/>
      <w:marLeft w:val="0"/>
      <w:marRight w:val="0"/>
      <w:marTop w:val="0"/>
      <w:marBottom w:val="0"/>
      <w:divBdr>
        <w:top w:val="none" w:sz="0" w:space="0" w:color="auto"/>
        <w:left w:val="none" w:sz="0" w:space="0" w:color="auto"/>
        <w:bottom w:val="none" w:sz="0" w:space="0" w:color="auto"/>
        <w:right w:val="none" w:sz="0" w:space="0" w:color="auto"/>
      </w:divBdr>
    </w:div>
    <w:div w:id="615403368">
      <w:bodyDiv w:val="1"/>
      <w:marLeft w:val="0"/>
      <w:marRight w:val="0"/>
      <w:marTop w:val="0"/>
      <w:marBottom w:val="0"/>
      <w:divBdr>
        <w:top w:val="none" w:sz="0" w:space="0" w:color="auto"/>
        <w:left w:val="none" w:sz="0" w:space="0" w:color="auto"/>
        <w:bottom w:val="none" w:sz="0" w:space="0" w:color="auto"/>
        <w:right w:val="none" w:sz="0" w:space="0" w:color="auto"/>
      </w:divBdr>
    </w:div>
    <w:div w:id="634873698">
      <w:bodyDiv w:val="1"/>
      <w:marLeft w:val="0"/>
      <w:marRight w:val="0"/>
      <w:marTop w:val="0"/>
      <w:marBottom w:val="0"/>
      <w:divBdr>
        <w:top w:val="none" w:sz="0" w:space="0" w:color="auto"/>
        <w:left w:val="none" w:sz="0" w:space="0" w:color="auto"/>
        <w:bottom w:val="none" w:sz="0" w:space="0" w:color="auto"/>
        <w:right w:val="none" w:sz="0" w:space="0" w:color="auto"/>
      </w:divBdr>
    </w:div>
    <w:div w:id="886263480">
      <w:bodyDiv w:val="1"/>
      <w:marLeft w:val="0"/>
      <w:marRight w:val="0"/>
      <w:marTop w:val="0"/>
      <w:marBottom w:val="0"/>
      <w:divBdr>
        <w:top w:val="none" w:sz="0" w:space="0" w:color="auto"/>
        <w:left w:val="none" w:sz="0" w:space="0" w:color="auto"/>
        <w:bottom w:val="none" w:sz="0" w:space="0" w:color="auto"/>
        <w:right w:val="none" w:sz="0" w:space="0" w:color="auto"/>
      </w:divBdr>
    </w:div>
    <w:div w:id="1298342089">
      <w:bodyDiv w:val="1"/>
      <w:marLeft w:val="0"/>
      <w:marRight w:val="0"/>
      <w:marTop w:val="0"/>
      <w:marBottom w:val="0"/>
      <w:divBdr>
        <w:top w:val="none" w:sz="0" w:space="0" w:color="auto"/>
        <w:left w:val="none" w:sz="0" w:space="0" w:color="auto"/>
        <w:bottom w:val="none" w:sz="0" w:space="0" w:color="auto"/>
        <w:right w:val="none" w:sz="0" w:space="0" w:color="auto"/>
      </w:divBdr>
    </w:div>
    <w:div w:id="1439981885">
      <w:bodyDiv w:val="1"/>
      <w:marLeft w:val="0"/>
      <w:marRight w:val="0"/>
      <w:marTop w:val="0"/>
      <w:marBottom w:val="0"/>
      <w:divBdr>
        <w:top w:val="none" w:sz="0" w:space="0" w:color="auto"/>
        <w:left w:val="none" w:sz="0" w:space="0" w:color="auto"/>
        <w:bottom w:val="none" w:sz="0" w:space="0" w:color="auto"/>
        <w:right w:val="none" w:sz="0" w:space="0" w:color="auto"/>
      </w:divBdr>
    </w:div>
    <w:div w:id="1631086331">
      <w:bodyDiv w:val="1"/>
      <w:marLeft w:val="0"/>
      <w:marRight w:val="0"/>
      <w:marTop w:val="0"/>
      <w:marBottom w:val="0"/>
      <w:divBdr>
        <w:top w:val="none" w:sz="0" w:space="0" w:color="auto"/>
        <w:left w:val="none" w:sz="0" w:space="0" w:color="auto"/>
        <w:bottom w:val="none" w:sz="0" w:space="0" w:color="auto"/>
        <w:right w:val="none" w:sz="0" w:space="0" w:color="auto"/>
      </w:divBdr>
    </w:div>
    <w:div w:id="20234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kiv.instrao.ru/bank-zadaniy/chitatelskaya-gramotnost/&amp;sa=D&amp;source=editors&amp;ust=1667272404195881&amp;usg=AOvVaw0uQdbuE4g_U7RtT0LVmFzi" TargetMode="External"/><Relationship Id="rId18" Type="http://schemas.openxmlformats.org/officeDocument/2006/relationships/hyperlink" Target="https://www.google.com/url?q=http://skiv.instrao.ru/&amp;sa=D&amp;source=editors&amp;ust=1667272404239596&amp;usg=AOvVaw2E3FyymvO_ntDBm7ZHktL-" TargetMode="External"/><Relationship Id="rId26" Type="http://schemas.openxmlformats.org/officeDocument/2006/relationships/hyperlink" Target="https://www.google.com/url?q=http://skiv.instrao.ru/bank-zadaniy/matematicheskaya-gramotnost/&amp;sa=D&amp;source=editors&amp;ust=1667272404278744&amp;usg=AOvVaw224SEewZKw1fpHZCcQinPO" TargetMode="External"/><Relationship Id="rId21" Type="http://schemas.openxmlformats.org/officeDocument/2006/relationships/hyperlink" Target="https://www.google.com/url?q=https://fg.resh.edu.ru/&amp;sa=D&amp;source=editors&amp;ust=1667272404255349&amp;usg=AOvVaw2PCw6GbpJAYIqnhKAc6WV0" TargetMode="External"/><Relationship Id="rId34" Type="http://schemas.openxmlformats.org/officeDocument/2006/relationships/hyperlink" Target="https://www.google.com/url?q=http://skiv.instrao.ru/&amp;sa=D&amp;source=editors&amp;ust=1667272404327004&amp;usg=AOvVaw2mTF1ng_YMOST8fpLyoiyX" TargetMode="External"/><Relationship Id="rId7" Type="http://schemas.openxmlformats.org/officeDocument/2006/relationships/hyperlink" Target="https://www.google.com/url?q=https://fg.resh.edu.ru/&amp;sa=D&amp;source=editors&amp;ust=1667272404097874&amp;usg=AOvVaw2xBzRttZu_XChVU6oJTp0O" TargetMode="External"/><Relationship Id="rId12" Type="http://schemas.openxmlformats.org/officeDocument/2006/relationships/hyperlink" Target="https://www.google.com/url?q=http://skiv.instrao.ru/bank-zadaniy/chitatelskaya-gramotnost/&amp;sa=D&amp;source=editors&amp;ust=1667272404193766&amp;usg=AOvVaw1FptBRocI1HVslqWITnY1y" TargetMode="External"/><Relationship Id="rId17" Type="http://schemas.openxmlformats.org/officeDocument/2006/relationships/hyperlink" Target="https://www.google.com/url?q=http://skiv.instrao.ru/&amp;sa=D&amp;source=editors&amp;ust=1667272404232586&amp;usg=AOvVaw2_GGae62X1FNkjsDp6N6hb" TargetMode="External"/><Relationship Id="rId25" Type="http://schemas.openxmlformats.org/officeDocument/2006/relationships/hyperlink" Target="https://www.google.com/url?q=http://skiv.instrao.ru/bank-zadaniy/matematicheskaya-gramotnost/&amp;sa=D&amp;source=editors&amp;ust=1667272404275739&amp;usg=AOvVaw16FG-UfP1mvo2sxw26U9eF" TargetMode="External"/><Relationship Id="rId33" Type="http://schemas.openxmlformats.org/officeDocument/2006/relationships/hyperlink" Target="https://www.google.com/url?q=http://skiv.instrao.ru/&amp;sa=D&amp;source=editors&amp;ust=1667272404323127&amp;usg=AOvVaw1NXUKMy7OLoy47vYrc7Nsq"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google.com/url?q=https://fg.resh.edu.ru/&amp;sa=D&amp;source=editors&amp;ust=1667272404217917&amp;usg=AOvVaw3WNthRwFufBX-HBGJmD_KP" TargetMode="External"/><Relationship Id="rId20" Type="http://schemas.openxmlformats.org/officeDocument/2006/relationships/hyperlink" Target="https://www.google.com/url?q=http://skiv.instrao.ru/&amp;sa=D&amp;source=editors&amp;ust=1667272404251466&amp;usg=AOvVaw2n0zeQYvGWJwPCoD-9srt2" TargetMode="External"/><Relationship Id="rId29" Type="http://schemas.openxmlformats.org/officeDocument/2006/relationships/hyperlink" Target="https://www.google.com/url?q=http://skiv.instrao.ru/bank-zadaniy/finansovaya-gramotnost&amp;sa=D&amp;source=editors&amp;ust=1667272404291795&amp;usg=AOvVaw1QsKu-ypx7Tikk4QoXxDg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m/url?q=http://skiv.instrao.ru/&amp;sa=D&amp;source=editors&amp;ust=1667272404191536&amp;usg=AOvVaw2pqPK-6UZwSX1xr8EL2JM8" TargetMode="External"/><Relationship Id="rId24" Type="http://schemas.openxmlformats.org/officeDocument/2006/relationships/hyperlink" Target="https://www.google.com/url?q=http://skiv.instrao.ru/bank-zadaniy/matematicheskaya-gramotnost/&amp;sa=D&amp;source=editors&amp;ust=1667272404272705&amp;usg=AOvVaw3WjpogZm67PNnsXFt8cHQL" TargetMode="External"/><Relationship Id="rId32" Type="http://schemas.openxmlformats.org/officeDocument/2006/relationships/hyperlink" Target="https://www.google.com/url?q=http://skiv.instrao.ru/&amp;sa=D&amp;source=editors&amp;ust=1667272404318261&amp;usg=AOvVaw2UgFHx37EbUwGDYnbq3kJP"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q=http://skiv.instrao.ru/&amp;sa=D&amp;source=editors&amp;ust=1667272404204955&amp;usg=AOvVaw3Gy5UmK8V2F9cYyi1UdEQh" TargetMode="External"/><Relationship Id="rId23" Type="http://schemas.openxmlformats.org/officeDocument/2006/relationships/hyperlink" Target="https://www.google.com/url?q=http://skiv.instrao.ru/bank-zadaniy/matematicheskaya-gramotnost/&amp;sa=D&amp;source=editors&amp;ust=1667272404268994&amp;usg=AOvVaw2j5Hxe2A-oLEDhGF8at_JL" TargetMode="External"/><Relationship Id="rId28" Type="http://schemas.openxmlformats.org/officeDocument/2006/relationships/hyperlink" Target="https://www.google.com/url?q=http://skiv.instrao.ru/bank-zadaniy/finansovaya-gramotnost&amp;sa=D&amp;source=editors&amp;ust=1667272404287918&amp;usg=AOvVaw28nkFRRXrPAT4XiqP7lZtd" TargetMode="External"/><Relationship Id="rId36" Type="http://schemas.openxmlformats.org/officeDocument/2006/relationships/hyperlink" Target="https://www.google.com/url?q=http://skiv.instrao.ru/&amp;sa=D&amp;source=editors&amp;ust=1667272404339310&amp;usg=AOvVaw2N9xxUlEmOfPcqB_CC6bPF" TargetMode="External"/><Relationship Id="rId10" Type="http://schemas.openxmlformats.org/officeDocument/2006/relationships/hyperlink" Target="https://www.google.com/url?q=http://skiv.instrao.ru/&amp;sa=D&amp;source=editors&amp;ust=1667272404187110&amp;usg=AOvVaw33hSgdk57RqapoVrIhM2tV" TargetMode="External"/><Relationship Id="rId19" Type="http://schemas.openxmlformats.org/officeDocument/2006/relationships/hyperlink" Target="https://www.google.com/url?q=http://skiv.instrao.ru/&amp;sa=D&amp;source=editors&amp;ust=1667272404245891&amp;usg=AOvVaw35gT4vl_UA8sUM_30j6344" TargetMode="External"/><Relationship Id="rId31" Type="http://schemas.openxmlformats.org/officeDocument/2006/relationships/hyperlink" Target="https://www.google.com/url?q=http://skiv.instrao.ru/bank-zadaniy/matematicheskaya-gramotnost/&amp;sa=D&amp;source=editors&amp;ust=1667272404307624&amp;usg=AOvVaw2PMZdfjKlYqnqyOBPiY8Ax" TargetMode="External"/><Relationship Id="rId4" Type="http://schemas.openxmlformats.org/officeDocument/2006/relationships/webSettings" Target="webSettings.xml"/><Relationship Id="rId9" Type="http://schemas.openxmlformats.org/officeDocument/2006/relationships/hyperlink" Target="https://www.google.com/url?q=https://fg.resh.edu.ru/&amp;sa=D&amp;source=editors&amp;ust=1667272404186514&amp;usg=AOvVaw0fI2fpFQQm_01ym5Y-UsSA" TargetMode="External"/><Relationship Id="rId14" Type="http://schemas.openxmlformats.org/officeDocument/2006/relationships/hyperlink" Target="https://www.google.com/url?q=http://skiv.instrao.ru/&amp;sa=D&amp;source=editors&amp;ust=1667272404199275&amp;usg=AOvVaw204DE8puXs2d0fPBcU5UsF" TargetMode="External"/><Relationship Id="rId22" Type="http://schemas.openxmlformats.org/officeDocument/2006/relationships/hyperlink" Target="https://www.google.com/url?q=http://skiv.instrao.ru/&amp;sa=D&amp;source=editors&amp;ust=1667272404255860&amp;usg=AOvVaw2H2QMrPUIX0hU1XYP5xlBw" TargetMode="External"/><Relationship Id="rId27" Type="http://schemas.openxmlformats.org/officeDocument/2006/relationships/hyperlink" Target="https://www.google.com/url?q=http://skiv.instrao.ru/bank-zadaniy/finansovaya-gramotnost&amp;sa=D&amp;source=editors&amp;ust=1667272404284311&amp;usg=AOvVaw3yyARumA5dZw1u3ui5BDvf" TargetMode="External"/><Relationship Id="rId30" Type="http://schemas.openxmlformats.org/officeDocument/2006/relationships/hyperlink" Target="https://www.google.com/url?q=http://skiv.instrao.ru/bank-zadaniy/finansovaya-gramotnost&amp;sa=D&amp;source=editors&amp;ust=1667272404295759&amp;usg=AOvVaw0uC8dOXMrhL1h9LIcFVqTZ" TargetMode="External"/><Relationship Id="rId35" Type="http://schemas.openxmlformats.org/officeDocument/2006/relationships/hyperlink" Target="https://www.google.com/url?q=http://skiv.instrao.ru/&amp;sa=D&amp;source=editors&amp;ust=1667272404331979&amp;usg=AOvVaw3nXf-vv-DPTnOTZt82JBph" TargetMode="External"/><Relationship Id="rId8" Type="http://schemas.openxmlformats.org/officeDocument/2006/relationships/hyperlink" Target="https://www.google.com/url?q=http://skiv.instrao.ru/&amp;sa=D&amp;source=editors&amp;ust=1667272404098296&amp;usg=AOvVaw3XRjZG5PNsDV_6RcaP8Rv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28</Pages>
  <Words>10395</Words>
  <Characters>59255</Characters>
  <Application>Microsoft Office Word</Application>
  <DocSecurity>0</DocSecurity>
  <Lines>493</Lines>
  <Paragraphs>139</Paragraphs>
  <ScaleCrop>false</ScaleCrop>
  <Company/>
  <LinksUpToDate>false</LinksUpToDate>
  <CharactersWithSpaces>69511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Оюна Жамсаевна</dc:creator>
  <cp:keywords/>
  <dc:description/>
  <cp:lastModifiedBy>valeri talanov</cp:lastModifiedBy>
  <cp:revision>32</cp:revision>
  <dcterms:created xsi:type="dcterms:W3CDTF">2022-12-11T13:22:00Z</dcterms:created>
  <dcterms:modified xsi:type="dcterms:W3CDTF">2023-09-25T17:23:00Z</dcterms:modified>
</cp:coreProperties>
</file>