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5A" w:rsidRDefault="00AD6C5A" w:rsidP="00AD6C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6C5A" w:rsidRDefault="00AD6C5A" w:rsidP="00AD6C5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 к рабочей программе логопедических занятий для обучающихся 4 класса с умеренной умственной отсталостью</w:t>
      </w:r>
      <w:proofErr w:type="gramEnd"/>
    </w:p>
    <w:p w:rsidR="00213BA8" w:rsidRPr="00A53F47" w:rsidRDefault="00213BA8" w:rsidP="00213B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F47">
        <w:rPr>
          <w:rFonts w:ascii="Times New Roman" w:hAnsi="Times New Roman"/>
          <w:sz w:val="24"/>
          <w:szCs w:val="24"/>
        </w:rPr>
        <w:t xml:space="preserve">Программа разработана в соответствии с положениями Федерального закона от 29 декабря 2012 года № 273-ФЗ «Об образовании в Российской Федерации», где важным условием для успешного обучения  детей с особенностями психофизического развития и состояния здоровья является организация «социально-педагогической и психологической помощи, </w:t>
      </w:r>
      <w:proofErr w:type="spellStart"/>
      <w:r w:rsidRPr="00A53F4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A53F47">
        <w:rPr>
          <w:rFonts w:ascii="Times New Roman" w:hAnsi="Times New Roman"/>
          <w:sz w:val="24"/>
          <w:szCs w:val="24"/>
        </w:rPr>
        <w:t xml:space="preserve"> коррекции» (ст.34, ч.1, п.2). Программа разработана в соответствии с требованиями Федерального государственного образовательного стандарта (ФГОС) к основной образовательной программе начального общего образования (НОО).</w:t>
      </w:r>
    </w:p>
    <w:p w:rsidR="00AD6C5A" w:rsidRPr="003E3377" w:rsidRDefault="00AD6C5A" w:rsidP="00AD6C5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3E3377">
        <w:rPr>
          <w:rFonts w:ascii="Times New Roman" w:eastAsia="Times New Roman" w:hAnsi="Times New Roman" w:cs="Times New Roman"/>
          <w:sz w:val="24"/>
          <w:szCs w:val="24"/>
        </w:rPr>
        <w:t xml:space="preserve">  обеспечивает индивидуальную либо групповую коррекционно-образовательную деятельность с </w:t>
      </w:r>
      <w:proofErr w:type="gramStart"/>
      <w:r w:rsidRPr="003E33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3377">
        <w:rPr>
          <w:rFonts w:ascii="Times New Roman" w:hAnsi="Times New Roman" w:cs="Times New Roman"/>
          <w:sz w:val="24"/>
          <w:szCs w:val="24"/>
        </w:rPr>
        <w:t xml:space="preserve"> 4 класса</w:t>
      </w:r>
      <w:r w:rsidRPr="003E3377">
        <w:rPr>
          <w:rFonts w:ascii="Times New Roman" w:eastAsia="Times New Roman" w:hAnsi="Times New Roman" w:cs="Times New Roman"/>
          <w:sz w:val="24"/>
          <w:szCs w:val="24"/>
        </w:rPr>
        <w:t xml:space="preserve">, имеющими заключение: недоразвитие речи и </w:t>
      </w:r>
      <w:proofErr w:type="spellStart"/>
      <w:r w:rsidRPr="003E3377">
        <w:rPr>
          <w:rFonts w:ascii="Times New Roman" w:eastAsia="Times New Roman" w:hAnsi="Times New Roman" w:cs="Times New Roman"/>
          <w:sz w:val="24"/>
          <w:szCs w:val="24"/>
        </w:rPr>
        <w:t>дисграфию</w:t>
      </w:r>
      <w:proofErr w:type="spellEnd"/>
      <w:r w:rsidRPr="003E3377">
        <w:rPr>
          <w:rFonts w:ascii="Times New Roman" w:eastAsia="Times New Roman" w:hAnsi="Times New Roman" w:cs="Times New Roman"/>
          <w:sz w:val="24"/>
          <w:szCs w:val="24"/>
        </w:rPr>
        <w:t>, легкую умственную отсталость,  с учетом особенностей их психофизического развития и индивидуальных возможностей.</w:t>
      </w:r>
    </w:p>
    <w:p w:rsidR="00AD6C5A" w:rsidRPr="003E3377" w:rsidRDefault="00AD6C5A" w:rsidP="00AD6C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рабочей программы</w:t>
      </w:r>
      <w:r w:rsidRPr="003E3377">
        <w:rPr>
          <w:rFonts w:ascii="Times New Roman" w:eastAsia="Times New Roman" w:hAnsi="Times New Roman" w:cs="Times New Roman"/>
          <w:sz w:val="24"/>
          <w:szCs w:val="24"/>
        </w:rPr>
        <w:t xml:space="preserve"> учитывался контингент </w:t>
      </w:r>
      <w:proofErr w:type="gramStart"/>
      <w:r w:rsidRPr="003E33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3377">
        <w:rPr>
          <w:rFonts w:ascii="Times New Roman" w:eastAsia="Times New Roman" w:hAnsi="Times New Roman" w:cs="Times New Roman"/>
          <w:sz w:val="24"/>
          <w:szCs w:val="24"/>
        </w:rPr>
        <w:t>, выявленный в ходе диагности</w:t>
      </w:r>
      <w:r>
        <w:rPr>
          <w:rFonts w:ascii="Times New Roman" w:eastAsia="Times New Roman" w:hAnsi="Times New Roman" w:cs="Times New Roman"/>
          <w:sz w:val="24"/>
          <w:szCs w:val="24"/>
        </w:rPr>
        <w:t>ки речевого развития.  Данная рабочая программа</w:t>
      </w:r>
      <w:r w:rsidRPr="003E3377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разностороннее развитие обучающихся с речевыми расстройствами и формирование у них умений и навыков, необходимых для усвоения соответствующего программного материала в целях предупреждения и преодоления неуспеваемости  у детей с недоразвитием речи и </w:t>
      </w:r>
      <w:proofErr w:type="spellStart"/>
      <w:r w:rsidRPr="003E3377">
        <w:rPr>
          <w:rFonts w:ascii="Times New Roman" w:eastAsia="Times New Roman" w:hAnsi="Times New Roman" w:cs="Times New Roman"/>
          <w:sz w:val="24"/>
          <w:szCs w:val="24"/>
        </w:rPr>
        <w:t>дисграфией</w:t>
      </w:r>
      <w:proofErr w:type="spellEnd"/>
      <w:r w:rsidRPr="003E3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C5A" w:rsidRPr="003E3377" w:rsidRDefault="00AD6C5A" w:rsidP="00AD6C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рабочей программы</w:t>
      </w:r>
      <w:r w:rsidRPr="003E3377">
        <w:rPr>
          <w:rFonts w:ascii="Times New Roman" w:eastAsia="Times New Roman" w:hAnsi="Times New Roman" w:cs="Times New Roman"/>
          <w:sz w:val="24"/>
          <w:szCs w:val="24"/>
        </w:rPr>
        <w:t xml:space="preserve"> лежит психолингвистический подход к речевой деятельности как к многокомпонентной структуре, включающей семантический, синтаксический, лексический и морфологический компоненты, предполагающей интенсивный и экстенсивный пути развития и формирование «чувства языка».</w:t>
      </w:r>
    </w:p>
    <w:p w:rsidR="00AD6C5A" w:rsidRPr="003E3377" w:rsidRDefault="00AD6C5A" w:rsidP="00AD6C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37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рабочей программы</w:t>
      </w:r>
      <w:r w:rsidRPr="003E3377">
        <w:rPr>
          <w:rFonts w:ascii="Times New Roman" w:eastAsia="Times New Roman" w:hAnsi="Times New Roman" w:cs="Times New Roman"/>
          <w:sz w:val="24"/>
          <w:szCs w:val="24"/>
        </w:rPr>
        <w:t xml:space="preserve"> – проектирование модели коррекционно-развивающей педагогической работы, максимально обеспечивающей создание условий для развития обучающегося с недоразвитием речи и </w:t>
      </w:r>
      <w:proofErr w:type="spellStart"/>
      <w:r w:rsidRPr="003E3377">
        <w:rPr>
          <w:rFonts w:ascii="Times New Roman" w:eastAsia="Times New Roman" w:hAnsi="Times New Roman" w:cs="Times New Roman"/>
          <w:sz w:val="24"/>
          <w:szCs w:val="24"/>
        </w:rPr>
        <w:t>дисграфией</w:t>
      </w:r>
      <w:proofErr w:type="spellEnd"/>
      <w:r w:rsidRPr="003E3377">
        <w:rPr>
          <w:rFonts w:ascii="Times New Roman" w:eastAsia="Times New Roman" w:hAnsi="Times New Roman" w:cs="Times New Roman"/>
          <w:sz w:val="24"/>
          <w:szCs w:val="24"/>
        </w:rPr>
        <w:t xml:space="preserve">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3E337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E3377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и интеллектуальному развитию видах учебной деятельности.</w:t>
      </w:r>
    </w:p>
    <w:p w:rsidR="00AD6C5A" w:rsidRPr="003E3377" w:rsidRDefault="00AD6C5A" w:rsidP="00AD6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37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</w:t>
      </w:r>
      <w:r w:rsidRPr="003E33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6C5A" w:rsidRPr="003E3377" w:rsidRDefault="00AD6C5A" w:rsidP="00AD6C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3377">
        <w:rPr>
          <w:rFonts w:ascii="Times New Roman" w:eastAsia="Times New Roman" w:hAnsi="Times New Roman" w:cs="Times New Roman"/>
          <w:sz w:val="24"/>
          <w:szCs w:val="24"/>
        </w:rPr>
        <w:t>способствовать общему развитию школьников с недоразвитием речи и нарушением письменной речи, коррекции их психофизического развития, предупреждению неуспеваемости;</w:t>
      </w:r>
    </w:p>
    <w:p w:rsidR="00AD6C5A" w:rsidRDefault="00AD6C5A" w:rsidP="00AD6C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E3377">
        <w:rPr>
          <w:rFonts w:ascii="Times New Roman" w:eastAsia="Times New Roman" w:hAnsi="Times New Roman" w:cs="Times New Roman"/>
          <w:sz w:val="24"/>
          <w:szCs w:val="24"/>
        </w:rPr>
        <w:t xml:space="preserve">создать благоприятные условия для развития </w:t>
      </w:r>
      <w:proofErr w:type="gramStart"/>
      <w:r w:rsidRPr="003E33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3377">
        <w:rPr>
          <w:rFonts w:ascii="Times New Roman" w:eastAsia="Times New Roman" w:hAnsi="Times New Roman" w:cs="Times New Roman"/>
          <w:sz w:val="24"/>
          <w:szCs w:val="24"/>
        </w:rPr>
        <w:t xml:space="preserve"> с ОВЗ в соответствии с их возрастными, индивидуальными особенностям и склонностями;</w:t>
      </w:r>
    </w:p>
    <w:p w:rsidR="00AD6C5A" w:rsidRDefault="00AD6C5A" w:rsidP="00AD6C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3377">
        <w:rPr>
          <w:rFonts w:ascii="Times New Roman" w:eastAsia="Times New Roman" w:hAnsi="Times New Roman" w:cs="Times New Roman"/>
          <w:sz w:val="24"/>
          <w:szCs w:val="24"/>
        </w:rPr>
        <w:t>обеспечить развитие способностей и творческого потенциала каждого обучающегося, имеющего легкую умственную отсталость, как субъекта отношений с самим собой, с другими детьми, взрослыми и миром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C5A" w:rsidRPr="00284BB9" w:rsidRDefault="00284BB9" w:rsidP="00284B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BB9">
        <w:rPr>
          <w:rFonts w:ascii="Times New Roman" w:hAnsi="Times New Roman" w:cs="Times New Roman"/>
          <w:sz w:val="24"/>
          <w:szCs w:val="24"/>
        </w:rPr>
        <w:t>Программа рассчитана на 1 год. Занятия проводятся 1 раза в неделю по 45 минут.</w:t>
      </w:r>
    </w:p>
    <w:p w:rsidR="00AD6C5A" w:rsidRDefault="00AD6C5A" w:rsidP="00AD6C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C5A" w:rsidRDefault="00AD6C5A" w:rsidP="00AD6C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C5A" w:rsidRDefault="00AD6C5A" w:rsidP="00AD6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134"/>
        <w:gridCol w:w="283"/>
        <w:gridCol w:w="709"/>
        <w:gridCol w:w="3260"/>
      </w:tblGrid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AF436D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AF436D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AF436D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AF4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F436D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AF436D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AF436D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D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AD6C5A" w:rsidTr="00AD6C5A">
        <w:trPr>
          <w:trHeight w:val="161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b/>
                <w:sz w:val="24"/>
                <w:szCs w:val="24"/>
              </w:rPr>
              <w:t>1 этап ДИАГН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ОСТИКО-ПОДГОТОВИТЕЛЬНЫЙ</w:t>
            </w:r>
          </w:p>
        </w:tc>
      </w:tr>
      <w:tr w:rsidR="00AD6C5A" w:rsidTr="00AD6C5A">
        <w:trPr>
          <w:trHeight w:val="3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диагноза. Исследование неречевых психических функций. Состояние звукопроизношения. Состояние дыхательной и голосовой функции. Воспроизведение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 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</w:tr>
      <w:tr w:rsidR="00AD6C5A" w:rsidTr="00AD6C5A">
        <w:trPr>
          <w:trHeight w:val="3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b/>
                <w:sz w:val="24"/>
                <w:szCs w:val="24"/>
              </w:rPr>
              <w:t>2 этап КОРРЕКЦИОННАЯ РАБОТА</w:t>
            </w:r>
          </w:p>
          <w:p w:rsidR="00AD6C5A" w:rsidRPr="009649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ФОНЕТИЧЕСКОМ УРОВНЕ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ЗВУКИ И БУКВЫ 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Выделение гласных I ряда из слогов и слов. (А, У, О, Э, И, 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артикуляции </w:t>
            </w:r>
            <w:proofErr w:type="spellStart"/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а-э</w:t>
            </w:r>
            <w:proofErr w:type="spellEnd"/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о-у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ы-и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. Фонематический анализ слов </w:t>
            </w:r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звуконаполняемости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Определение согласного звука на слух и по артикуляции. Различение на слух гласных и согласных фонем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и синтез слов с йотированными гласными: я,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, е, 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Сформировать навык фонетико-фонематического анализа и синтеза слов с йотированной гласной в начале слова,  в середине и в конце слова после гласной.</w:t>
            </w:r>
          </w:p>
        </w:tc>
      </w:tr>
      <w:tr w:rsidR="00AD6C5A" w:rsidTr="00AD6C5A">
        <w:trPr>
          <w:trHeight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ОБОЗНАЧЕНИ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МЯГКОСТИ СОГЛАСНЫХ НА ПИСЬМЕ 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Твёрдые и мягкие согласные звуки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Уточнить, сравнить артикуляцию и звучание твёрдых и мягких согласных. Сформировать навык употребления букв </w:t>
            </w:r>
            <w:proofErr w:type="spellStart"/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spellEnd"/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у-ю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ы-и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 после твёрдых и мягких согласных на письме. Сформировать навык употребления на письме Ь после мягких согласных на конце и в середине слова.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spellEnd"/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у-ю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и-ы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Буква «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» в конце  слога или слова как показатель мягкости в конце и середине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СОГЛАСНЫХ, ИМЕЮЩИХ АКУ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СТИКО-АРТИКУЛЯЦИОННОЕ СХОДСТВО 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Звонкие и глухие парные согласные</w:t>
            </w:r>
          </w:p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 С </w:t>
            </w:r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конце слова.</w:t>
            </w:r>
          </w:p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Уточнить, сравнить артикуляцию звонких и глухих звуков. Развитие кинестетических ощущений. Развить фонематическую дифференциацию звуков в изолированной позиции, слогах и словах, в словосочетаниях и предложениях, а также в тексте.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 </w:t>
            </w:r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– 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Ч – </w:t>
            </w:r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Ч – </w:t>
            </w:r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Ч – Т –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– Л,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Рь-Ль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БУКВ, ИМЕЮЩИХ КИНЕТИЧЕСКОЕ СХОДСТВО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>а-о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зрительную дифференциацию строчных букв. Развивать тонкие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графо-моторные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зрительно-пространственных представлений.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>у-и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– </w:t>
            </w:r>
            <w:proofErr w:type="spellStart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</w:t>
            </w: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Буквы  </w:t>
            </w:r>
            <w:proofErr w:type="spellStart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520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м</w:t>
            </w: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416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b/>
                <w:sz w:val="24"/>
                <w:szCs w:val="24"/>
              </w:rPr>
              <w:t>3 этап КОРРЕКЦИОННАЯ РАБОТА НА ЛЕКСИЧЕСКОМ УРОВНЕ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Слово-предмет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существительного и глаголов наст</w:t>
            </w:r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. времени. </w:t>
            </w:r>
          </w:p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сущ. и прилагательного М., Ж., и </w:t>
            </w:r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. рода.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Слово-действие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Слово-признак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Дифференциация изученных частей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гласных. Понятие слога. Правила переноса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 (многозначность, утрата смысла, слова-омонимы)</w:t>
            </w:r>
          </w:p>
        </w:tc>
      </w:tr>
      <w:tr w:rsidR="00AD6C5A" w:rsidTr="00AD6C5A">
        <w:trPr>
          <w:trHeight w:val="9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</w:t>
            </w:r>
            <w:proofErr w:type="gram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слогоритмической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</w:t>
            </w:r>
          </w:p>
        </w:tc>
      </w:tr>
      <w:tr w:rsidR="00AD6C5A" w:rsidTr="00AD6C5A">
        <w:trPr>
          <w:trHeight w:val="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Безударные гласные И-Е-Я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Проверка безударной гласной путём изменения формы слова.</w:t>
            </w:r>
          </w:p>
        </w:tc>
      </w:tr>
      <w:tr w:rsidR="00AD6C5A" w:rsidTr="00AD6C5A">
        <w:trPr>
          <w:trHeight w:val="357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этап ОЦЕНОЧНЫЙ </w:t>
            </w:r>
          </w:p>
        </w:tc>
      </w:tr>
      <w:tr w:rsidR="00AD6C5A" w:rsidTr="00AD6C5A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коррекционной работы. Проведение итоговых </w:t>
            </w:r>
            <w:proofErr w:type="spellStart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52026F">
              <w:rPr>
                <w:rFonts w:ascii="Times New Roman" w:hAnsi="Times New Roman" w:cs="Times New Roman"/>
                <w:sz w:val="24"/>
                <w:szCs w:val="24"/>
              </w:rPr>
              <w:t xml:space="preserve"> работ. Оценка динамики работы с учащимися. Количественный и качественный анализ ошибок. Подведение итогов работы за год.</w:t>
            </w:r>
          </w:p>
        </w:tc>
      </w:tr>
      <w:tr w:rsidR="00AD6C5A" w:rsidTr="00AD6C5A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C5A" w:rsidRPr="0052026F" w:rsidRDefault="00AD6C5A" w:rsidP="00AA1A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A" w:rsidTr="00AD6C5A">
        <w:trPr>
          <w:trHeight w:val="220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5A" w:rsidRPr="0052026F" w:rsidRDefault="00AD6C5A" w:rsidP="00AA1ADA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6F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AD6C5A" w:rsidRDefault="00AD6C5A" w:rsidP="00AD6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C5A" w:rsidRDefault="00AD6C5A" w:rsidP="00AD6C5A">
      <w:pPr>
        <w:spacing w:after="0"/>
        <w:jc w:val="center"/>
        <w:rPr>
          <w:rStyle w:val="FontStyle38"/>
          <w:b/>
          <w:szCs w:val="30"/>
        </w:rPr>
      </w:pPr>
    </w:p>
    <w:p w:rsidR="00F77820" w:rsidRDefault="00F77820"/>
    <w:sectPr w:rsidR="00F77820" w:rsidSect="00F7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5136"/>
    <w:multiLevelType w:val="hybridMultilevel"/>
    <w:tmpl w:val="79ECC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5A"/>
    <w:rsid w:val="000613D5"/>
    <w:rsid w:val="00213BA8"/>
    <w:rsid w:val="00284BB9"/>
    <w:rsid w:val="0094746C"/>
    <w:rsid w:val="00AD6C5A"/>
    <w:rsid w:val="00C26648"/>
    <w:rsid w:val="00F7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AD6C5A"/>
    <w:rPr>
      <w:rFonts w:ascii="Times New Roman" w:hAnsi="Times New Roman"/>
      <w:sz w:val="30"/>
    </w:rPr>
  </w:style>
  <w:style w:type="paragraph" w:styleId="a3">
    <w:name w:val="Title"/>
    <w:basedOn w:val="a"/>
    <w:link w:val="a4"/>
    <w:uiPriority w:val="99"/>
    <w:qFormat/>
    <w:rsid w:val="00AD6C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D6C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2019-04-24T11:41:00Z</dcterms:created>
  <dcterms:modified xsi:type="dcterms:W3CDTF">2019-04-24T12:14:00Z</dcterms:modified>
</cp:coreProperties>
</file>