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0" w:rsidRPr="00AF0322" w:rsidRDefault="00865128" w:rsidP="00AF0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22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партнерами МОУ « Школа имени Евгения Родионова»</w:t>
      </w:r>
    </w:p>
    <w:p w:rsidR="0029610D" w:rsidRDefault="0031108C" w:rsidP="0029610D">
      <w:r>
        <w:rPr>
          <w:noProof/>
          <w:lang w:eastAsia="ru-RU"/>
        </w:rPr>
        <w:pict>
          <v:roundrect id="_x0000_s1053" style="position:absolute;margin-left:714.45pt;margin-top:136.25pt;width:76.35pt;height:87pt;z-index:251685888" arcsize="10923f">
            <v:textbox>
              <w:txbxContent>
                <w:p w:rsidR="0029610D" w:rsidRDefault="0029610D">
                  <w:r>
                    <w:t>6-й инженерно-саперный полк г</w:t>
                  </w:r>
                  <w:proofErr w:type="gramStart"/>
                  <w:r>
                    <w:t>.Р</w:t>
                  </w:r>
                  <w:proofErr w:type="gramEnd"/>
                  <w:r>
                    <w:t>остова</w:t>
                  </w:r>
                </w:p>
              </w:txbxContent>
            </v:textbox>
          </v:roundrect>
        </w:pict>
      </w:r>
    </w:p>
    <w:p w:rsidR="00865128" w:rsidRDefault="00AF0322" w:rsidP="00865128">
      <w:pPr>
        <w:ind w:left="-709" w:right="-882"/>
      </w:pPr>
      <w:r>
        <w:rPr>
          <w:noProof/>
          <w:lang w:eastAsia="ru-RU"/>
        </w:rPr>
        <w:pict>
          <v:roundrect id="_x0000_s1063" style="position:absolute;left:0;text-align:left;margin-left:13.95pt;margin-top:267.5pt;width:76.35pt;height:134.7pt;z-index:251696128" arcsize="10923f">
            <v:textbox>
              <w:txbxContent>
                <w:p w:rsidR="00AF0322" w:rsidRDefault="00AF0322">
                  <w:r>
                    <w:t>Администрация ростовского муниципального округа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5" style="position:absolute;left:0;text-align:left;margin-left:362.7pt;margin-top:371.8pt;width:76.35pt;height:73pt;z-index:251698176" arcsize="10923f">
            <v:textbox>
              <w:txbxContent>
                <w:p w:rsidR="00AF0322" w:rsidRDefault="00AF0322">
                  <w:r>
                    <w:t>Военно – патриотический клуб « Десантник»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71" style="position:absolute;left:0;text-align:left;margin-left:548.85pt;margin-top:383.15pt;width:76.35pt;height:58.5pt;z-index:251704320" arcsize="10923f">
            <v:textbox>
              <w:txbxContent>
                <w:p w:rsidR="00AF0322" w:rsidRDefault="00AF0322">
                  <w:r>
                    <w:t>Центральная библиотека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4" style="position:absolute;left:0;text-align:left;margin-left:96.3pt;margin-top:277.25pt;width:76.35pt;height:96pt;z-index:251697152" arcsize="10923f">
            <v:textbox>
              <w:txbxContent>
                <w:p w:rsidR="00C3357A" w:rsidRDefault="00C3357A">
                  <w:r>
                    <w:t>Психолого-педагогическое сопровождение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8" style="position:absolute;left:0;text-align:left;margin-left:452.7pt;margin-top:272.75pt;width:76.35pt;height:136.55pt;z-index:251701248" arcsize="10923f">
            <v:textbox>
              <w:txbxContent>
                <w:p w:rsidR="00C3357A" w:rsidRDefault="00C3357A">
                  <w:r>
                    <w:t xml:space="preserve">Родионова Любовь Васильевна и клуб «Ветеранов </w:t>
                  </w:r>
                  <w:proofErr w:type="gramStart"/>
                  <w:r>
                    <w:t>–п</w:t>
                  </w:r>
                  <w:proofErr w:type="gramEnd"/>
                  <w:r>
                    <w:t>ограничников»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4" style="position:absolute;left:0;text-align:left;margin-left:13.95pt;margin-top:206pt;width:76.35pt;height:54.05pt;z-index:251686912" arcsize="10923f">
            <v:textbox>
              <w:txbxContent>
                <w:p w:rsidR="009D5E83" w:rsidRDefault="009D5E83">
                  <w:r>
                    <w:t>Управление образования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8" style="position:absolute;left:0;text-align:left;margin-left:362.7pt;margin-top:288.5pt;width:76.35pt;height:76.55pt;z-index:251691008" arcsize="10923f">
            <v:textbox>
              <w:txbxContent>
                <w:p w:rsidR="009D5E83" w:rsidRDefault="009D5E83">
                  <w:r>
                    <w:t>Спортивно-патриотический клуб « Витязь»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6" style="position:absolute;left:0;text-align:left;margin-left:276.45pt;margin-top:267.5pt;width:76.35pt;height:37.5pt;z-index:251699200" arcsize="10923f">
            <v:textbox>
              <w:txbxContent>
                <w:p w:rsidR="009D5E83" w:rsidRDefault="009D5E83">
                  <w:r>
                    <w:t xml:space="preserve">ИРО </w:t>
                  </w:r>
                  <w:proofErr w:type="spellStart"/>
                  <w:r>
                    <w:t>г</w:t>
                  </w:r>
                  <w:proofErr w:type="gramStart"/>
                  <w:r>
                    <w:t>.Я</w:t>
                  </w:r>
                  <w:proofErr w:type="gramEnd"/>
                  <w:r>
                    <w:t>рославль</w:t>
                  </w:r>
                  <w:proofErr w:type="spellEnd"/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9" style="position:absolute;left:0;text-align:left;margin-left:544.95pt;margin-top:298.25pt;width:76.35pt;height:79.55pt;z-index:251702272" arcsize="10923f">
            <v:textbox>
              <w:txbxContent>
                <w:p w:rsidR="009D5E83" w:rsidRDefault="009D5E83">
                  <w:r>
                    <w:t>Молодежный центр  «Ростов великий»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9" style="position:absolute;left:0;text-align:left;margin-left:539.7pt;margin-top:227pt;width:76.35pt;height:61.5pt;z-index:251692032" arcsize="10923f">
            <v:textbox>
              <w:txbxContent>
                <w:p w:rsidR="009D5E83" w:rsidRDefault="009D5E83">
                  <w:r>
                    <w:t>Театр Ростова Великого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1" style="position:absolute;left:0;text-align:left;margin-left:539.7pt;margin-top:136.25pt;width:76.35pt;height:87pt;z-index:251683840" arcsize="10923f">
            <v:textbox>
              <w:txbxContent>
                <w:p w:rsidR="007D17E4" w:rsidRDefault="007D17E4">
                  <w:r>
                    <w:t>Краеведческий музей « Ростовский кремль»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48" style="position:absolute;left:0;text-align:left;margin-left:272.55pt;margin-top:136.25pt;width:76.35pt;height:123.8pt;z-index:251680768" arcsize="10923f">
            <v:textbox>
              <w:txbxContent>
                <w:p w:rsidR="0029610D" w:rsidRPr="0029610D" w:rsidRDefault="0029610D" w:rsidP="0029610D">
                  <w:r>
                    <w:t>Ярославское высшее военное училище противовоздушной обороны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2" style="position:absolute;left:0;text-align:left;margin-left:714.45pt;margin-top:206pt;width:76.35pt;height:108.75pt;z-index:251695104" arcsize="10923f">
            <v:textbox>
              <w:txbxContent>
                <w:p w:rsidR="0029610D" w:rsidRDefault="0029610D" w:rsidP="0029610D">
                  <w:bookmarkStart w:id="0" w:name="_GoBack"/>
                  <w:r>
                    <w:t xml:space="preserve">5-й пограничный центр переподготовки п. </w:t>
                  </w:r>
                  <w:proofErr w:type="spellStart"/>
                  <w:r>
                    <w:t>Неверково</w:t>
                  </w:r>
                  <w:proofErr w:type="spellEnd"/>
                </w:p>
                <w:bookmarkEnd w:id="0"/>
                <w:p w:rsidR="0029610D" w:rsidRDefault="0029610D"/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0" style="position:absolute;left:0;text-align:left;margin-left:448.8pt;margin-top:185.75pt;width:76.35pt;height:69pt;z-index:251693056" arcsize="10923f">
            <v:textbox>
              <w:txbxContent>
                <w:p w:rsidR="0029610D" w:rsidRDefault="0029610D">
                  <w:r>
                    <w:t>Ветераны служб безопасности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5" style="position:absolute;left:0;text-align:left;margin-left:180.3pt;margin-top:223.25pt;width:76.35pt;height:75pt;z-index:251687936" arcsize="10923f">
            <v:textbox>
              <w:txbxContent>
                <w:p w:rsidR="0029610D" w:rsidRDefault="0029610D">
                  <w:r>
                    <w:t>Инспекция по делам несовершеннолетних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47" style="position:absolute;left:0;text-align:left;margin-left:180.3pt;margin-top:136.25pt;width:76.35pt;height:75.75pt;z-index:251679744" arcsize="10923f">
            <v:textbox>
              <w:txbxContent>
                <w:p w:rsidR="0029610D" w:rsidRDefault="0029610D">
                  <w:r>
                    <w:t>Комиссия по делам несовершеннолетних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6" style="position:absolute;left:0;text-align:left;margin-left:96.3pt;margin-top:235.25pt;width:76.35pt;height:37.5pt;z-index:251688960" arcsize="10923f">
            <v:textbox>
              <w:txbxContent>
                <w:p w:rsidR="009D5E83" w:rsidRDefault="009D5E83">
                  <w:r>
                    <w:t>Пожарная служба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46" style="position:absolute;left:0;text-align:left;margin-left:96.3pt;margin-top:136.25pt;width:76.35pt;height:90.75pt;z-index:251678720" arcsize="10923f">
            <v:textbox style="mso-next-textbox:#_x0000_s1046">
              <w:txbxContent>
                <w:p w:rsidR="00B614E8" w:rsidRDefault="00B614E8">
                  <w:r>
                    <w:t>Социально-</w:t>
                  </w:r>
                  <w:proofErr w:type="spellStart"/>
                  <w:r>
                    <w:t>реабилитационнный</w:t>
                  </w:r>
                  <w:proofErr w:type="spellEnd"/>
                  <w:r>
                    <w:t xml:space="preserve"> центр « Росинка»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45" style="position:absolute;left:0;text-align:left;margin-left:13.95pt;margin-top:136.25pt;width:76.35pt;height:61.5pt;z-index:251677696" arcsize="10923f">
            <v:textbox style="mso-next-textbox:#_x0000_s1045">
              <w:txbxContent>
                <w:p w:rsidR="00B614E8" w:rsidRDefault="00B614E8">
                  <w:r>
                    <w:t>Поселкова</w:t>
                  </w:r>
                  <w:r w:rsidR="009517D3">
                    <w:t>я</w:t>
                  </w:r>
                  <w:r>
                    <w:t xml:space="preserve"> администрация </w:t>
                  </w:r>
                  <w:proofErr w:type="spellStart"/>
                  <w:r>
                    <w:t>Ишня</w:t>
                  </w:r>
                  <w:proofErr w:type="spellEnd"/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70" style="position:absolute;left:0;text-align:left;margin-left:628.05pt;margin-top:239.75pt;width:76.35pt;height:37.5pt;z-index:251703296" arcsize="10923f">
            <v:textbox>
              <w:txbxContent>
                <w:p w:rsidR="009D5E83" w:rsidRDefault="009D5E83">
                  <w:proofErr w:type="spellStart"/>
                  <w:r>
                    <w:t>Юнармия</w:t>
                  </w:r>
                  <w:proofErr w:type="spellEnd"/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7" style="position:absolute;left:0;text-align:left;margin-left:362.7pt;margin-top:239.75pt;width:76.35pt;height:37.5pt;z-index:251700224" arcsize="10923f">
            <v:textbox>
              <w:txbxContent>
                <w:p w:rsidR="007D17E4" w:rsidRDefault="007D17E4">
                  <w:r>
                    <w:t>ДЮСШ№2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61" style="position:absolute;left:0;text-align:left;margin-left:628.05pt;margin-top:185.75pt;width:76.35pt;height:37.5pt;z-index:251694080" arcsize="10923f">
            <v:textbox>
              <w:txbxContent>
                <w:p w:rsidR="009D5E83" w:rsidRDefault="009D5E83">
                  <w:r>
                    <w:t xml:space="preserve">Стадион « </w:t>
                  </w:r>
                  <w:proofErr w:type="spellStart"/>
                  <w:r>
                    <w:t>Спартик</w:t>
                  </w:r>
                  <w:proofErr w:type="spellEnd"/>
                  <w:r>
                    <w:t>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7" style="position:absolute;left:0;text-align:left;margin-left:362.7pt;margin-top:185.75pt;width:76.35pt;height:37.5pt;z-index:251689984" arcsize="10923f">
            <v:textbox>
              <w:txbxContent>
                <w:p w:rsidR="007D17E4" w:rsidRDefault="007D17E4">
                  <w:proofErr w:type="spellStart"/>
                  <w:r>
                    <w:t>СюТур</w:t>
                  </w:r>
                  <w:proofErr w:type="spellEnd"/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2" style="position:absolute;left:0;text-align:left;margin-left:625.2pt;margin-top:136.25pt;width:76.35pt;height:37.5pt;z-index:251684864" arcsize="10923f">
            <v:textbox>
              <w:txbxContent>
                <w:p w:rsidR="009D5E83" w:rsidRDefault="009D5E83">
                  <w:r>
                    <w:t>Фок ««Атлет»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50" style="position:absolute;left:0;text-align:left;margin-left:448.8pt;margin-top:136.25pt;width:76.35pt;height:37.5pt;z-index:251682816" arcsize="10923f">
            <v:textbox>
              <w:txbxContent>
                <w:p w:rsidR="0029610D" w:rsidRDefault="0029610D">
                  <w:r>
                    <w:t>Совет ветеранов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roundrect id="_x0000_s1049" style="position:absolute;left:0;text-align:left;margin-left:360.9pt;margin-top:136.25pt;width:76.35pt;height:37.5pt;z-index:251681792" arcsize="10923f">
            <v:textbox>
              <w:txbxContent>
                <w:p w:rsidR="007D17E4" w:rsidRDefault="007D17E4">
                  <w:r>
                    <w:t>ЦВР</w:t>
                  </w:r>
                </w:p>
              </w:txbxContent>
            </v:textbox>
          </v:roundrect>
        </w:pict>
      </w:r>
      <w:r w:rsidR="0031108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744.8pt;margin-top:83.75pt;width:7.15pt;height:20.25pt;z-index:251676672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43" type="#_x0000_t67" style="position:absolute;left:0;text-align:left;margin-left:658.2pt;margin-top:83.75pt;width:7.15pt;height:20.25pt;z-index:251675648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42" type="#_x0000_t67" style="position:absolute;left:0;text-align:left;margin-left:568.55pt;margin-top:83.75pt;width:7.15pt;height:20.25pt;z-index:251674624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41" type="#_x0000_t67" style="position:absolute;left:0;text-align:left;margin-left:485.7pt;margin-top:83.75pt;width:7.15pt;height:20.25pt;z-index:251673600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40" type="#_x0000_t67" style="position:absolute;left:0;text-align:left;margin-left:390.45pt;margin-top:83.75pt;width:7.15pt;height:20.25pt;z-index:251672576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39" type="#_x0000_t67" style="position:absolute;left:0;text-align:left;margin-left:299.3pt;margin-top:83.75pt;width:7.15pt;height:20.25pt;z-index:251671552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38" type="#_x0000_t67" style="position:absolute;left:0;text-align:left;margin-left:299.3pt;margin-top:83.75pt;width:7.15pt;height:20.25pt;z-index:251670528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37" type="#_x0000_t67" style="position:absolute;left:0;text-align:left;margin-left:220.55pt;margin-top:83.75pt;width:7.15pt;height:20.25pt;z-index:251669504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36" type="#_x0000_t67" style="position:absolute;left:0;text-align:left;margin-left:128.7pt;margin-top:83.75pt;width:7.15pt;height:20.25pt;z-index:251668480">
            <v:textbox style="layout-flow:vertical-ideographic"/>
          </v:shape>
        </w:pict>
      </w:r>
      <w:r w:rsidR="0031108C">
        <w:rPr>
          <w:noProof/>
          <w:lang w:eastAsia="ru-RU"/>
        </w:rPr>
        <w:pict>
          <v:shape id="_x0000_s1035" type="#_x0000_t67" style="position:absolute;left:0;text-align:left;margin-left:42.05pt;margin-top:83.75pt;width:7.15pt;height:20.25pt;z-index:251667456">
            <v:textbox style="layout-flow:vertical-ideographic"/>
          </v:shape>
        </w:pict>
      </w:r>
      <w:r w:rsidR="0031108C">
        <w:rPr>
          <w:noProof/>
          <w:lang w:eastAsia="ru-RU"/>
        </w:rPr>
        <w:pict>
          <v:rect id="_x0000_s1034" style="position:absolute;left:0;text-align:left;margin-left:710.55pt;margin-top:16.25pt;width:80.25pt;height:54pt;z-index:251666432">
            <v:textbox>
              <w:txbxContent>
                <w:p w:rsidR="00865128" w:rsidRDefault="0029610D">
                  <w:r>
                    <w:t>Военные организации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33" style="position:absolute;left:0;text-align:left;margin-left:621.3pt;margin-top:16.25pt;width:80.25pt;height:54pt;z-index:251665408">
            <v:textbox>
              <w:txbxContent>
                <w:p w:rsidR="00865128" w:rsidRDefault="009D5E83">
                  <w:r>
                    <w:t xml:space="preserve">Спортивные Учреждения 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32" style="position:absolute;left:0;text-align:left;margin-left:535.8pt;margin-top:16.25pt;width:80.25pt;height:54pt;z-index:251664384">
            <v:textbox>
              <w:txbxContent>
                <w:p w:rsidR="00865128" w:rsidRDefault="00865128">
                  <w:r>
                    <w:t>Учреждения культуры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31" style="position:absolute;left:0;text-align:left;margin-left:448.8pt;margin-top:16.25pt;width:80.25pt;height:54pt;z-index:251663360">
            <v:textbox>
              <w:txbxContent>
                <w:p w:rsidR="00865128" w:rsidRDefault="00865128">
                  <w:r>
                    <w:t>Ветеранские организации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30" style="position:absolute;left:0;text-align:left;margin-left:358.8pt;margin-top:16.25pt;width:80.25pt;height:54pt;z-index:251662336">
            <v:textbox>
              <w:txbxContent>
                <w:p w:rsidR="00865128" w:rsidRDefault="00865128">
                  <w:r>
                    <w:t>Учреждения доп</w:t>
                  </w:r>
                  <w:proofErr w:type="gramStart"/>
                  <w:r>
                    <w:t>.о</w:t>
                  </w:r>
                  <w:proofErr w:type="gramEnd"/>
                  <w:r>
                    <w:t>бразования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29" style="position:absolute;left:0;text-align:left;margin-left:272.55pt;margin-top:16.25pt;width:80.25pt;height:54pt;z-index:251661312">
            <v:textbox>
              <w:txbxContent>
                <w:p w:rsidR="00865128" w:rsidRDefault="00865128">
                  <w:r>
                    <w:t>Учреждения проф</w:t>
                  </w:r>
                  <w:proofErr w:type="gramStart"/>
                  <w:r>
                    <w:t>.о</w:t>
                  </w:r>
                  <w:proofErr w:type="gramEnd"/>
                  <w:r>
                    <w:t>бразования</w:t>
                  </w:r>
                </w:p>
              </w:txbxContent>
            </v:textbox>
          </v:rect>
        </w:pict>
      </w:r>
      <w:r w:rsidR="0031108C">
        <w:rPr>
          <w:noProof/>
          <w:color w:val="FF0000"/>
          <w:lang w:eastAsia="ru-RU"/>
        </w:rPr>
        <w:pict>
          <v:rect id="_x0000_s1026" style="position:absolute;left:0;text-align:left;margin-left:10.05pt;margin-top:16.25pt;width:80.25pt;height:54pt;z-index:251658240">
            <v:textbox>
              <w:txbxContent>
                <w:p w:rsidR="00865128" w:rsidRDefault="00865128">
                  <w:r>
                    <w:t>Органы власти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27" style="position:absolute;left:0;text-align:left;margin-left:96.3pt;margin-top:16.25pt;width:80.25pt;height:54pt;z-index:251659264">
            <v:textbox>
              <w:txbxContent>
                <w:p w:rsidR="00865128" w:rsidRDefault="00865128">
                  <w:r>
                    <w:t>Социальные службы</w:t>
                  </w:r>
                </w:p>
              </w:txbxContent>
            </v:textbox>
          </v:rect>
        </w:pict>
      </w:r>
      <w:r w:rsidR="0031108C">
        <w:rPr>
          <w:noProof/>
          <w:lang w:eastAsia="ru-RU"/>
        </w:rPr>
        <w:pict>
          <v:rect id="_x0000_s1028" style="position:absolute;left:0;text-align:left;margin-left:184.05pt;margin-top:16.25pt;width:80.25pt;height:54pt;z-index:251660288">
            <v:textbox>
              <w:txbxContent>
                <w:p w:rsidR="00865128" w:rsidRDefault="00865128">
                  <w:r>
                    <w:t>Правоохранительные организации</w:t>
                  </w:r>
                </w:p>
              </w:txbxContent>
            </v:textbox>
          </v:rect>
        </w:pict>
      </w:r>
    </w:p>
    <w:sectPr w:rsidR="00865128" w:rsidSect="00865128">
      <w:pgSz w:w="16838" w:h="11906" w:orient="landscape"/>
      <w:pgMar w:top="1701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128"/>
    <w:rsid w:val="0028763F"/>
    <w:rsid w:val="0029610D"/>
    <w:rsid w:val="002F451F"/>
    <w:rsid w:val="0031108C"/>
    <w:rsid w:val="00544190"/>
    <w:rsid w:val="007D17E4"/>
    <w:rsid w:val="00865128"/>
    <w:rsid w:val="00892409"/>
    <w:rsid w:val="009517D3"/>
    <w:rsid w:val="009D5E83"/>
    <w:rsid w:val="00AF0322"/>
    <w:rsid w:val="00B614E8"/>
    <w:rsid w:val="00C3357A"/>
    <w:rsid w:val="00E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2020-01-24T13:05:00Z</dcterms:created>
  <dcterms:modified xsi:type="dcterms:W3CDTF">2020-01-26T16:59:00Z</dcterms:modified>
</cp:coreProperties>
</file>