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F" w:rsidRDefault="00B9387F" w:rsidP="00B9387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B9387F" w:rsidRPr="009D30BD" w:rsidRDefault="00B9387F" w:rsidP="00B9387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B9387F" w:rsidRDefault="00B9387F" w:rsidP="00B9387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D3E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661">
        <w:rPr>
          <w:rFonts w:ascii="Times New Roman" w:hAnsi="Times New Roman" w:cs="Times New Roman"/>
          <w:i/>
          <w:iCs/>
          <w:sz w:val="28"/>
          <w:szCs w:val="28"/>
        </w:rPr>
        <w:t>ОДКНР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9387F" w:rsidRDefault="00B9387F" w:rsidP="00B9387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класс)</w:t>
      </w:r>
    </w:p>
    <w:p w:rsidR="00B9387F" w:rsidRDefault="00B9387F" w:rsidP="00B9387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12758"/>
      </w:tblGrid>
      <w:tr w:rsidR="00B9387F" w:rsidTr="002E55B7">
        <w:trPr>
          <w:cantSplit/>
          <w:trHeight w:hRule="exact" w:val="187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Default="00B9387F" w:rsidP="002E55B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Pr="006C4661" w:rsidRDefault="00B9387F" w:rsidP="002E5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(</w:t>
            </w:r>
            <w:r w:rsidRPr="006C46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ОДКНР</w:t>
            </w: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( ФГОС ООО), требований к результатам освоения основной образовательной программы  (основного общего образования </w:t>
            </w:r>
            <w:proofErr w:type="gramStart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общеобразовательного учреждения «Школа имени Евгения Родионова» с учётом </w:t>
            </w:r>
            <w:r w:rsidRPr="006C4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Примерной основной  образовательной программы образовательного учреждения. </w:t>
            </w: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«Основы светской этики». 5 класс / авт.-сост. М.Т. </w:t>
            </w:r>
            <w:proofErr w:type="spellStart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. – М.: ООО «Русское слово»</w:t>
            </w:r>
          </w:p>
          <w:p w:rsidR="00B9387F" w:rsidRDefault="00B9387F" w:rsidP="002E55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87F" w:rsidTr="002E55B7">
        <w:trPr>
          <w:cantSplit/>
          <w:trHeight w:hRule="exact" w:val="93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Default="00B9387F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Pr="006C4661" w:rsidRDefault="00B9387F" w:rsidP="002E5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ориентирована на УМК   Учебник </w:t>
            </w:r>
            <w:proofErr w:type="spellStart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М.Т.Студеникин</w:t>
            </w:r>
            <w:proofErr w:type="spellEnd"/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 нравственной культуры народов России. Основы светской этики. Москва «Русское слово»2017</w:t>
            </w:r>
          </w:p>
          <w:p w:rsidR="00B9387F" w:rsidRPr="006C4661" w:rsidRDefault="00B9387F" w:rsidP="002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Default="00B9387F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87F" w:rsidTr="002E55B7">
        <w:trPr>
          <w:cantSplit/>
          <w:trHeight w:hRule="exact" w:val="4702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Pr="004451FA" w:rsidRDefault="00B9387F" w:rsidP="002E5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44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научатся:</w:t>
            </w:r>
          </w:p>
          <w:p w:rsidR="00B9387F" w:rsidRDefault="00B9387F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Pr="006C4661" w:rsidRDefault="00B9387F" w:rsidP="002E5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К концу обучения учащиеся </w:t>
            </w:r>
            <w:r w:rsidRPr="006C4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научатся: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Воспроизводить полученную информацию: приводить примеры из прочитанных текстов, оценивать главную мысль прочитанных текстов и прослушанных объяснений учителя.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Сравнивать главную мысль литературных,  фольклорных и религиозных текстов.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Проводить аналогии между героями, сопоставлять их поведение с общечеловеческими духовно-нравственными ценностями.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Участвовать в диалоге:  высказывать свои суждения,  анализировать высказывания участников беседы,  добавлять, приводить доказательства.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 xml:space="preserve">Создавать по изображениям (художественным полотнам, иконам, иллюстрациям)  словесный портрет героя. 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 xml:space="preserve">Оценивать поступки реальных лиц, героев произведений,  высказывания известных личностей. </w:t>
            </w:r>
          </w:p>
          <w:p w:rsidR="00B9387F" w:rsidRPr="006C4661" w:rsidRDefault="00B9387F" w:rsidP="00B9387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4661">
              <w:rPr>
                <w:sz w:val="28"/>
                <w:szCs w:val="28"/>
              </w:rPr>
              <w:t>Использовать информацию,  полученную из разных источников, для решения учебных и практических задач.</w:t>
            </w:r>
          </w:p>
          <w:p w:rsidR="00B9387F" w:rsidRDefault="00B9387F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87F" w:rsidTr="002E55B7">
        <w:trPr>
          <w:cantSplit/>
          <w:trHeight w:hRule="exact" w:val="83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Default="00B9387F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Default="00B9387F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B9387F" w:rsidTr="002E55B7">
        <w:trPr>
          <w:cantSplit/>
          <w:trHeight w:hRule="exact" w:val="139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Default="00B9387F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87F" w:rsidRPr="006C4661" w:rsidRDefault="00B9387F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учебному плану на изучение </w:t>
            </w:r>
            <w:r w:rsidRPr="006C46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ОДКНР </w:t>
            </w:r>
            <w:r w:rsidRPr="006C4661">
              <w:rPr>
                <w:rFonts w:ascii="Times New Roman" w:hAnsi="Times New Roman" w:cs="Times New Roman"/>
                <w:sz w:val="28"/>
                <w:szCs w:val="28"/>
              </w:rPr>
              <w:t>отводится  34 часа в год</w:t>
            </w:r>
            <w:r w:rsidRPr="006C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1 час в неделю </w:t>
            </w:r>
          </w:p>
          <w:p w:rsidR="00B9387F" w:rsidRDefault="00B9387F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rPr>
          <w:rFonts w:asciiTheme="minorHAnsi" w:eastAsiaTheme="minorEastAsia" w:hAnsiTheme="minorHAnsi" w:cstheme="minorBidi"/>
          <w:sz w:val="22"/>
          <w:szCs w:val="22"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B9387F" w:rsidRDefault="00B9387F" w:rsidP="00B9387F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B9387F" w:rsidRPr="006C4661" w:rsidRDefault="00B9387F" w:rsidP="00B9387F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661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5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</w:t>
      </w:r>
    </w:p>
    <w:p w:rsidR="00B9387F" w:rsidRPr="00A43CEF" w:rsidRDefault="00B9387F" w:rsidP="00B93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15"/>
        <w:gridCol w:w="3972"/>
        <w:gridCol w:w="1618"/>
        <w:gridCol w:w="5080"/>
        <w:gridCol w:w="1558"/>
        <w:gridCol w:w="1443"/>
      </w:tblGrid>
      <w:tr w:rsidR="00B9387F" w:rsidRPr="00A43CEF" w:rsidTr="002E55B7">
        <w:trPr>
          <w:trHeight w:val="272"/>
        </w:trPr>
        <w:tc>
          <w:tcPr>
            <w:tcW w:w="377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7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015" w:type="pct"/>
            <w:gridSpan w:val="2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9387F" w:rsidRPr="00A43CEF" w:rsidTr="002E55B7">
        <w:trPr>
          <w:trHeight w:val="557"/>
        </w:trPr>
        <w:tc>
          <w:tcPr>
            <w:tcW w:w="377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  <w:proofErr w:type="gram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«духовно-нравственная культура», «этика», «этикет», «светский», «народ», «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националь-ность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», «мораль»,  «нравственность».</w:t>
            </w:r>
            <w:proofErr w:type="gram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Фиксация информации в различных знаковых системах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«гражданство», «права», «обязанности», «государственные символы». Обучение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алгоритмизации деятельности. Извлечение информации из различных знаковых систем 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Порядочность 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 из различных знаковых систем. Моделирование поведения, требующего проявления тактичности, порядочности, благородства, достоинства.     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  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свои дела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Доверие и доверчивость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«доверие», «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самодоверие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Милосердие в блокадном Ленинграде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Правда и ложь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воспитания 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Воспитание дворян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Честь и 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достоинствоАлександра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Терпимость и терпение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  <w:proofErr w:type="gram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</w:t>
            </w:r>
            <w:proofErr w:type="gram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Дети разных народов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Столовый этикет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Актуализация и формализация знаний учащихся о социальных явлениях. Развитие навыков в организации и участи  в играх.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полученных на уроках.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причинно –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Мужество наших современников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Равнодушие и жестокость</w:t>
            </w:r>
          </w:p>
          <w:p w:rsidR="00B9387F" w:rsidRPr="00A43CEF" w:rsidRDefault="00B9387F" w:rsidP="002E55B7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(подготовки и выступления с сообщением).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Я люблю тебя, жизнь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Этикет посещения массовых мероприятий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Актуализация и формализация знаний учащихся о социальных явлениях. Формулирование определений понятий «овации», «бис»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причинно – следственного анализа. Моделирование ситуаций самовоспитания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Воспитание полководца Суворова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Учись учиться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(работы у доски). Использование элементов анализа причинно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Коллективизм и справедливость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Развитие навыков 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выступление с сообщением).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следственного анализа. Развитие навыков </w:t>
            </w:r>
            <w:proofErr w:type="spellStart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Устав школы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Этикет народов мира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</w:t>
            </w: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 социальных явлениях. Развитие навыков   работы в группах. Использование элементов причинно – следственного анализа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vMerge w:val="restar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7F" w:rsidRPr="00A43CEF" w:rsidTr="002E55B7">
        <w:tc>
          <w:tcPr>
            <w:tcW w:w="37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pct"/>
            <w:vMerge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B9387F" w:rsidRPr="00A43CEF" w:rsidRDefault="00B9387F" w:rsidP="002E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87F" w:rsidRPr="002A12A7" w:rsidRDefault="00B9387F" w:rsidP="00B9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B9387F" w:rsidRPr="002A12A7" w:rsidSect="006206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6907" w:rsidRDefault="00BA6907"/>
    <w:sectPr w:rsidR="00BA6907" w:rsidSect="00B93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E64"/>
    <w:multiLevelType w:val="hybridMultilevel"/>
    <w:tmpl w:val="14A0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87F"/>
    <w:rsid w:val="00B9387F"/>
    <w:rsid w:val="00BA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38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9387F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B93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93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2020-11-19T10:30:00Z</dcterms:created>
  <dcterms:modified xsi:type="dcterms:W3CDTF">2020-11-19T10:30:00Z</dcterms:modified>
</cp:coreProperties>
</file>