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5" w:rsidRPr="00BE37BD" w:rsidRDefault="000F67B5" w:rsidP="000F67B5">
      <w:pPr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Аннотация к адаптированной общеобразовательной программе «Музыка и пение» 6 класс</w:t>
      </w:r>
    </w:p>
    <w:p w:rsidR="000F67B5" w:rsidRPr="00BE37BD" w:rsidRDefault="000F67B5" w:rsidP="000F67B5">
      <w:pPr>
        <w:spacing w:line="240" w:lineRule="auto"/>
        <w:ind w:firstLine="709"/>
        <w:jc w:val="both"/>
        <w:rPr>
          <w:sz w:val="20"/>
          <w:szCs w:val="20"/>
        </w:rPr>
      </w:pPr>
      <w:r w:rsidRPr="00BE37BD">
        <w:rPr>
          <w:sz w:val="20"/>
          <w:szCs w:val="20"/>
        </w:rPr>
        <w:t xml:space="preserve">Данная программа «Музыка и пение» для 6 класса специального (коррекционного) уровня разработана на основе: Программы  специальных (коррекционных) образовательных учреждений </w:t>
      </w:r>
      <w:r w:rsidRPr="00BE37BD">
        <w:rPr>
          <w:sz w:val="20"/>
          <w:szCs w:val="20"/>
          <w:lang w:val="en-US"/>
        </w:rPr>
        <w:t>VIII</w:t>
      </w:r>
      <w:r w:rsidRPr="00BE37BD">
        <w:rPr>
          <w:sz w:val="20"/>
          <w:szCs w:val="20"/>
        </w:rPr>
        <w:t xml:space="preserve"> вида  под редакцией доктора педагогических наук, профессора В.В.Воронковой, – М.: </w:t>
      </w:r>
      <w:proofErr w:type="spellStart"/>
      <w:r w:rsidRPr="00BE37BD">
        <w:rPr>
          <w:sz w:val="20"/>
          <w:szCs w:val="20"/>
        </w:rPr>
        <w:t>Гуманитар</w:t>
      </w:r>
      <w:proofErr w:type="spellEnd"/>
      <w:r w:rsidRPr="00BE37BD">
        <w:rPr>
          <w:sz w:val="20"/>
          <w:szCs w:val="20"/>
        </w:rPr>
        <w:t xml:space="preserve">. изд. центр ВЛАДОС, </w:t>
      </w:r>
      <w:r>
        <w:rPr>
          <w:sz w:val="20"/>
          <w:szCs w:val="20"/>
        </w:rPr>
        <w:t>2014</w:t>
      </w:r>
      <w:r w:rsidRPr="00BE37BD">
        <w:rPr>
          <w:sz w:val="20"/>
          <w:szCs w:val="20"/>
        </w:rPr>
        <w:t xml:space="preserve"> г. </w:t>
      </w:r>
    </w:p>
    <w:p w:rsidR="000F67B5" w:rsidRPr="00BE37BD" w:rsidRDefault="000F67B5" w:rsidP="000F67B5">
      <w:pPr>
        <w:spacing w:line="240" w:lineRule="auto"/>
        <w:ind w:firstLine="708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1 год.</w:t>
      </w:r>
    </w:p>
    <w:p w:rsidR="000F67B5" w:rsidRPr="00BE37BD" w:rsidRDefault="000F67B5" w:rsidP="000F67B5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BE37BD">
        <w:rPr>
          <w:sz w:val="20"/>
          <w:szCs w:val="20"/>
        </w:rPr>
        <w:t>Рабочая программа рассчитана на 1 час в неделю, общее количество часов в год – 34часа.</w:t>
      </w:r>
      <w:r w:rsidRPr="00BE37BD">
        <w:rPr>
          <w:rFonts w:eastAsia="Times New Roman"/>
          <w:color w:val="000000"/>
          <w:sz w:val="20"/>
          <w:szCs w:val="20"/>
        </w:rPr>
        <w:t xml:space="preserve"> </w:t>
      </w:r>
    </w:p>
    <w:p w:rsidR="000F67B5" w:rsidRPr="00BE37BD" w:rsidRDefault="000F67B5" w:rsidP="000F67B5">
      <w:pPr>
        <w:spacing w:after="0" w:line="240" w:lineRule="auto"/>
        <w:ind w:left="1287" w:firstLine="709"/>
        <w:contextualSpacing/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Учебно-тематический план</w:t>
      </w:r>
    </w:p>
    <w:p w:rsidR="000F67B5" w:rsidRPr="00BE37BD" w:rsidRDefault="000F67B5" w:rsidP="000F67B5">
      <w:pPr>
        <w:spacing w:after="0" w:line="240" w:lineRule="auto"/>
        <w:ind w:left="1287" w:firstLine="709"/>
        <w:contextualSpacing/>
        <w:jc w:val="center"/>
        <w:rPr>
          <w:b/>
          <w:sz w:val="20"/>
          <w:szCs w:val="20"/>
        </w:rPr>
      </w:pPr>
    </w:p>
    <w:tbl>
      <w:tblPr>
        <w:tblW w:w="871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7"/>
        <w:gridCol w:w="4763"/>
        <w:gridCol w:w="2266"/>
      </w:tblGrid>
      <w:tr w:rsidR="000F67B5" w:rsidRPr="00BE37BD" w:rsidTr="00912CDD">
        <w:trPr>
          <w:trHeight w:val="980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Четверть.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Раздел.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Кол-во часов в четверти.</w:t>
            </w:r>
          </w:p>
        </w:tc>
      </w:tr>
      <w:tr w:rsidR="000F67B5" w:rsidRPr="00BE37BD" w:rsidTr="00912CDD">
        <w:trPr>
          <w:trHeight w:val="560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Музыка и литература.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0F67B5" w:rsidRPr="00BE37BD" w:rsidTr="00912CDD">
        <w:trPr>
          <w:trHeight w:val="600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Музыка и литература.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0F67B5" w:rsidRPr="00BE37BD" w:rsidTr="00912CDD">
        <w:trPr>
          <w:trHeight w:val="560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Музыка и изобразительное искусство.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0F67B5" w:rsidRPr="00BE37BD" w:rsidTr="00912CDD">
        <w:trPr>
          <w:trHeight w:val="460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Музыка и живопись.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37B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Default="000F67B5" w:rsidP="000F67B5">
      <w:pPr>
        <w:jc w:val="center"/>
        <w:rPr>
          <w:b/>
          <w:sz w:val="20"/>
          <w:szCs w:val="20"/>
        </w:rPr>
      </w:pPr>
    </w:p>
    <w:p w:rsidR="000F67B5" w:rsidRPr="00BE37BD" w:rsidRDefault="000F67B5" w:rsidP="000F67B5">
      <w:pPr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Аннотация к адаптированной общеобразовательной программе «Музыка и пение» 7 класс</w:t>
      </w:r>
    </w:p>
    <w:p w:rsidR="000F67B5" w:rsidRPr="00BE37BD" w:rsidRDefault="000F67B5" w:rsidP="000F67B5">
      <w:pPr>
        <w:ind w:left="-567" w:firstLine="709"/>
        <w:jc w:val="both"/>
        <w:rPr>
          <w:sz w:val="20"/>
          <w:szCs w:val="20"/>
        </w:rPr>
      </w:pPr>
      <w:r w:rsidRPr="00BE37BD">
        <w:rPr>
          <w:sz w:val="20"/>
          <w:szCs w:val="20"/>
        </w:rPr>
        <w:t xml:space="preserve">Данная программа «Музыка и пение» для 7 класса специального (коррекционного) уровня разработана на основе: Программы  специальных (коррекционных) образовательных учреждений </w:t>
      </w:r>
      <w:r w:rsidRPr="00BE37BD">
        <w:rPr>
          <w:sz w:val="20"/>
          <w:szCs w:val="20"/>
          <w:lang w:val="en-US"/>
        </w:rPr>
        <w:t>VIII</w:t>
      </w:r>
      <w:r w:rsidRPr="00BE37BD">
        <w:rPr>
          <w:sz w:val="20"/>
          <w:szCs w:val="20"/>
        </w:rPr>
        <w:t xml:space="preserve"> вида  под редакцией доктора педагогических наук, профессора В.В.Воронковой, – М.: </w:t>
      </w:r>
      <w:proofErr w:type="spellStart"/>
      <w:r w:rsidRPr="00BE37BD">
        <w:rPr>
          <w:sz w:val="20"/>
          <w:szCs w:val="20"/>
        </w:rPr>
        <w:t>Гуманитар</w:t>
      </w:r>
      <w:proofErr w:type="spellEnd"/>
      <w:r w:rsidRPr="00BE37BD">
        <w:rPr>
          <w:sz w:val="20"/>
          <w:szCs w:val="20"/>
        </w:rPr>
        <w:t>. из</w:t>
      </w:r>
      <w:r>
        <w:rPr>
          <w:sz w:val="20"/>
          <w:szCs w:val="20"/>
        </w:rPr>
        <w:t>д. центр ВЛАДОС, 2014</w:t>
      </w:r>
      <w:r w:rsidRPr="00BE37BD">
        <w:rPr>
          <w:sz w:val="20"/>
          <w:szCs w:val="20"/>
        </w:rPr>
        <w:t xml:space="preserve"> г. </w:t>
      </w:r>
    </w:p>
    <w:p w:rsidR="000F67B5" w:rsidRPr="00BE37BD" w:rsidRDefault="000F67B5" w:rsidP="000F67B5">
      <w:pPr>
        <w:spacing w:line="240" w:lineRule="auto"/>
        <w:jc w:val="both"/>
        <w:rPr>
          <w:sz w:val="20"/>
          <w:szCs w:val="20"/>
        </w:rPr>
      </w:pPr>
      <w:r w:rsidRPr="00BE37BD">
        <w:rPr>
          <w:sz w:val="20"/>
          <w:szCs w:val="20"/>
        </w:rPr>
        <w:t>Срок реализации рабочей программы 1 год.</w:t>
      </w:r>
    </w:p>
    <w:p w:rsidR="000F67B5" w:rsidRPr="00BE37BD" w:rsidRDefault="000F67B5" w:rsidP="000F67B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BE37BD">
        <w:rPr>
          <w:sz w:val="20"/>
          <w:szCs w:val="20"/>
        </w:rPr>
        <w:t>Рабочая программа рассчитана на 1 час в неделю, общее количество часов в год – 34часа.</w:t>
      </w:r>
      <w:r w:rsidRPr="00BE37BD">
        <w:rPr>
          <w:rFonts w:eastAsia="Times New Roman"/>
          <w:color w:val="000000"/>
          <w:sz w:val="20"/>
          <w:szCs w:val="20"/>
        </w:rPr>
        <w:t xml:space="preserve"> </w:t>
      </w:r>
    </w:p>
    <w:p w:rsidR="000F67B5" w:rsidRPr="00BE37BD" w:rsidRDefault="000F67B5" w:rsidP="000F67B5">
      <w:pPr>
        <w:ind w:left="-567" w:firstLine="709"/>
        <w:jc w:val="center"/>
        <w:rPr>
          <w:b/>
          <w:sz w:val="20"/>
          <w:szCs w:val="20"/>
        </w:rPr>
      </w:pPr>
      <w:r w:rsidRPr="00BE37BD">
        <w:rPr>
          <w:b/>
          <w:sz w:val="20"/>
          <w:szCs w:val="20"/>
        </w:rPr>
        <w:t>Тематическое планирование</w:t>
      </w:r>
    </w:p>
    <w:tbl>
      <w:tblPr>
        <w:tblW w:w="6552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2957"/>
        <w:gridCol w:w="2397"/>
      </w:tblGrid>
      <w:tr w:rsidR="000F67B5" w:rsidRPr="00BE37BD" w:rsidTr="00912CDD">
        <w:trPr>
          <w:trHeight w:val="87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Четверть.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Раздел.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Кол-во часов в четверти.</w:t>
            </w:r>
          </w:p>
        </w:tc>
      </w:tr>
      <w:tr w:rsidR="000F67B5" w:rsidRPr="00BE37BD" w:rsidTr="00912CDD">
        <w:trPr>
          <w:trHeight w:val="384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Легкая и серьезная музыка.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F67B5" w:rsidRPr="00BE37BD" w:rsidTr="00912CDD">
        <w:trPr>
          <w:trHeight w:val="49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Легкая и серьезная музыка.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F67B5" w:rsidRPr="00BE37BD" w:rsidTr="00912CDD">
        <w:trPr>
          <w:trHeight w:val="53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Жанры музыкальных произведений.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F67B5" w:rsidRPr="00BE37BD" w:rsidTr="00912CDD">
        <w:trPr>
          <w:trHeight w:val="457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Жанры музыкальных произведений.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F67B5" w:rsidRPr="00BE37BD" w:rsidTr="00912CDD">
        <w:trPr>
          <w:trHeight w:val="457"/>
        </w:trPr>
        <w:tc>
          <w:tcPr>
            <w:tcW w:w="4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BE37BD" w:rsidRDefault="000F67B5" w:rsidP="00912CDD">
            <w:pPr>
              <w:spacing w:after="0" w:line="240" w:lineRule="auto"/>
              <w:ind w:left="-64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7B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</w:tbl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Default="000F67B5" w:rsidP="000F67B5">
      <w:pPr>
        <w:jc w:val="center"/>
        <w:rPr>
          <w:b/>
          <w:szCs w:val="24"/>
        </w:rPr>
      </w:pPr>
    </w:p>
    <w:p w:rsidR="000F67B5" w:rsidRPr="00393495" w:rsidRDefault="000F67B5" w:rsidP="000F67B5">
      <w:pPr>
        <w:jc w:val="center"/>
        <w:rPr>
          <w:b/>
          <w:szCs w:val="24"/>
        </w:rPr>
      </w:pPr>
      <w:r w:rsidRPr="00393495">
        <w:rPr>
          <w:b/>
          <w:szCs w:val="24"/>
        </w:rPr>
        <w:t>Аннотация к адаптированной общеобразовательной программе «Музыка и пение» 8 класс</w:t>
      </w:r>
    </w:p>
    <w:p w:rsidR="000F67B5" w:rsidRDefault="000F67B5" w:rsidP="000F67B5">
      <w:pPr>
        <w:spacing w:line="240" w:lineRule="auto"/>
        <w:ind w:firstLine="709"/>
        <w:jc w:val="both"/>
        <w:rPr>
          <w:szCs w:val="24"/>
        </w:rPr>
      </w:pPr>
      <w:r w:rsidRPr="00393495">
        <w:rPr>
          <w:szCs w:val="24"/>
        </w:rPr>
        <w:t xml:space="preserve">Данная программа «Музыка и пение» для 8 класса специального (коррекционного) уровня разработана на основе: Программы  специальных (коррекционных) образовательных учреждений </w:t>
      </w:r>
      <w:r w:rsidRPr="00393495">
        <w:rPr>
          <w:szCs w:val="24"/>
          <w:lang w:val="en-US"/>
        </w:rPr>
        <w:t>VIII</w:t>
      </w:r>
      <w:r w:rsidRPr="00393495">
        <w:rPr>
          <w:szCs w:val="24"/>
        </w:rPr>
        <w:t xml:space="preserve"> вида  под редакцией доктора педагогических наук, профессора В.В.Воронковой, – М.: </w:t>
      </w:r>
      <w:proofErr w:type="spellStart"/>
      <w:r w:rsidRPr="00393495">
        <w:rPr>
          <w:szCs w:val="24"/>
        </w:rPr>
        <w:t>Гу</w:t>
      </w:r>
      <w:r>
        <w:rPr>
          <w:szCs w:val="24"/>
        </w:rPr>
        <w:t>манитар</w:t>
      </w:r>
      <w:proofErr w:type="spellEnd"/>
      <w:r>
        <w:rPr>
          <w:szCs w:val="24"/>
        </w:rPr>
        <w:t>. изд. центр ВЛАДОС, 2014</w:t>
      </w:r>
      <w:r w:rsidRPr="00393495">
        <w:rPr>
          <w:szCs w:val="24"/>
        </w:rPr>
        <w:t xml:space="preserve"> г. </w:t>
      </w:r>
    </w:p>
    <w:p w:rsidR="000F67B5" w:rsidRPr="00393495" w:rsidRDefault="000F67B5" w:rsidP="000F67B5">
      <w:pPr>
        <w:spacing w:line="240" w:lineRule="auto"/>
        <w:jc w:val="both"/>
        <w:rPr>
          <w:szCs w:val="24"/>
        </w:rPr>
      </w:pPr>
      <w:r w:rsidRPr="00393495">
        <w:rPr>
          <w:szCs w:val="24"/>
        </w:rPr>
        <w:lastRenderedPageBreak/>
        <w:t>Срок реализации рабочей программы 1 год.</w:t>
      </w:r>
    </w:p>
    <w:p w:rsidR="000F67B5" w:rsidRPr="00393495" w:rsidRDefault="000F67B5" w:rsidP="000F67B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</w:rPr>
      </w:pPr>
      <w:r w:rsidRPr="00393495">
        <w:rPr>
          <w:szCs w:val="24"/>
        </w:rPr>
        <w:t>Рабочая программа рассчитана на 1 час в неделю, общее количество часов в год – 34 часа.</w:t>
      </w:r>
      <w:r w:rsidRPr="00393495">
        <w:rPr>
          <w:rFonts w:eastAsia="Times New Roman"/>
          <w:color w:val="000000"/>
          <w:szCs w:val="24"/>
        </w:rPr>
        <w:t xml:space="preserve"> </w:t>
      </w:r>
    </w:p>
    <w:p w:rsidR="000F67B5" w:rsidRPr="00393495" w:rsidRDefault="000F67B5" w:rsidP="000F67B5">
      <w:pPr>
        <w:spacing w:after="0" w:line="240" w:lineRule="auto"/>
        <w:jc w:val="center"/>
        <w:rPr>
          <w:b/>
          <w:szCs w:val="24"/>
        </w:rPr>
      </w:pPr>
      <w:r w:rsidRPr="00393495">
        <w:rPr>
          <w:b/>
          <w:szCs w:val="24"/>
        </w:rPr>
        <w:t>Тематическое планирование</w:t>
      </w:r>
    </w:p>
    <w:p w:rsidR="000F67B5" w:rsidRPr="00393495" w:rsidRDefault="000F67B5" w:rsidP="000F67B5">
      <w:pPr>
        <w:spacing w:after="0" w:line="240" w:lineRule="auto"/>
        <w:ind w:left="-567"/>
        <w:jc w:val="both"/>
        <w:rPr>
          <w:szCs w:val="24"/>
        </w:rPr>
      </w:pPr>
    </w:p>
    <w:tbl>
      <w:tblPr>
        <w:tblW w:w="921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8"/>
        <w:gridCol w:w="5194"/>
        <w:gridCol w:w="2264"/>
      </w:tblGrid>
      <w:tr w:rsidR="000F67B5" w:rsidRPr="00393495" w:rsidTr="00912CDD">
        <w:trPr>
          <w:trHeight w:val="118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b/>
                <w:color w:val="000000"/>
                <w:szCs w:val="24"/>
                <w:lang w:eastAsia="ru-RU"/>
              </w:rPr>
              <w:t>Четверть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b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Кол – </w:t>
            </w:r>
            <w:proofErr w:type="gramStart"/>
            <w:r w:rsidRPr="00393495">
              <w:rPr>
                <w:rFonts w:eastAsia="Times New Roman"/>
                <w:b/>
                <w:color w:val="000000"/>
                <w:szCs w:val="24"/>
                <w:lang w:eastAsia="ru-RU"/>
              </w:rPr>
              <w:t>во</w:t>
            </w:r>
            <w:proofErr w:type="gramEnd"/>
            <w:r w:rsidRPr="00393495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часов </w:t>
            </w:r>
          </w:p>
        </w:tc>
      </w:tr>
      <w:tr w:rsidR="000F67B5" w:rsidRPr="00393495" w:rsidTr="00912CDD">
        <w:trPr>
          <w:trHeight w:val="58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Основные жанры музыкальных произведений.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F67B5" w:rsidRPr="00393495" w:rsidTr="00912CDD">
        <w:trPr>
          <w:trHeight w:val="58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Народная музыка в творчестве композиторов.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F67B5" w:rsidRPr="00393495" w:rsidTr="00912CDD">
        <w:trPr>
          <w:trHeight w:val="62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Средства музыкальной выразительности.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F67B5" w:rsidRPr="00393495" w:rsidTr="00912CDD">
        <w:trPr>
          <w:trHeight w:val="7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Творчество советских композиторов.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F67B5" w:rsidRPr="00393495" w:rsidTr="00912CDD">
        <w:trPr>
          <w:trHeight w:val="700"/>
        </w:trPr>
        <w:tc>
          <w:tcPr>
            <w:tcW w:w="6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7B5" w:rsidRPr="00393495" w:rsidRDefault="000F67B5" w:rsidP="00912CDD">
            <w:pPr>
              <w:spacing w:after="0" w:line="240" w:lineRule="auto"/>
              <w:ind w:left="124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93495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</w:tbl>
    <w:p w:rsidR="00C271D4" w:rsidRDefault="00C271D4"/>
    <w:sectPr w:rsidR="00C271D4" w:rsidSect="00C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7B5"/>
    <w:rsid w:val="000F67B5"/>
    <w:rsid w:val="00C2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B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2020-11-19T16:46:00Z</dcterms:created>
  <dcterms:modified xsi:type="dcterms:W3CDTF">2020-11-19T16:47:00Z</dcterms:modified>
</cp:coreProperties>
</file>