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DCFCD" w14:textId="77777777" w:rsidR="00FB6296" w:rsidRPr="00FB6296" w:rsidRDefault="00FB6296" w:rsidP="00FB6296">
      <w:pPr>
        <w:pStyle w:val="2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FB6296">
        <w:rPr>
          <w:rFonts w:ascii="Times New Roman" w:hAnsi="Times New Roman" w:cs="Times New Roman"/>
          <w:b/>
          <w:bCs/>
          <w:color w:val="auto"/>
        </w:rPr>
        <w:t>Формирование читательской грамотности на уроке русского языка в 9 классе</w:t>
      </w:r>
    </w:p>
    <w:p w14:paraId="6B7E9E73" w14:textId="77777777" w:rsidR="00FB6296" w:rsidRDefault="00FB6296" w:rsidP="00FB6296">
      <w:pPr>
        <w:pStyle w:val="1"/>
        <w:spacing w:line="360" w:lineRule="auto"/>
        <w:ind w:left="39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3465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Не так важно научить детей читать, намного важнее научить детей обдумывать то, что они читают</w:t>
      </w:r>
      <w:r w:rsidRPr="00834652">
        <w:rPr>
          <w:rFonts w:ascii="Times New Roman" w:hAnsi="Times New Roman" w:cs="Times New Roman"/>
          <w:color w:val="181818"/>
          <w:sz w:val="24"/>
          <w:szCs w:val="24"/>
        </w:rPr>
        <w:t xml:space="preserve">!                                 </w:t>
      </w:r>
    </w:p>
    <w:p w14:paraId="264BA1FE" w14:textId="77777777" w:rsidR="00FB6296" w:rsidRDefault="00FB6296" w:rsidP="00FB6296">
      <w:pPr>
        <w:pStyle w:val="1"/>
        <w:spacing w:line="360" w:lineRule="auto"/>
        <w:ind w:left="3969"/>
        <w:jc w:val="both"/>
        <w:rPr>
          <w:rFonts w:ascii="Times New Roman" w:hAnsi="Times New Roman" w:cs="Times New Roman"/>
          <w:i/>
          <w:iCs/>
          <w:color w:val="181818"/>
          <w:sz w:val="24"/>
          <w:szCs w:val="24"/>
        </w:rPr>
      </w:pPr>
    </w:p>
    <w:p w14:paraId="73918102" w14:textId="79B7B3D5" w:rsidR="00FB6296" w:rsidRPr="00834652" w:rsidRDefault="00FB6296" w:rsidP="00FB6296">
      <w:pPr>
        <w:pStyle w:val="1"/>
        <w:spacing w:line="360" w:lineRule="auto"/>
        <w:ind w:left="39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                                                 </w:t>
      </w:r>
      <w:r w:rsidRPr="00834652">
        <w:rPr>
          <w:rFonts w:ascii="Times New Roman" w:hAnsi="Times New Roman" w:cs="Times New Roman"/>
          <w:color w:val="181818"/>
          <w:sz w:val="24"/>
          <w:szCs w:val="24"/>
        </w:rPr>
        <w:t>Джордж Карлин</w:t>
      </w:r>
    </w:p>
    <w:p w14:paraId="300F24D6" w14:textId="77777777" w:rsidR="00FB6296" w:rsidRPr="00834652" w:rsidRDefault="00FB6296" w:rsidP="00FB6296">
      <w:pPr>
        <w:shd w:val="clear" w:color="auto" w:fill="FFFFFF"/>
        <w:spacing w:after="150" w:line="360" w:lineRule="auto"/>
        <w:ind w:firstLine="567"/>
        <w:jc w:val="both"/>
        <w:rPr>
          <w:color w:val="181818"/>
        </w:rPr>
      </w:pPr>
      <w:r w:rsidRPr="00834652">
        <w:rPr>
          <w:color w:val="000000"/>
        </w:rPr>
        <w:t>Еще в Древней Греции считали, что детей надо учить тому, что пригодится им, когда они вырастут. 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все больше, поэтому главная задача школы - научить детей ориентироваться в этой информации, уметь отделять нужное от ненужного.</w:t>
      </w:r>
      <w:r w:rsidRPr="00834652">
        <w:rPr>
          <w:color w:val="333333"/>
          <w:shd w:val="clear" w:color="auto" w:fill="FFFFFF"/>
        </w:rPr>
        <w:t> Если раньше одним из главных показателей успешности учащегося была скорость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14:paraId="5004EA00" w14:textId="77777777" w:rsidR="00FB6296" w:rsidRPr="00FB6296" w:rsidRDefault="00FB6296" w:rsidP="00FB6296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9B12DF">
        <w:rPr>
          <w:b/>
          <w:color w:val="000000" w:themeColor="text1"/>
          <w:shd w:val="clear" w:color="auto" w:fill="FFFFFF"/>
        </w:rPr>
        <w:t xml:space="preserve">        </w:t>
      </w:r>
      <w:r w:rsidRPr="00FB6296">
        <w:rPr>
          <w:color w:val="000000" w:themeColor="text1"/>
          <w:shd w:val="clear" w:color="auto" w:fill="FFFFFF"/>
        </w:rPr>
        <w:t>Великий психолог и лингвист</w:t>
      </w:r>
      <w:r w:rsidRPr="00FB6296">
        <w:rPr>
          <w:b/>
          <w:bCs/>
          <w:color w:val="000000" w:themeColor="text1"/>
          <w:shd w:val="clear" w:color="auto" w:fill="FFFFFF"/>
        </w:rPr>
        <w:t> </w:t>
      </w:r>
      <w:r w:rsidRPr="00FB6296">
        <w:rPr>
          <w:rStyle w:val="a5"/>
          <w:b w:val="0"/>
          <w:bCs w:val="0"/>
          <w:color w:val="000000" w:themeColor="text1"/>
          <w:shd w:val="clear" w:color="auto" w:fill="FFFFFF"/>
        </w:rPr>
        <w:t>А.А. Леонтьев писал: «Функциональная грамотность —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FB6296">
        <w:rPr>
          <w:b/>
          <w:bCs/>
          <w:color w:val="000000" w:themeColor="text1"/>
          <w:shd w:val="clear" w:color="auto" w:fill="FFFFFF"/>
        </w:rPr>
        <w:t xml:space="preserve">. </w:t>
      </w:r>
    </w:p>
    <w:p w14:paraId="6791EE0B" w14:textId="77777777" w:rsidR="00FB6296" w:rsidRPr="00834652" w:rsidRDefault="00FB6296" w:rsidP="00FB6296">
      <w:pPr>
        <w:shd w:val="clear" w:color="auto" w:fill="FFFFFF"/>
        <w:spacing w:line="360" w:lineRule="auto"/>
        <w:ind w:firstLine="567"/>
        <w:jc w:val="both"/>
        <w:rPr>
          <w:color w:val="181818"/>
        </w:rPr>
      </w:pPr>
      <w:r w:rsidRPr="00834652">
        <w:rPr>
          <w:color w:val="181818"/>
        </w:rPr>
        <w:t>В исследованиях PISA</w:t>
      </w:r>
      <w:r w:rsidRPr="00834652">
        <w:rPr>
          <w:color w:val="000000"/>
        </w:rPr>
        <w:t xml:space="preserve"> читательская грамотность – это способность человека понимать и использовать письменные 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Ориентир на цели чтения. Это основное отличие современного понимания читательской грамотности от традиционного. Поэтому синонимами к термину «читательская грамотность» можно считать: грамотность чтения, смысловое чтение, функциональное чтение, целевое чтение, продуктивное  чтение.</w:t>
      </w:r>
    </w:p>
    <w:p w14:paraId="64661959" w14:textId="77777777" w:rsidR="00FB6296" w:rsidRPr="00834652" w:rsidRDefault="00FB6296" w:rsidP="00FB6296">
      <w:pPr>
        <w:shd w:val="clear" w:color="auto" w:fill="FFFFFF"/>
        <w:spacing w:after="150" w:line="360" w:lineRule="auto"/>
        <w:jc w:val="both"/>
        <w:rPr>
          <w:color w:val="181818"/>
        </w:rPr>
      </w:pPr>
      <w:r>
        <w:rPr>
          <w:color w:val="000000"/>
        </w:rPr>
        <w:t xml:space="preserve">       </w:t>
      </w:r>
      <w:r w:rsidRPr="00834652">
        <w:rPr>
          <w:color w:val="000000"/>
        </w:rPr>
        <w:t>В Федеральных государственных образовательных стандартах общего образования читательская грамотность или смысловое чтение – важнейший метапредметный результат обучения. Каждый параграф учебника – это новый для ученика текст, к которому учитель должен построить группу вопросов, заданий разного уровня сложности, формирующих различные умения, например:</w:t>
      </w:r>
    </w:p>
    <w:p w14:paraId="3BE7671D" w14:textId="77777777" w:rsidR="00FB6296" w:rsidRPr="00834652" w:rsidRDefault="00FB6296" w:rsidP="00FB6296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color w:val="181818"/>
        </w:rPr>
      </w:pPr>
      <w:r w:rsidRPr="00834652">
        <w:rPr>
          <w:color w:val="181818"/>
        </w:rPr>
        <w:lastRenderedPageBreak/>
        <w:t>1.     </w:t>
      </w:r>
      <w:r w:rsidRPr="00834652">
        <w:rPr>
          <w:color w:val="000000"/>
        </w:rPr>
        <w:t>умение найти и извлечь информацию из текста;</w:t>
      </w:r>
    </w:p>
    <w:p w14:paraId="376BA013" w14:textId="77777777" w:rsidR="00FB6296" w:rsidRPr="00834652" w:rsidRDefault="00FB6296" w:rsidP="00FB6296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color w:val="181818"/>
        </w:rPr>
      </w:pPr>
      <w:r w:rsidRPr="00834652">
        <w:rPr>
          <w:color w:val="181818"/>
        </w:rPr>
        <w:t>2.     </w:t>
      </w:r>
      <w:r w:rsidRPr="00834652">
        <w:rPr>
          <w:color w:val="000000"/>
        </w:rPr>
        <w:t>умение осмыслить прочитанный текст, оценить и критически проанализировать содержащуюся в нём информацию;</w:t>
      </w:r>
    </w:p>
    <w:p w14:paraId="36E8B8E4" w14:textId="77777777" w:rsidR="00FB6296" w:rsidRPr="00834652" w:rsidRDefault="00FB6296" w:rsidP="00FB6296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color w:val="181818"/>
        </w:rPr>
      </w:pPr>
      <w:r w:rsidRPr="00834652">
        <w:rPr>
          <w:color w:val="181818"/>
        </w:rPr>
        <w:t>3.     </w:t>
      </w:r>
      <w:r w:rsidRPr="00834652">
        <w:rPr>
          <w:color w:val="000000"/>
        </w:rPr>
        <w:t>умение </w:t>
      </w:r>
      <w:r w:rsidRPr="00834652">
        <w:rPr>
          <w:color w:val="000000"/>
          <w:shd w:val="clear" w:color="auto" w:fill="FFFFFF"/>
        </w:rPr>
        <w:t>использовать полученную информацию для решения любого вида задач — от учебных до практических, жизненных;</w:t>
      </w:r>
    </w:p>
    <w:p w14:paraId="1909E151" w14:textId="77777777" w:rsidR="00FB6296" w:rsidRPr="00834652" w:rsidRDefault="00FB6296" w:rsidP="00FB6296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color w:val="181818"/>
        </w:rPr>
      </w:pPr>
      <w:r w:rsidRPr="00834652">
        <w:rPr>
          <w:color w:val="181818"/>
        </w:rPr>
        <w:t>4.     </w:t>
      </w:r>
      <w:r w:rsidRPr="00834652">
        <w:rPr>
          <w:color w:val="000000"/>
        </w:rPr>
        <w:t>Умение сделать из полученной информации соответствующие выводы.</w:t>
      </w:r>
    </w:p>
    <w:p w14:paraId="2B1595C7" w14:textId="77777777" w:rsidR="00FB6296" w:rsidRPr="00CF33D3" w:rsidRDefault="00FB6296" w:rsidP="00FB6296">
      <w:pPr>
        <w:spacing w:line="360" w:lineRule="auto"/>
        <w:jc w:val="both"/>
        <w:rPr>
          <w:b/>
        </w:rPr>
      </w:pPr>
      <w:r>
        <w:rPr>
          <w:color w:val="262626"/>
          <w:shd w:val="clear" w:color="auto" w:fill="FFFFFF"/>
        </w:rPr>
        <w:t xml:space="preserve">       </w:t>
      </w:r>
      <w:r w:rsidRPr="00CF33D3">
        <w:rPr>
          <w:b/>
        </w:rPr>
        <w:t>Практическая значимость  материала</w:t>
      </w:r>
    </w:p>
    <w:p w14:paraId="761FB35B" w14:textId="77777777" w:rsidR="00FB6296" w:rsidRPr="00834652" w:rsidRDefault="00FB6296" w:rsidP="00FB6296">
      <w:pPr>
        <w:spacing w:line="360" w:lineRule="auto"/>
        <w:jc w:val="both"/>
      </w:pPr>
      <w:r w:rsidRPr="00834652">
        <w:rPr>
          <w:color w:val="262626"/>
          <w:shd w:val="clear" w:color="auto" w:fill="FFFFFF"/>
        </w:rPr>
        <w:t>Для меня, как учителя русского языка и литературы, проблема формирования у обучающихся потребности в систематическом чтении и читательской грамотности сегодня становится как никогда актуальной, ведь </w:t>
      </w:r>
      <w:r w:rsidRPr="00834652">
        <w:rPr>
          <w:color w:val="000000"/>
          <w:shd w:val="clear" w:color="auto" w:fill="FFFFFF"/>
        </w:rPr>
        <w:t xml:space="preserve">именно «читательский багаж» обучающегося является базой для написания качественного текста итогового сочинения в 11 классе и читательский навык играет весомую роль в успешной сдаче </w:t>
      </w:r>
      <w:r>
        <w:rPr>
          <w:color w:val="000000"/>
          <w:shd w:val="clear" w:color="auto" w:fill="FFFFFF"/>
        </w:rPr>
        <w:t>и</w:t>
      </w:r>
      <w:r w:rsidRPr="00834652">
        <w:rPr>
          <w:color w:val="000000"/>
          <w:shd w:val="clear" w:color="auto" w:fill="FFFFFF"/>
        </w:rPr>
        <w:t>тогового собеседования в 9 классе.</w:t>
      </w:r>
      <w:r w:rsidRPr="00834652">
        <w:rPr>
          <w:color w:val="262626"/>
          <w:shd w:val="clear" w:color="auto" w:fill="FFFFFF"/>
        </w:rPr>
        <w:t> В условиях введения ФГОС основного общего образования актуальность проблемы низкой читательской грамотности обучающихся также нельзя недооценивать. От того, как понимают информацию и умеют с ней работать обучающиеся, зависит формирование основ их читательской компетенции. Часто можно услышать претензии в наш адрес, что учителя русского языка и литературы не на должном уровне готовят ребят к данным экзаменам. В действительности эта проблема выходит далеко за рамки названных предметов, и только общие усилия всех учителей-предметников являются необходимым условием для решения этой проблемы.</w:t>
      </w:r>
      <w:r w:rsidRPr="00834652">
        <w:rPr>
          <w:color w:val="262626"/>
          <w:shd w:val="clear" w:color="auto" w:fill="FFFFFF"/>
        </w:rPr>
        <w:br/>
        <w:t>Развитие читательской грамотности связано в целом с развитием коммуникативной компетенции обучающихся, являющейся метапредметной. Поэтому не только на уроках русского языка и литературы возможно организовать подобную работу, так как содержание предлагаемого обучающимся материала направлено на формирование способов чтения с пониманием любого текста. Важно, чтобы организованная в данном направлении деятельность носила не случайный, а системный характер. Обучающимся должен быть понятен тот результат, к которому они стремятся на пути овладения читательской компетентностью. Работа с уровневыми заданиями в рамках преподавания любого предмета включает работу с заданиями трех уровней сложности. </w:t>
      </w:r>
      <w:r w:rsidRPr="00834652">
        <w:rPr>
          <w:color w:val="262626"/>
          <w:shd w:val="clear" w:color="auto" w:fill="FFFFFF"/>
        </w:rPr>
        <w:br/>
      </w:r>
      <w:r w:rsidRPr="00834652">
        <w:rPr>
          <w:color w:val="000000"/>
          <w:shd w:val="clear" w:color="auto" w:fill="FFFFFF"/>
        </w:rPr>
        <w:t>Следуя из требований сегодняшнего развивающегося быстрыми темпами общества, выделяется главная составляющая – это чтение. Чтение осознанное, направленное на приобретение знаний и тех знаний, которые помогут человеку быть конкурентоспособной личностью.</w:t>
      </w:r>
    </w:p>
    <w:p w14:paraId="39308F83" w14:textId="77777777" w:rsidR="00FB6296" w:rsidRPr="00834652" w:rsidRDefault="00FB6296" w:rsidP="00FB6296">
      <w:pPr>
        <w:spacing w:line="360" w:lineRule="auto"/>
        <w:ind w:firstLine="567"/>
        <w:jc w:val="both"/>
      </w:pPr>
      <w:r w:rsidRPr="00834652">
        <w:lastRenderedPageBreak/>
        <w:t xml:space="preserve">Предложенный материал может </w:t>
      </w:r>
      <w:r>
        <w:t>быть использован</w:t>
      </w:r>
      <w:r w:rsidRPr="00834652">
        <w:t xml:space="preserve"> в качестве дидактического материала при обучении учащихся 9 класса</w:t>
      </w:r>
      <w:r>
        <w:t xml:space="preserve">. </w:t>
      </w:r>
    </w:p>
    <w:p w14:paraId="16FE6C55" w14:textId="77777777" w:rsidR="00FB6296" w:rsidRPr="00834652" w:rsidRDefault="00FB6296" w:rsidP="00FB6296">
      <w:pPr>
        <w:spacing w:line="360" w:lineRule="auto"/>
        <w:jc w:val="both"/>
      </w:pPr>
    </w:p>
    <w:p w14:paraId="398EC741" w14:textId="77777777" w:rsidR="00FB6296" w:rsidRPr="00834652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>Подходы к отбору информации при конструировании заданий.</w:t>
      </w:r>
    </w:p>
    <w:p w14:paraId="357EE24E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 w:rsidRPr="00834652">
        <w:t xml:space="preserve">При конструировании учебных заданий   особое внимание обращаю </w:t>
      </w:r>
      <w:proofErr w:type="gramStart"/>
      <w:r w:rsidRPr="00834652">
        <w:t>на те</w:t>
      </w:r>
      <w:proofErr w:type="gramEnd"/>
      <w:r w:rsidRPr="00834652">
        <w:t xml:space="preserve">  информационные поводы, которые дает нам опорный текст, используемый в процессе чтения.</w:t>
      </w:r>
      <w:r>
        <w:t xml:space="preserve"> </w:t>
      </w:r>
      <w:r w:rsidRPr="00834652">
        <w:t>Как известно, наиболее эффективным способом систематизации считается способ, когда одновременно рассматриваются два противоположных понятия. Будем двигаться в этом же направлении:</w:t>
      </w:r>
    </w:p>
    <w:p w14:paraId="5FBC8E12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1) главная информация – второстепенная информация;</w:t>
      </w:r>
    </w:p>
    <w:p w14:paraId="5FA32A2B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2) подробная информация – сжатая информация;</w:t>
      </w:r>
    </w:p>
    <w:p w14:paraId="1195A777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3) явная информация – неявная информация;</w:t>
      </w:r>
    </w:p>
    <w:p w14:paraId="35462CAA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4) правдивая информация – ложная информация;</w:t>
      </w:r>
    </w:p>
    <w:p w14:paraId="602C4495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5) избыточная информация – недостаточная информация;</w:t>
      </w:r>
    </w:p>
    <w:p w14:paraId="1D4FE544" w14:textId="77777777" w:rsidR="00FB6296" w:rsidRPr="00834652" w:rsidRDefault="00FB6296" w:rsidP="00FB6296">
      <w:pPr>
        <w:pStyle w:val="c3"/>
        <w:spacing w:line="360" w:lineRule="auto"/>
        <w:ind w:left="567"/>
        <w:jc w:val="both"/>
      </w:pPr>
      <w:r w:rsidRPr="00834652">
        <w:t>6) полезная информация – бесполезная информация;</w:t>
      </w:r>
    </w:p>
    <w:p w14:paraId="1D1B3314" w14:textId="77777777" w:rsidR="00FB6296" w:rsidRPr="00834652" w:rsidRDefault="00FB6296" w:rsidP="00FB6296">
      <w:pPr>
        <w:pStyle w:val="c3"/>
        <w:spacing w:line="360" w:lineRule="auto"/>
        <w:jc w:val="both"/>
      </w:pPr>
      <w:r>
        <w:t xml:space="preserve">        </w:t>
      </w:r>
      <w:r w:rsidRPr="00834652">
        <w:t>В задании подробно описывается жизненная(сюжетная) ситуация, понятная</w:t>
      </w:r>
      <w:r>
        <w:t xml:space="preserve"> </w:t>
      </w:r>
      <w:r w:rsidRPr="00834652">
        <w:t>учащимся. Контексты заданий близки к проблемным ситуациям, возникающим в повседневной жизни.</w:t>
      </w:r>
      <w:r>
        <w:t xml:space="preserve"> </w:t>
      </w:r>
      <w:r w:rsidRPr="00834652">
        <w:t>Вопросы изложены просто: ясным языком и, как правило, немногословно.</w:t>
      </w:r>
      <w:r>
        <w:t xml:space="preserve"> </w:t>
      </w:r>
      <w:r w:rsidRPr="00834652">
        <w:t>Разработанные задания  направлены на проверку следующих читательских умений:</w:t>
      </w:r>
    </w:p>
    <w:p w14:paraId="378343C8" w14:textId="77777777" w:rsidR="00FB6296" w:rsidRPr="00834652" w:rsidRDefault="00FB6296" w:rsidP="00FB6296">
      <w:pPr>
        <w:pStyle w:val="c3"/>
        <w:spacing w:line="360" w:lineRule="auto"/>
        <w:ind w:firstLine="426"/>
        <w:jc w:val="both"/>
      </w:pPr>
      <w:r w:rsidRPr="00834652">
        <w:t>- находить и извлекать информацию</w:t>
      </w:r>
      <w:proofErr w:type="gramStart"/>
      <w:r w:rsidRPr="00834652">
        <w:t xml:space="preserve"> ;</w:t>
      </w:r>
      <w:proofErr w:type="gramEnd"/>
    </w:p>
    <w:p w14:paraId="41CC2E5E" w14:textId="77777777" w:rsidR="00FB6296" w:rsidRPr="00834652" w:rsidRDefault="00FB6296" w:rsidP="00FB6296">
      <w:pPr>
        <w:pStyle w:val="c3"/>
        <w:spacing w:line="360" w:lineRule="auto"/>
        <w:ind w:firstLine="426"/>
        <w:jc w:val="both"/>
      </w:pPr>
      <w:r w:rsidRPr="00834652">
        <w:t>- интегрировать и интерпретировать информацию</w:t>
      </w:r>
      <w:proofErr w:type="gramStart"/>
      <w:r w:rsidRPr="00834652">
        <w:t xml:space="preserve"> ;</w:t>
      </w:r>
      <w:proofErr w:type="gramEnd"/>
    </w:p>
    <w:p w14:paraId="511B9667" w14:textId="77777777" w:rsidR="00FB6296" w:rsidRPr="00834652" w:rsidRDefault="00FB6296" w:rsidP="00FB6296">
      <w:pPr>
        <w:pStyle w:val="c3"/>
        <w:spacing w:line="360" w:lineRule="auto"/>
        <w:ind w:firstLine="426"/>
        <w:jc w:val="both"/>
      </w:pPr>
      <w:r w:rsidRPr="00834652">
        <w:t>- осмыслять и оценивать содержание и форму текста</w:t>
      </w:r>
      <w:proofErr w:type="gramStart"/>
      <w:r w:rsidRPr="00834652">
        <w:t xml:space="preserve"> .</w:t>
      </w:r>
      <w:proofErr w:type="gramEnd"/>
    </w:p>
    <w:p w14:paraId="2A65C77C" w14:textId="77777777" w:rsidR="00FB6296" w:rsidRPr="00834652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>Типы заданий:</w:t>
      </w:r>
    </w:p>
    <w:p w14:paraId="1DA2A043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 w:rsidRPr="00834652">
        <w:t>- выбор правильных ответов;</w:t>
      </w:r>
    </w:p>
    <w:p w14:paraId="02EAF75F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 w:rsidRPr="00834652">
        <w:lastRenderedPageBreak/>
        <w:t>- задания на сопоставления;</w:t>
      </w:r>
    </w:p>
    <w:p w14:paraId="0B20A080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 w:rsidRPr="00834652">
        <w:t>- задания с развернутым ответом;</w:t>
      </w:r>
    </w:p>
    <w:p w14:paraId="7DBA0FB0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 w:rsidRPr="00834652">
        <w:t>- задания на исключение неправильных утверждений.</w:t>
      </w:r>
    </w:p>
    <w:p w14:paraId="65F8C4D1" w14:textId="77777777" w:rsidR="00FB6296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 xml:space="preserve">Тема урока: </w:t>
      </w:r>
    </w:p>
    <w:p w14:paraId="13A37A98" w14:textId="77777777" w:rsidR="00FB6296" w:rsidRPr="00CF33D3" w:rsidRDefault="00FB6296" w:rsidP="00FB6296">
      <w:pPr>
        <w:pStyle w:val="c3"/>
        <w:spacing w:line="360" w:lineRule="auto"/>
        <w:jc w:val="both"/>
      </w:pPr>
      <w:r w:rsidRPr="00D61536">
        <w:rPr>
          <w:b/>
        </w:rPr>
        <w:t>Сложноподчиненные предложения и их виды</w:t>
      </w:r>
      <w:r w:rsidRPr="00CF33D3">
        <w:t xml:space="preserve">. </w:t>
      </w:r>
      <w:r>
        <w:t xml:space="preserve">(Урок закрепления знаний) </w:t>
      </w:r>
    </w:p>
    <w:p w14:paraId="01A2C595" w14:textId="77777777" w:rsidR="00FB6296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>Цель урока:</w:t>
      </w:r>
      <w:r w:rsidRPr="00834652">
        <w:rPr>
          <w:rFonts w:eastAsia="+mn-ea"/>
          <w:b/>
          <w:kern w:val="24"/>
        </w:rPr>
        <w:t xml:space="preserve"> </w:t>
      </w:r>
      <w:r w:rsidRPr="00834652">
        <w:rPr>
          <w:b/>
        </w:rPr>
        <w:t xml:space="preserve"> </w:t>
      </w:r>
    </w:p>
    <w:p w14:paraId="5C82869F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 xml:space="preserve">Формирование читательской грамотности учащихся </w:t>
      </w:r>
    </w:p>
    <w:p w14:paraId="16736306" w14:textId="77777777" w:rsidR="00FB6296" w:rsidRPr="00834652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>Задачи урока:</w:t>
      </w:r>
    </w:p>
    <w:p w14:paraId="63AA9347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 xml:space="preserve"> 1.Способствовать формированию читательской грамотности учащихся,  умению   применять знания на практике, читать вдумчиво, извлекая из текста   информацию, нужную для функционирования в обществе, знать виды СПП, определять виды придаточных предложений по схемам;</w:t>
      </w:r>
    </w:p>
    <w:p w14:paraId="21E0EA2E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>2. Развивать умение работать в группах, совершенствовать речь учащихся, их способность рассуждать по заданной теме, умение конструировать текст и анализировать его; самостоятельно подбирать материал к выступлению;</w:t>
      </w:r>
    </w:p>
    <w:p w14:paraId="4C84A2F4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>3. Воспитывать умение правильно выражать свои мысли в устной и письменной форме, а также умение выступать перед аудиторией.</w:t>
      </w:r>
    </w:p>
    <w:p w14:paraId="176C45FB" w14:textId="77777777" w:rsidR="00FB6296" w:rsidRPr="00834652" w:rsidRDefault="00FB6296" w:rsidP="00FB6296">
      <w:pPr>
        <w:pStyle w:val="c3"/>
        <w:spacing w:line="360" w:lineRule="auto"/>
        <w:jc w:val="both"/>
        <w:rPr>
          <w:b/>
        </w:rPr>
      </w:pPr>
      <w:r w:rsidRPr="00834652">
        <w:rPr>
          <w:b/>
        </w:rPr>
        <w:t>Ход урока:</w:t>
      </w:r>
    </w:p>
    <w:p w14:paraId="2FC571C5" w14:textId="77777777" w:rsidR="00FB6296" w:rsidRPr="00834652" w:rsidRDefault="00FB6296" w:rsidP="00FB629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834652">
        <w:rPr>
          <w:b/>
        </w:rPr>
        <w:t xml:space="preserve">Психологический настрой. </w:t>
      </w:r>
    </w:p>
    <w:p w14:paraId="44AA6643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 xml:space="preserve"> Один человек совершил преступление. Его поймали и привели на суд к королю. За его деяние полагалась смертная казнь, но король предложил ему выбрать свою судьбу: либо быть повешенным, либо попасть за большую, черную, стальную дверь. Преступник подумал и выбрал виселицу.</w:t>
      </w:r>
      <w:r>
        <w:t xml:space="preserve"> </w:t>
      </w:r>
      <w:r w:rsidRPr="00834652">
        <w:t>Когда на шею ему накинули петлю, он вдруг сказал:</w:t>
      </w:r>
    </w:p>
    <w:p w14:paraId="5821EE0F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>- Мне стало любопытно: а что там, за дверью?</w:t>
      </w:r>
    </w:p>
    <w:p w14:paraId="28B6877F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>Король улыбнулся:</w:t>
      </w:r>
    </w:p>
    <w:p w14:paraId="7D78E900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lastRenderedPageBreak/>
        <w:t>- Понимаешь, забавная штука получается. Я всем предлагаю этот выбор, и все выбирают виселицу.</w:t>
      </w:r>
    </w:p>
    <w:p w14:paraId="228FAB59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>- А за дверью-то что? Я все равно никому не скажу, — добавил преступник, указывая на петлю.</w:t>
      </w:r>
    </w:p>
    <w:p w14:paraId="7CAD4307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>Помолчав, король ответил:</w:t>
      </w:r>
    </w:p>
    <w:p w14:paraId="1DF1719C" w14:textId="77777777" w:rsidR="00FB6296" w:rsidRPr="00834652" w:rsidRDefault="00FB6296" w:rsidP="00FB6296">
      <w:pPr>
        <w:pStyle w:val="a3"/>
        <w:spacing w:line="360" w:lineRule="auto"/>
        <w:jc w:val="both"/>
      </w:pPr>
      <w:r w:rsidRPr="00834652">
        <w:t>- Там свобода. Но люди так боятся неизвестности, что предпочитают ей веревку… </w:t>
      </w:r>
    </w:p>
    <w:p w14:paraId="52A03022" w14:textId="77777777" w:rsidR="00FB6296" w:rsidRPr="00834652" w:rsidRDefault="00FB6296" w:rsidP="00FB6296">
      <w:pPr>
        <w:pStyle w:val="c3"/>
        <w:spacing w:line="360" w:lineRule="auto"/>
        <w:jc w:val="both"/>
      </w:pPr>
      <w:r>
        <w:t>Ребята,</w:t>
      </w:r>
      <w:r w:rsidRPr="00834652">
        <w:t xml:space="preserve"> </w:t>
      </w:r>
      <w:r>
        <w:t xml:space="preserve">я предлагаю вам  </w:t>
      </w:r>
      <w:r w:rsidRPr="00834652">
        <w:t>не бояться неизвестности и трудностей в жизни, смело смотреть в будущее и добиваться поставленных целей в жизни</w:t>
      </w:r>
      <w:r>
        <w:t>.</w:t>
      </w:r>
    </w:p>
    <w:p w14:paraId="6663669C" w14:textId="77777777" w:rsidR="00FB6296" w:rsidRPr="00834652" w:rsidRDefault="00FB6296" w:rsidP="00FB6296">
      <w:pPr>
        <w:pStyle w:val="c3"/>
        <w:numPr>
          <w:ilvl w:val="0"/>
          <w:numId w:val="1"/>
        </w:numPr>
        <w:spacing w:line="360" w:lineRule="auto"/>
        <w:ind w:left="0" w:firstLine="0"/>
        <w:jc w:val="both"/>
      </w:pPr>
      <w:r w:rsidRPr="00834652">
        <w:t xml:space="preserve">На уроке мы познакомимся с </w:t>
      </w:r>
      <w:r>
        <w:t>интересным</w:t>
      </w:r>
      <w:r w:rsidRPr="00834652">
        <w:t xml:space="preserve"> текстом </w:t>
      </w:r>
      <w:proofErr w:type="spellStart"/>
      <w:r>
        <w:t>Б.Акунина</w:t>
      </w:r>
      <w:proofErr w:type="spellEnd"/>
      <w:r>
        <w:t xml:space="preserve"> </w:t>
      </w:r>
      <w:r w:rsidRPr="00834652">
        <w:t>с целью формирования читательской грамотности.  На прошлом уроке мы познакомились с видами сложноподчиненных предложений, с подчинительными союзами и союзными словами, научились строить схемы сложноподчиненных предложений,  поэтому ответьте, пожалуйста, на некоторые вопросы:</w:t>
      </w:r>
    </w:p>
    <w:p w14:paraId="0E645BD9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 xml:space="preserve">- Чем отличается </w:t>
      </w:r>
      <w:r>
        <w:t xml:space="preserve">сложноподчиненное предложение </w:t>
      </w:r>
      <w:r w:rsidRPr="00834652">
        <w:t xml:space="preserve"> от других видов </w:t>
      </w:r>
      <w:r>
        <w:t>сложных предложений?</w:t>
      </w:r>
    </w:p>
    <w:p w14:paraId="3B2439E5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>- На какие виды делятся сложноподчиненные предложения по смысловым отношениям между главной и придаточной частью и по структуре?</w:t>
      </w:r>
    </w:p>
    <w:p w14:paraId="77CDEA84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>- Дайте определение и расскажите о структурных особенностях</w:t>
      </w:r>
      <w:r w:rsidRPr="00834652">
        <w:rPr>
          <w:b/>
          <w:bCs/>
        </w:rPr>
        <w:t xml:space="preserve"> </w:t>
      </w:r>
      <w:r w:rsidRPr="00834652">
        <w:t>сложноподчиненных предложений с определительными, изъяснительными и обстоятельственными</w:t>
      </w:r>
      <w:r w:rsidRPr="00834652">
        <w:rPr>
          <w:b/>
          <w:bCs/>
        </w:rPr>
        <w:t xml:space="preserve"> </w:t>
      </w:r>
      <w:r w:rsidRPr="00834652">
        <w:t>придаточными предложениями.</w:t>
      </w:r>
    </w:p>
    <w:p w14:paraId="31AAD279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t>- Как отличите союз от союзного слова?</w:t>
      </w:r>
    </w:p>
    <w:p w14:paraId="01594400" w14:textId="77777777" w:rsidR="00FB6296" w:rsidRPr="00834652" w:rsidRDefault="00FB6296" w:rsidP="00FB6296">
      <w:pPr>
        <w:pStyle w:val="c3"/>
        <w:spacing w:line="360" w:lineRule="auto"/>
        <w:ind w:firstLine="567"/>
        <w:jc w:val="both"/>
      </w:pPr>
      <w:r>
        <w:t xml:space="preserve">На ваших столах лежат тексты, </w:t>
      </w:r>
      <w:r w:rsidRPr="00834652">
        <w:t xml:space="preserve">с которыми вы сейчас </w:t>
      </w:r>
      <w:r>
        <w:t>(</w:t>
      </w:r>
      <w:r w:rsidRPr="00834652">
        <w:t>в течение 3</w:t>
      </w:r>
      <w:r>
        <w:t xml:space="preserve"> минут) </w:t>
      </w:r>
      <w:r w:rsidRPr="00834652">
        <w:t xml:space="preserve">ознакомитесь, внимательно их прочитав. Также на ваших столах листы оценивания, за которые один человек из группы несет ответственность, заполняя фамилии участников групп, выставляя баллы каждому по согласованию с  участниками групп. В конце прошу подсчитать общее кол-во баллов каждого участника группы, получившуюся цифру внести в последнюю колонку и сдать мне листы.                                                                                                                                              </w:t>
      </w:r>
    </w:p>
    <w:p w14:paraId="589277E2" w14:textId="77777777" w:rsidR="00FB6296" w:rsidRDefault="00FB6296" w:rsidP="00FB6296">
      <w:pPr>
        <w:pStyle w:val="c3"/>
        <w:spacing w:line="360" w:lineRule="auto"/>
        <w:jc w:val="both"/>
      </w:pPr>
      <w:r>
        <w:rPr>
          <w:b/>
          <w:bCs/>
        </w:rPr>
        <w:lastRenderedPageBreak/>
        <w:t>Те</w:t>
      </w:r>
      <w:proofErr w:type="gramStart"/>
      <w:r>
        <w:rPr>
          <w:b/>
          <w:bCs/>
        </w:rPr>
        <w:t>кст</w:t>
      </w:r>
      <w:r w:rsidRPr="00834652">
        <w:rPr>
          <w:b/>
          <w:bCs/>
        </w:rPr>
        <w:t xml:space="preserve"> дл</w:t>
      </w:r>
      <w:proofErr w:type="gramEnd"/>
      <w:r w:rsidRPr="00834652">
        <w:rPr>
          <w:b/>
          <w:bCs/>
        </w:rPr>
        <w:t>я урока</w:t>
      </w:r>
      <w:r>
        <w:rPr>
          <w:b/>
          <w:bCs/>
        </w:rPr>
        <w:t xml:space="preserve">:  </w:t>
      </w:r>
      <w:r w:rsidRPr="00834652">
        <w:rPr>
          <w:b/>
        </w:rPr>
        <w:t>1</w:t>
      </w:r>
      <w:r w:rsidRPr="00834652">
        <w:t>.Кожа на них потрескалась и стала мягче лошадиных губ.</w:t>
      </w:r>
      <w:r w:rsidRPr="00834652">
        <w:rPr>
          <w:b/>
        </w:rPr>
        <w:t>2</w:t>
      </w:r>
      <w:r w:rsidRPr="00834652">
        <w:t>. В приличном обществе в таких сапогах не появишься.</w:t>
      </w:r>
      <w:r w:rsidRPr="00834652">
        <w:rPr>
          <w:b/>
        </w:rPr>
        <w:t>3</w:t>
      </w:r>
      <w:r w:rsidRPr="00834652">
        <w:t xml:space="preserve">. Я этого и не делаю — сапоги предназначены для иного. </w:t>
      </w:r>
      <w:r w:rsidRPr="00834652">
        <w:rPr>
          <w:b/>
        </w:rPr>
        <w:t>4</w:t>
      </w:r>
      <w:r w:rsidRPr="00834652">
        <w:t>.Мне сшил их старый софийский сапожник десять лет назад.</w:t>
      </w:r>
      <w:r w:rsidRPr="00834652">
        <w:rPr>
          <w:b/>
        </w:rPr>
        <w:t>5</w:t>
      </w:r>
      <w:r w:rsidRPr="00834652">
        <w:t xml:space="preserve">. Он содрал с меня десять лир и сказал: «Господин, из меня уже давно репей вырастет, а ты все еще будешь носить эти сапоги и вспоминать Исаака добрым словом». </w:t>
      </w:r>
    </w:p>
    <w:p w14:paraId="060E08AD" w14:textId="77777777" w:rsidR="00FB6296" w:rsidRPr="00834652" w:rsidRDefault="00FB6296" w:rsidP="00FB6296">
      <w:pPr>
        <w:pStyle w:val="c3"/>
        <w:spacing w:line="360" w:lineRule="auto"/>
        <w:jc w:val="both"/>
      </w:pPr>
      <w:r w:rsidRPr="00834652">
        <w:rPr>
          <w:b/>
        </w:rPr>
        <w:t>6</w:t>
      </w:r>
      <w:r w:rsidRPr="00834652">
        <w:t>.Не прошло и года, и на раскопках ассирийского города в Междуречье у левого сапога отлетел каблук.</w:t>
      </w:r>
      <w:r w:rsidRPr="00834652">
        <w:rPr>
          <w:b/>
        </w:rPr>
        <w:t>7</w:t>
      </w:r>
      <w:r w:rsidRPr="00834652">
        <w:t>. Мне пришлось вернуться в лагерь одному.</w:t>
      </w:r>
      <w:r w:rsidRPr="00834652">
        <w:rPr>
          <w:b/>
        </w:rPr>
        <w:t>8</w:t>
      </w:r>
      <w:r w:rsidRPr="00834652">
        <w:t>. Я хромал по раскаленному песку, ругал старого софийского мошенника последними словами и клялся, что сожгу сапоги на костре.</w:t>
      </w:r>
      <w:r w:rsidRPr="00834652">
        <w:rPr>
          <w:b/>
        </w:rPr>
        <w:t>9</w:t>
      </w:r>
      <w:r w:rsidRPr="00834652">
        <w:t>. Мои коллеги, британские археологи, не добрались до раскопок — на них напали всадники Рифат-бека и вырезали всех до одного.</w:t>
      </w:r>
      <w:r w:rsidRPr="00834652">
        <w:rPr>
          <w:b/>
        </w:rPr>
        <w:t>10</w:t>
      </w:r>
      <w:r w:rsidRPr="00834652">
        <w:t xml:space="preserve">. Я не сжег сапоги, я сменил каблук и заказал серебряные подковки. </w:t>
      </w:r>
    </w:p>
    <w:p w14:paraId="636F7F2E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</w:rPr>
        <w:t>11</w:t>
      </w:r>
      <w:r w:rsidRPr="00834652">
        <w:t>.В 1873 году, в мае, когда я направлялся в Хиву, проводник Асаф решил завладеть моими часами, моим ружьем и моим вороным ахалтекинцем Ятаганом.</w:t>
      </w:r>
      <w:r w:rsidRPr="00834652">
        <w:rPr>
          <w:b/>
        </w:rPr>
        <w:t>12</w:t>
      </w:r>
      <w:r w:rsidRPr="00834652">
        <w:t>. Ночью, когда я спал в палатке, проводник бросил в мой левый сапог эфу, чей укус смертелен.</w:t>
      </w:r>
      <w:r w:rsidRPr="00834652">
        <w:rPr>
          <w:b/>
        </w:rPr>
        <w:t>13</w:t>
      </w:r>
      <w:r w:rsidRPr="00834652">
        <w:t>. Но сапог просил каши, и эфа уползла в пустыню.</w:t>
      </w:r>
      <w:r w:rsidRPr="00834652">
        <w:rPr>
          <w:b/>
        </w:rPr>
        <w:t>14</w:t>
      </w:r>
      <w:r w:rsidRPr="00834652">
        <w:t xml:space="preserve">. Утром Асаф сам рассказал мне об этом, потому что усмотрел в случившемся руку Всевышнего. </w:t>
      </w:r>
    </w:p>
    <w:p w14:paraId="476EF99A" w14:textId="77777777" w:rsidR="00FB6296" w:rsidRDefault="00FB6296" w:rsidP="00FB6296">
      <w:pPr>
        <w:pStyle w:val="Default"/>
        <w:spacing w:line="360" w:lineRule="auto"/>
        <w:jc w:val="both"/>
      </w:pPr>
      <w:r w:rsidRPr="00834652">
        <w:rPr>
          <w:b/>
        </w:rPr>
        <w:t>15</w:t>
      </w:r>
      <w:r w:rsidRPr="00834652">
        <w:t>.Полгода спустя пароход «</w:t>
      </w:r>
      <w:proofErr w:type="spellStart"/>
      <w:r w:rsidRPr="00834652">
        <w:t>Адрианополь</w:t>
      </w:r>
      <w:proofErr w:type="spellEnd"/>
      <w:r w:rsidRPr="00834652">
        <w:t xml:space="preserve">» напоролся на скалу в </w:t>
      </w:r>
      <w:proofErr w:type="spellStart"/>
      <w:r w:rsidRPr="00834652">
        <w:t>Термаикосском</w:t>
      </w:r>
      <w:proofErr w:type="spellEnd"/>
      <w:r w:rsidRPr="00834652">
        <w:t xml:space="preserve"> заливе.</w:t>
      </w:r>
      <w:r>
        <w:t xml:space="preserve"> </w:t>
      </w:r>
      <w:r w:rsidRPr="00834652">
        <w:rPr>
          <w:b/>
        </w:rPr>
        <w:t>16</w:t>
      </w:r>
      <w:r w:rsidRPr="00834652">
        <w:t>. Я плыл до берега два с половиной лье.</w:t>
      </w:r>
      <w:r w:rsidRPr="00834652">
        <w:rPr>
          <w:b/>
        </w:rPr>
        <w:t>17</w:t>
      </w:r>
      <w:r w:rsidRPr="00834652">
        <w:t>. Сапоги тянули меня ко дну, но я их не сбросил.</w:t>
      </w:r>
      <w:r>
        <w:t xml:space="preserve"> </w:t>
      </w:r>
      <w:r w:rsidRPr="00834652">
        <w:rPr>
          <w:b/>
        </w:rPr>
        <w:t>18</w:t>
      </w:r>
      <w:r w:rsidRPr="00834652">
        <w:t>. Я знал, что это будет равносильно капитуляции, и тогда мне не доплыть.</w:t>
      </w:r>
    </w:p>
    <w:p w14:paraId="076A6662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</w:rPr>
        <w:t>19</w:t>
      </w:r>
      <w:r w:rsidRPr="00834652">
        <w:t xml:space="preserve">. Сапоги помогли мне не сдаться. </w:t>
      </w:r>
      <w:r w:rsidRPr="00834652">
        <w:rPr>
          <w:b/>
        </w:rPr>
        <w:t>20</w:t>
      </w:r>
      <w:r w:rsidRPr="00834652">
        <w:t xml:space="preserve">.До берега добрался я один, все остальные утонули. </w:t>
      </w:r>
    </w:p>
    <w:p w14:paraId="17E6847D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</w:rPr>
        <w:t>21</w:t>
      </w:r>
      <w:r w:rsidRPr="00834652">
        <w:t xml:space="preserve">.Сейчас я там, где убивают, на войне. </w:t>
      </w:r>
      <w:r w:rsidRPr="00834652">
        <w:rPr>
          <w:b/>
        </w:rPr>
        <w:t>22</w:t>
      </w:r>
      <w:r w:rsidRPr="00834652">
        <w:t>.Каждый день над нами витает смерть.</w:t>
      </w:r>
      <w:r>
        <w:t xml:space="preserve"> </w:t>
      </w:r>
      <w:r w:rsidRPr="00834652">
        <w:rPr>
          <w:b/>
        </w:rPr>
        <w:t>23</w:t>
      </w:r>
      <w:r w:rsidRPr="00834652">
        <w:t>. Но я спокоен.</w:t>
      </w:r>
      <w:r w:rsidRPr="00834652">
        <w:rPr>
          <w:b/>
        </w:rPr>
        <w:t>24</w:t>
      </w:r>
      <w:r w:rsidRPr="00834652">
        <w:t xml:space="preserve">. Я надеваю свои сапоги, за десять лет ставшие из черных рыжими, и чувствую себя под огнем, как в бальных туфлях на зеркальном паркете. </w:t>
      </w:r>
    </w:p>
    <w:p w14:paraId="01755C72" w14:textId="77777777" w:rsidR="00FB6296" w:rsidRPr="00834652" w:rsidRDefault="00FB6296" w:rsidP="00FB6296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                              </w:t>
      </w:r>
      <w:r w:rsidRPr="00834652">
        <w:t>(</w:t>
      </w:r>
      <w:r w:rsidRPr="00834652">
        <w:rPr>
          <w:i/>
          <w:iCs/>
        </w:rPr>
        <w:t>По Б. Акунину</w:t>
      </w:r>
      <w:r w:rsidRPr="00834652">
        <w:t>)</w:t>
      </w:r>
    </w:p>
    <w:p w14:paraId="0E683B43" w14:textId="77777777" w:rsidR="00FB6296" w:rsidRPr="009B12DF" w:rsidRDefault="00FB6296" w:rsidP="00FB6296">
      <w:pPr>
        <w:pStyle w:val="Default"/>
        <w:spacing w:line="360" w:lineRule="auto"/>
        <w:jc w:val="both"/>
        <w:rPr>
          <w:b/>
        </w:rPr>
      </w:pPr>
      <w:r w:rsidRPr="009B12DF">
        <w:rPr>
          <w:b/>
        </w:rPr>
        <w:t>Беседа по тексту:</w:t>
      </w:r>
    </w:p>
    <w:p w14:paraId="4FB63582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>- Можно ли утверждать, что это текст? Почему?</w:t>
      </w:r>
    </w:p>
    <w:p w14:paraId="1C2F9C1A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>- К какому стилю речи можно отнести этот текст?</w:t>
      </w:r>
    </w:p>
    <w:p w14:paraId="69844166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- Каков тип речи данного текста? </w:t>
      </w:r>
    </w:p>
    <w:p w14:paraId="11CDC97D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  <w:bCs/>
        </w:rPr>
        <w:t>Вопросы и задания</w:t>
      </w:r>
      <w:proofErr w:type="gramStart"/>
      <w:r w:rsidRPr="00834652">
        <w:t xml:space="preserve"> </w:t>
      </w:r>
      <w:r>
        <w:t>:</w:t>
      </w:r>
      <w:proofErr w:type="gramEnd"/>
    </w:p>
    <w:p w14:paraId="1EB77550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  <w:bCs/>
        </w:rPr>
        <w:t xml:space="preserve">1. </w:t>
      </w:r>
      <w:r>
        <w:t>О чё</w:t>
      </w:r>
      <w:r w:rsidRPr="00834652">
        <w:t xml:space="preserve">м этот текст? Выбери правильный вариант ответа. </w:t>
      </w:r>
    </w:p>
    <w:p w14:paraId="7F1C3AAD" w14:textId="77777777" w:rsidR="00FB6296" w:rsidRPr="00834652" w:rsidRDefault="00FB6296" w:rsidP="00FB6296">
      <w:pPr>
        <w:pStyle w:val="Default"/>
        <w:spacing w:after="44" w:line="360" w:lineRule="auto"/>
        <w:jc w:val="both"/>
      </w:pPr>
      <w:r w:rsidRPr="00834652">
        <w:t xml:space="preserve"> Это текст об увлекательном путешествии. </w:t>
      </w:r>
    </w:p>
    <w:p w14:paraId="7903FD06" w14:textId="77777777" w:rsidR="00FB6296" w:rsidRPr="00834652" w:rsidRDefault="00FB6296" w:rsidP="00FB6296">
      <w:pPr>
        <w:pStyle w:val="Default"/>
        <w:spacing w:after="44" w:line="360" w:lineRule="auto"/>
        <w:jc w:val="both"/>
      </w:pPr>
      <w:r w:rsidRPr="00834652">
        <w:t xml:space="preserve"> Это текст о качестве обуви. </w:t>
      </w:r>
    </w:p>
    <w:p w14:paraId="290ECAE3" w14:textId="77777777" w:rsidR="00FB6296" w:rsidRPr="00834652" w:rsidRDefault="00FB6296" w:rsidP="00FB6296">
      <w:pPr>
        <w:pStyle w:val="Default"/>
        <w:spacing w:line="360" w:lineRule="auto"/>
        <w:jc w:val="both"/>
      </w:pPr>
      <w:r>
        <w:t> Это текст о ―счастливых</w:t>
      </w:r>
      <w:r w:rsidRPr="00834652">
        <w:t xml:space="preserve"> сапогах. </w:t>
      </w:r>
    </w:p>
    <w:p w14:paraId="378A3C1C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lastRenderedPageBreak/>
        <w:t>Критерии оценивания: 0-1 балл</w:t>
      </w:r>
    </w:p>
    <w:p w14:paraId="4D30C940" w14:textId="77777777" w:rsidR="00FB6296" w:rsidRPr="00114F65" w:rsidRDefault="00FB6296" w:rsidP="00FB629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</w:rPr>
      </w:pPr>
      <w:r w:rsidRPr="00834652">
        <w:t xml:space="preserve">Озаглавь текст (предложи 2-3 варианта заглавия). </w:t>
      </w:r>
      <w:r w:rsidRPr="00114F65">
        <w:rPr>
          <w:b/>
          <w:bCs/>
        </w:rPr>
        <w:t>Критерии оценивания по ключевым словам: талисман, счастливец, амулет, оберег, 0-1 балл.</w:t>
      </w:r>
    </w:p>
    <w:p w14:paraId="63A5763D" w14:textId="77777777" w:rsidR="00FB6296" w:rsidRPr="00834652" w:rsidRDefault="00FB6296" w:rsidP="00FB6296">
      <w:pPr>
        <w:pStyle w:val="Default"/>
        <w:spacing w:line="360" w:lineRule="auto"/>
        <w:jc w:val="both"/>
        <w:rPr>
          <w:bCs/>
        </w:rPr>
      </w:pPr>
      <w:r w:rsidRPr="00834652">
        <w:rPr>
          <w:bCs/>
        </w:rPr>
        <w:t xml:space="preserve">К следующему заданию мы применим стратегию «Бортовой журнал». На ваших столах таблицы с вопросами. Ваша задача: напротив каждого утверждения поставить галочку в нужную графу. </w:t>
      </w:r>
    </w:p>
    <w:p w14:paraId="5DB5E1C4" w14:textId="77777777" w:rsidR="00FB6296" w:rsidRPr="00834652" w:rsidRDefault="00FB6296" w:rsidP="00FB629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bCs/>
        </w:rPr>
      </w:pPr>
      <w:r w:rsidRPr="00834652">
        <w:t xml:space="preserve">Поставь значок </w:t>
      </w:r>
      <w:r w:rsidRPr="00834652">
        <w:rPr>
          <w:i/>
          <w:iCs/>
        </w:rPr>
        <w:t xml:space="preserve">v </w:t>
      </w:r>
      <w:r w:rsidRPr="00834652">
        <w:t xml:space="preserve">в нужную графу </w:t>
      </w:r>
      <w:proofErr w:type="gramStart"/>
      <w:r w:rsidRPr="00834652">
        <w:t>:в</w:t>
      </w:r>
      <w:proofErr w:type="gramEnd"/>
      <w:r w:rsidRPr="00834652">
        <w:t xml:space="preserve">ерно/неверно/ нет информации в тексте.  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147"/>
        <w:gridCol w:w="1147"/>
        <w:gridCol w:w="1675"/>
      </w:tblGrid>
      <w:tr w:rsidR="00FB6296" w:rsidRPr="00834652" w14:paraId="7B0DA0AB" w14:textId="77777777" w:rsidTr="008E39FC">
        <w:tc>
          <w:tcPr>
            <w:tcW w:w="6663" w:type="dxa"/>
          </w:tcPr>
          <w:p w14:paraId="25A313B7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</w:p>
        </w:tc>
        <w:tc>
          <w:tcPr>
            <w:tcW w:w="1147" w:type="dxa"/>
          </w:tcPr>
          <w:p w14:paraId="7C382274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>неверно</w:t>
            </w:r>
          </w:p>
        </w:tc>
        <w:tc>
          <w:tcPr>
            <w:tcW w:w="1147" w:type="dxa"/>
          </w:tcPr>
          <w:p w14:paraId="108EA737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>верно</w:t>
            </w:r>
          </w:p>
        </w:tc>
        <w:tc>
          <w:tcPr>
            <w:tcW w:w="1675" w:type="dxa"/>
          </w:tcPr>
          <w:p w14:paraId="4BB1B22F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>нет информации в тексте</w:t>
            </w:r>
          </w:p>
        </w:tc>
      </w:tr>
      <w:tr w:rsidR="00FB6296" w:rsidRPr="00834652" w14:paraId="54E15CAA" w14:textId="77777777" w:rsidTr="008E39FC">
        <w:tc>
          <w:tcPr>
            <w:tcW w:w="6663" w:type="dxa"/>
          </w:tcPr>
          <w:p w14:paraId="54D9BA07" w14:textId="77777777" w:rsidR="00FB6296" w:rsidRPr="00114F65" w:rsidRDefault="00FB6296" w:rsidP="008E39FC">
            <w:pPr>
              <w:pStyle w:val="Default"/>
              <w:spacing w:line="360" w:lineRule="auto"/>
              <w:jc w:val="both"/>
              <w:rPr>
                <w:sz w:val="22"/>
                <w:highlight w:val="yellow"/>
              </w:rPr>
            </w:pPr>
            <w:r w:rsidRPr="00114F65">
              <w:rPr>
                <w:sz w:val="22"/>
              </w:rPr>
              <w:t>Сапоги сшил старый финикийский сапожник 10 лет назад.</w:t>
            </w:r>
          </w:p>
        </w:tc>
        <w:tc>
          <w:tcPr>
            <w:tcW w:w="1147" w:type="dxa"/>
          </w:tcPr>
          <w:p w14:paraId="3FC28CC3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47" w:type="dxa"/>
          </w:tcPr>
          <w:p w14:paraId="259EF619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675" w:type="dxa"/>
          </w:tcPr>
          <w:p w14:paraId="5E53EE14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</w:tr>
      <w:tr w:rsidR="00FB6296" w:rsidRPr="00834652" w14:paraId="37B15311" w14:textId="77777777" w:rsidTr="008E39FC">
        <w:tc>
          <w:tcPr>
            <w:tcW w:w="6663" w:type="dxa"/>
          </w:tcPr>
          <w:p w14:paraId="64ACD912" w14:textId="77777777" w:rsidR="00FB6296" w:rsidRPr="00114F65" w:rsidRDefault="00FB6296" w:rsidP="008E39FC">
            <w:pPr>
              <w:pStyle w:val="Default"/>
              <w:spacing w:line="360" w:lineRule="auto"/>
              <w:jc w:val="both"/>
              <w:rPr>
                <w:sz w:val="22"/>
              </w:rPr>
            </w:pPr>
            <w:r w:rsidRPr="00114F65">
              <w:rPr>
                <w:sz w:val="22"/>
              </w:rPr>
              <w:t>Британские археологи занимались раскопками Трои.</w:t>
            </w:r>
          </w:p>
        </w:tc>
        <w:tc>
          <w:tcPr>
            <w:tcW w:w="1147" w:type="dxa"/>
          </w:tcPr>
          <w:p w14:paraId="56107648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47" w:type="dxa"/>
          </w:tcPr>
          <w:p w14:paraId="509693D4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675" w:type="dxa"/>
          </w:tcPr>
          <w:p w14:paraId="3BB20688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</w:tr>
      <w:tr w:rsidR="00FB6296" w:rsidRPr="00834652" w14:paraId="07794C07" w14:textId="77777777" w:rsidTr="008E39FC">
        <w:tc>
          <w:tcPr>
            <w:tcW w:w="6663" w:type="dxa"/>
          </w:tcPr>
          <w:p w14:paraId="28CC8DD7" w14:textId="77777777" w:rsidR="00FB6296" w:rsidRPr="00114F65" w:rsidRDefault="00FB6296" w:rsidP="008E39FC">
            <w:pPr>
              <w:pStyle w:val="Default"/>
              <w:spacing w:line="360" w:lineRule="auto"/>
              <w:jc w:val="both"/>
              <w:rPr>
                <w:sz w:val="22"/>
              </w:rPr>
            </w:pPr>
            <w:r w:rsidRPr="00114F65">
              <w:rPr>
                <w:sz w:val="22"/>
              </w:rPr>
              <w:t xml:space="preserve">Я не </w:t>
            </w:r>
            <w:proofErr w:type="spellStart"/>
            <w:r w:rsidRPr="00114F65">
              <w:rPr>
                <w:sz w:val="22"/>
              </w:rPr>
              <w:t>сжѐг</w:t>
            </w:r>
            <w:proofErr w:type="spellEnd"/>
            <w:r w:rsidRPr="00114F65">
              <w:rPr>
                <w:sz w:val="22"/>
              </w:rPr>
              <w:t xml:space="preserve"> сапоги, а сменил серебряные подковки и заказал каблук.</w:t>
            </w:r>
          </w:p>
        </w:tc>
        <w:tc>
          <w:tcPr>
            <w:tcW w:w="1147" w:type="dxa"/>
          </w:tcPr>
          <w:p w14:paraId="4A6A42B4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47" w:type="dxa"/>
          </w:tcPr>
          <w:p w14:paraId="698DC5CF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675" w:type="dxa"/>
          </w:tcPr>
          <w:p w14:paraId="7EEA8EE8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</w:tr>
      <w:tr w:rsidR="00FB6296" w:rsidRPr="00834652" w14:paraId="5B990798" w14:textId="77777777" w:rsidTr="008E39FC">
        <w:tc>
          <w:tcPr>
            <w:tcW w:w="6663" w:type="dxa"/>
          </w:tcPr>
          <w:p w14:paraId="536651D4" w14:textId="77777777" w:rsidR="00FB6296" w:rsidRPr="00114F65" w:rsidRDefault="00FB6296" w:rsidP="008E39FC">
            <w:pPr>
              <w:pStyle w:val="Default"/>
              <w:spacing w:line="360" w:lineRule="auto"/>
              <w:jc w:val="both"/>
              <w:rPr>
                <w:sz w:val="22"/>
                <w:highlight w:val="yellow"/>
              </w:rPr>
            </w:pPr>
            <w:r w:rsidRPr="00114F65">
              <w:rPr>
                <w:sz w:val="22"/>
              </w:rPr>
              <w:t>Я не сбросил сапоги, даже когда они мешали мне плыть.</w:t>
            </w:r>
          </w:p>
        </w:tc>
        <w:tc>
          <w:tcPr>
            <w:tcW w:w="1147" w:type="dxa"/>
          </w:tcPr>
          <w:p w14:paraId="175E0F14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47" w:type="dxa"/>
          </w:tcPr>
          <w:p w14:paraId="0E753CAC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675" w:type="dxa"/>
          </w:tcPr>
          <w:p w14:paraId="42A5541F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</w:tr>
      <w:tr w:rsidR="00FB6296" w:rsidRPr="00834652" w14:paraId="35EE9A76" w14:textId="77777777" w:rsidTr="008E39FC">
        <w:tc>
          <w:tcPr>
            <w:tcW w:w="6663" w:type="dxa"/>
          </w:tcPr>
          <w:p w14:paraId="18C5465C" w14:textId="77777777" w:rsidR="00FB6296" w:rsidRPr="00114F65" w:rsidRDefault="00FB6296" w:rsidP="008E39FC">
            <w:pPr>
              <w:pStyle w:val="Default"/>
              <w:spacing w:line="360" w:lineRule="auto"/>
              <w:ind w:left="33"/>
              <w:jc w:val="both"/>
              <w:rPr>
                <w:sz w:val="22"/>
                <w:highlight w:val="yellow"/>
              </w:rPr>
            </w:pPr>
            <w:r w:rsidRPr="00114F65">
              <w:rPr>
                <w:sz w:val="22"/>
              </w:rPr>
              <w:t xml:space="preserve">Асаф хотел украсть у меня </w:t>
            </w:r>
            <w:proofErr w:type="spellStart"/>
            <w:r w:rsidRPr="00114F65">
              <w:rPr>
                <w:sz w:val="22"/>
              </w:rPr>
              <w:t>ружьѐ</w:t>
            </w:r>
            <w:proofErr w:type="spellEnd"/>
            <w:r w:rsidRPr="00114F65">
              <w:rPr>
                <w:sz w:val="22"/>
              </w:rPr>
              <w:t xml:space="preserve">, Ятагана и часы. </w:t>
            </w:r>
          </w:p>
        </w:tc>
        <w:tc>
          <w:tcPr>
            <w:tcW w:w="1147" w:type="dxa"/>
          </w:tcPr>
          <w:p w14:paraId="6328FFBA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47" w:type="dxa"/>
          </w:tcPr>
          <w:p w14:paraId="36E76746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675" w:type="dxa"/>
          </w:tcPr>
          <w:p w14:paraId="6671C710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0"/>
      </w:tblGrid>
      <w:tr w:rsidR="00FB6296" w:rsidRPr="00834652" w14:paraId="1351986F" w14:textId="77777777" w:rsidTr="008E39FC">
        <w:trPr>
          <w:trHeight w:val="246"/>
        </w:trPr>
        <w:tc>
          <w:tcPr>
            <w:tcW w:w="8950" w:type="dxa"/>
          </w:tcPr>
          <w:p w14:paraId="1DA87F0E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b/>
              </w:rPr>
            </w:pPr>
            <w:r w:rsidRPr="00834652">
              <w:rPr>
                <w:b/>
              </w:rPr>
              <w:t>Критерии оценивания: 1 правильный ответ -1балл, 2-3 правильных ответа -2балла, 4-5 правильных ответов -3 балла.</w:t>
            </w:r>
          </w:p>
          <w:p w14:paraId="641EFBEC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</w:p>
          <w:p w14:paraId="13B383A6" w14:textId="77777777" w:rsidR="00FB6296" w:rsidRPr="00834652" w:rsidRDefault="00FB6296" w:rsidP="008E39FC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</w:pPr>
            <w:r w:rsidRPr="00834652">
              <w:t>Найдите в тексте по данным схемам предложения и определите  вид сложноподчиненных предложений.</w:t>
            </w:r>
          </w:p>
          <w:p w14:paraId="68CE34E5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>1) [‒ = ], ( что =), и</w:t>
            </w:r>
            <w:proofErr w:type="gramStart"/>
            <w:r w:rsidRPr="00834652">
              <w:t xml:space="preserve"> ( = );</w:t>
            </w:r>
            <w:proofErr w:type="gramEnd"/>
          </w:p>
          <w:p w14:paraId="49D01ADE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>2) [‒ =</w:t>
            </w:r>
            <w:proofErr w:type="gramStart"/>
            <w:r w:rsidRPr="00834652">
              <w:t xml:space="preserve"> ]</w:t>
            </w:r>
            <w:proofErr w:type="gramEnd"/>
            <w:r w:rsidRPr="00834652">
              <w:t>, ( потому что = );</w:t>
            </w:r>
          </w:p>
          <w:p w14:paraId="4FA3A325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t xml:space="preserve">3) </w:t>
            </w:r>
            <w:r>
              <w:t>[ , ( когда</w:t>
            </w:r>
            <w:proofErr w:type="gramStart"/>
            <w:r>
              <w:t xml:space="preserve"> ‒ = ), ‒ = </w:t>
            </w:r>
            <w:r w:rsidRPr="00834652">
              <w:t>],.</w:t>
            </w:r>
            <w:proofErr w:type="gramEnd"/>
          </w:p>
          <w:p w14:paraId="53B69CE1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b/>
              </w:rPr>
            </w:pPr>
            <w:r w:rsidRPr="00834652">
              <w:rPr>
                <w:b/>
              </w:rPr>
              <w:t xml:space="preserve"> Критерии оценивания:  за каждое правильно найденное предложение – 1 балл, определение вида СПП – 1 балл. </w:t>
            </w:r>
            <w:proofErr w:type="spellStart"/>
            <w:r w:rsidRPr="00834652">
              <w:rPr>
                <w:b/>
              </w:rPr>
              <w:t>Самооценивание</w:t>
            </w:r>
            <w:proofErr w:type="spellEnd"/>
            <w:r w:rsidRPr="00834652">
              <w:rPr>
                <w:b/>
              </w:rPr>
              <w:t>.</w:t>
            </w:r>
          </w:p>
          <w:p w14:paraId="1FAD46CC" w14:textId="77777777" w:rsidR="00FB6296" w:rsidRPr="00834652" w:rsidRDefault="00FB6296" w:rsidP="008E39FC">
            <w:pPr>
              <w:pStyle w:val="Default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</w:pPr>
            <w:r w:rsidRPr="00834652">
              <w:t>Перефразируйте предложения из текста, заменяя сложноподчиненные предложения сложносочиненными или простыми:</w:t>
            </w:r>
          </w:p>
          <w:p w14:paraId="5581B888" w14:textId="77777777" w:rsidR="00FB6296" w:rsidRPr="00834652" w:rsidRDefault="00FB6296" w:rsidP="008E39FC">
            <w:pPr>
              <w:pStyle w:val="Default"/>
              <w:spacing w:line="360" w:lineRule="auto"/>
              <w:jc w:val="both"/>
            </w:pPr>
            <w:r w:rsidRPr="00834652">
              <w:rPr>
                <w:b/>
              </w:rPr>
              <w:t xml:space="preserve">    «</w:t>
            </w:r>
            <w:r w:rsidRPr="00834652">
              <w:t xml:space="preserve">В 1873 году, в мае, когда я направлялся в Хиву, проводник Асаф решил завладеть моими часами, моим ружьем и моим вороным ахалтекинцем Ятаганом. Ночью, когда я спал в палатке, проводник бросил в мой левый сапог эфу, чей укус смертелен. Но сапог просил каши, и эфа уползла в пустыню. Утром Асаф сам рассказал мне об этом, потому что усмотрел в случившемся руку Всевышнего». </w:t>
            </w:r>
          </w:p>
          <w:p w14:paraId="6C910AA0" w14:textId="77777777" w:rsidR="00FB6296" w:rsidRPr="00834652" w:rsidRDefault="00FB6296" w:rsidP="008E39FC">
            <w:pPr>
              <w:pStyle w:val="Default"/>
              <w:spacing w:line="360" w:lineRule="auto"/>
              <w:jc w:val="both"/>
              <w:rPr>
                <w:b/>
              </w:rPr>
            </w:pPr>
            <w:r w:rsidRPr="00834652">
              <w:rPr>
                <w:b/>
              </w:rPr>
              <w:t>Критерии оценивания: 0-2 балла. Оценивает каждая последующая группа по часовой стрелке.</w:t>
            </w:r>
          </w:p>
        </w:tc>
      </w:tr>
    </w:tbl>
    <w:p w14:paraId="3C519AFD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  <w:bCs/>
        </w:rPr>
        <w:lastRenderedPageBreak/>
        <w:t>6</w:t>
      </w:r>
      <w:r w:rsidRPr="00834652">
        <w:t xml:space="preserve">.  </w:t>
      </w:r>
      <w:r>
        <w:t>Составьте</w:t>
      </w:r>
      <w:r w:rsidRPr="00834652">
        <w:t xml:space="preserve"> кластер. Укажи, где/при каких обстоятельствах сапоги помогли/помогают герою. </w:t>
      </w:r>
    </w:p>
    <w:p w14:paraId="21B3AC63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Сапоги спасают/спасали меня </w:t>
      </w:r>
    </w:p>
    <w:p w14:paraId="04E90897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</w:p>
    <w:p w14:paraId="7AFB4C4A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>Критерии оценивания: грамотность изложения материала-1 балл, достоверность – 1балл, ораторские способности спикера команды -1балл. Группы оценивают друг друга.</w:t>
      </w:r>
    </w:p>
    <w:p w14:paraId="15AA9F02" w14:textId="77777777" w:rsidR="00FB6296" w:rsidRPr="00834652" w:rsidRDefault="00FB6296" w:rsidP="00FB6296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</w:pPr>
      <w:r w:rsidRPr="00834652">
        <w:t>Допишите сложноподчиненные предложения и определите вид придаточных</w:t>
      </w:r>
    </w:p>
    <w:p w14:paraId="4DA2C766" w14:textId="77777777" w:rsidR="00FB6296" w:rsidRPr="00834652" w:rsidRDefault="00FB6296" w:rsidP="00FB6296">
      <w:pPr>
        <w:pStyle w:val="Default"/>
        <w:spacing w:after="44" w:line="360" w:lineRule="auto"/>
        <w:jc w:val="both"/>
      </w:pPr>
      <w:r w:rsidRPr="00834652">
        <w:t xml:space="preserve"> Я плыл до берега два с половиной лье,… </w:t>
      </w:r>
    </w:p>
    <w:p w14:paraId="78C86C51" w14:textId="77777777" w:rsidR="00FB6296" w:rsidRPr="00834652" w:rsidRDefault="00FB6296" w:rsidP="00FB6296">
      <w:pPr>
        <w:pStyle w:val="Default"/>
        <w:spacing w:after="44" w:line="360" w:lineRule="auto"/>
        <w:jc w:val="both"/>
      </w:pPr>
      <w:r w:rsidRPr="00834652">
        <w:t xml:space="preserve"> Проводник хотел убить меня, … </w:t>
      </w:r>
    </w:p>
    <w:p w14:paraId="3BF05E94" w14:textId="77777777" w:rsidR="00FB6296" w:rsidRPr="00834652" w:rsidRDefault="00FB6296" w:rsidP="00FB6296">
      <w:pPr>
        <w:pStyle w:val="Default"/>
        <w:spacing w:after="44" w:line="360" w:lineRule="auto"/>
        <w:jc w:val="both"/>
      </w:pPr>
      <w:r w:rsidRPr="00834652">
        <w:t> Сапоги,…</w:t>
      </w:r>
      <w:proofErr w:type="gramStart"/>
      <w:r w:rsidRPr="00834652">
        <w:t xml:space="preserve"> ,</w:t>
      </w:r>
      <w:proofErr w:type="gramEnd"/>
      <w:r w:rsidRPr="00834652">
        <w:t xml:space="preserve"> я не сбросил.</w:t>
      </w:r>
    </w:p>
    <w:p w14:paraId="0F69370D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 Я надеваю свои сапоги,… </w:t>
      </w:r>
    </w:p>
    <w:p w14:paraId="527194AF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>Критерии оценивания: по ключевым словам эфа, каблук, дно, зеркальный паркет. За употребление каждого слова -1 балл, за правильное определение каждого вида придаточного предложения -2 балла.</w:t>
      </w:r>
    </w:p>
    <w:p w14:paraId="6A61E8CB" w14:textId="77777777" w:rsidR="00FB6296" w:rsidRDefault="00FB6296" w:rsidP="00FB6296">
      <w:pPr>
        <w:pStyle w:val="Default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71DED14" wp14:editId="121CF5EE">
            <wp:extent cx="3448404" cy="2590800"/>
            <wp:effectExtent l="0" t="0" r="0" b="0"/>
            <wp:docPr id="3" name="Рисунок 3" descr="https://fs.znanio.ru/d5af0e/71/a9/46a2999d7e6fb5871dd49c71a39f12e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71/a9/46a2999d7e6fb5871dd49c71a39f12ef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16" cy="25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B12D" w14:textId="77777777" w:rsidR="00FB6296" w:rsidRPr="00834652" w:rsidRDefault="00FB6296" w:rsidP="00FB6296">
      <w:pPr>
        <w:pStyle w:val="Default"/>
        <w:spacing w:line="360" w:lineRule="auto"/>
        <w:jc w:val="both"/>
      </w:pPr>
      <w:r>
        <w:t>9.</w:t>
      </w:r>
      <w:r w:rsidRPr="00834652">
        <w:t>Начертите координатную плоскость. На оси У точками обозначьте кол-во вопросов, их шесть. На оси Х будете обозначать ответы на вопросы.</w:t>
      </w:r>
    </w:p>
    <w:p w14:paraId="5295E7BC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1)В первом предложении выделите словосочетания и количество их обозначьте на оси х; </w:t>
      </w:r>
    </w:p>
    <w:p w14:paraId="5BE7EFB6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2) Выделите грамматическую основу второго предложения и обозначьте на оси х цифру 1, если предложение односоставное, цифру 2, если двусоставное; </w:t>
      </w:r>
    </w:p>
    <w:p w14:paraId="6BE3FFD7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3) отложите на оси х кол-во сложносочиненных предложений в тексте; </w:t>
      </w:r>
    </w:p>
    <w:p w14:paraId="24DADC6F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4) отложите на оси х кол-во сложноподчиненных предложений в тексте; </w:t>
      </w:r>
    </w:p>
    <w:p w14:paraId="7B475594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5) в двенадцатом предложении выделите грамматические основы и кол-во их отложите на оси х; </w:t>
      </w:r>
    </w:p>
    <w:p w14:paraId="7AAB0500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lastRenderedPageBreak/>
        <w:t>6) в пятом предложении выделите местоимения и кол-во их обозначьте на оси х.</w:t>
      </w:r>
    </w:p>
    <w:p w14:paraId="0DEBC31F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 xml:space="preserve"> Критерии оценивания: 1-2 правильных ответа -1 балла, 3-4 – 2 балла, 5-6 – 3 балла.</w:t>
      </w:r>
    </w:p>
    <w:p w14:paraId="28A921F4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t xml:space="preserve"> </w:t>
      </w:r>
      <w:r>
        <w:rPr>
          <w:b/>
          <w:bCs/>
        </w:rPr>
        <w:t>10</w:t>
      </w:r>
      <w:r w:rsidRPr="00834652">
        <w:rPr>
          <w:b/>
          <w:bCs/>
        </w:rPr>
        <w:t xml:space="preserve">. </w:t>
      </w:r>
      <w:r w:rsidRPr="00834652">
        <w:t xml:space="preserve">Расскажи в 5-7 предложениях о том, какая вещь и почему стала для тебя талисманом, употребляя в своем эссе СПП.  </w:t>
      </w:r>
      <w:r w:rsidRPr="00834652">
        <w:rPr>
          <w:b/>
        </w:rPr>
        <w:t xml:space="preserve"> </w:t>
      </w:r>
    </w:p>
    <w:p w14:paraId="7B884F20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</w:p>
    <w:p w14:paraId="37507563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>Каждая группа зачитывает самое лучшее сочинение.</w:t>
      </w:r>
    </w:p>
    <w:p w14:paraId="24B42D0F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>Прошу подсчитать сумму баллов и сдать мне листы оценивания.</w:t>
      </w:r>
    </w:p>
    <w:p w14:paraId="2F3166FA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>Критерии оценивания: 14-20 баллов –</w:t>
      </w:r>
      <w:r>
        <w:rPr>
          <w:b/>
        </w:rPr>
        <w:t xml:space="preserve"> </w:t>
      </w:r>
      <w:r w:rsidRPr="00834652">
        <w:rPr>
          <w:b/>
        </w:rPr>
        <w:t>оценка «5», 8-13 баллов – оценка «4», 1-7 баллов – оценка «3».</w:t>
      </w:r>
    </w:p>
    <w:p w14:paraId="15484616" w14:textId="77777777" w:rsidR="00FB6296" w:rsidRPr="00834652" w:rsidRDefault="00FB6296" w:rsidP="00FB6296">
      <w:pPr>
        <w:pStyle w:val="Default"/>
        <w:spacing w:line="360" w:lineRule="auto"/>
        <w:jc w:val="both"/>
      </w:pPr>
      <w:r w:rsidRPr="00834652">
        <w:rPr>
          <w:b/>
        </w:rPr>
        <w:t xml:space="preserve">Рефлексия: </w:t>
      </w:r>
      <w:r w:rsidRPr="00834652">
        <w:t xml:space="preserve"> написать в книгу отзывов и предложений, что   понравилось на уроке, а что нет, или ваши предложения. </w:t>
      </w:r>
    </w:p>
    <w:p w14:paraId="10B5757D" w14:textId="77777777" w:rsidR="00FB6296" w:rsidRDefault="00FB6296" w:rsidP="00FB6296">
      <w:pPr>
        <w:pStyle w:val="Default"/>
        <w:spacing w:line="360" w:lineRule="auto"/>
        <w:jc w:val="both"/>
        <w:rPr>
          <w:b/>
        </w:rPr>
      </w:pPr>
      <w:r w:rsidRPr="00834652">
        <w:rPr>
          <w:b/>
        </w:rPr>
        <w:t xml:space="preserve">Домашнее задание:  </w:t>
      </w:r>
    </w:p>
    <w:p w14:paraId="1C68F86E" w14:textId="77777777" w:rsidR="00FB6296" w:rsidRPr="00864FD0" w:rsidRDefault="00FB6296" w:rsidP="00FB6296">
      <w:pPr>
        <w:shd w:val="clear" w:color="auto" w:fill="FFFFFF"/>
        <w:spacing w:line="360" w:lineRule="auto"/>
        <w:ind w:left="-426" w:firstLine="566"/>
        <w:jc w:val="both"/>
        <w:rPr>
          <w:color w:val="111115"/>
          <w:sz w:val="18"/>
          <w:szCs w:val="20"/>
        </w:rPr>
      </w:pPr>
      <w:r w:rsidRPr="00864FD0">
        <w:rPr>
          <w:color w:val="000000"/>
          <w:szCs w:val="28"/>
          <w:bdr w:val="none" w:sz="0" w:space="0" w:color="auto" w:frame="1"/>
        </w:rPr>
        <w:t>Исходя из результатов работы и самооценки, вы выбираете себе тип домашнего задания.</w:t>
      </w:r>
    </w:p>
    <w:p w14:paraId="020F5A66" w14:textId="77777777" w:rsidR="00FB6296" w:rsidRPr="00864FD0" w:rsidRDefault="00FB6296" w:rsidP="00FB6296">
      <w:pPr>
        <w:shd w:val="clear" w:color="auto" w:fill="FFFFFF"/>
        <w:spacing w:line="360" w:lineRule="auto"/>
        <w:jc w:val="both"/>
        <w:rPr>
          <w:color w:val="111115"/>
          <w:sz w:val="18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864FD0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864FD0">
        <w:rPr>
          <w:color w:val="000000"/>
          <w:szCs w:val="28"/>
          <w:bdr w:val="none" w:sz="0" w:space="0" w:color="auto" w:frame="1"/>
        </w:rPr>
        <w:t>Сложный уровень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864FD0">
        <w:rPr>
          <w:color w:val="000000"/>
          <w:szCs w:val="28"/>
          <w:bdr w:val="none" w:sz="0" w:space="0" w:color="auto" w:frame="1"/>
        </w:rPr>
        <w:t>написать сочинение-рассуждение на тему «</w:t>
      </w:r>
      <w:r>
        <w:rPr>
          <w:color w:val="000000"/>
          <w:szCs w:val="28"/>
          <w:bdr w:val="none" w:sz="0" w:space="0" w:color="auto" w:frame="1"/>
        </w:rPr>
        <w:t>Зачем человеку талисманы</w:t>
      </w:r>
      <w:r w:rsidRPr="00864FD0">
        <w:rPr>
          <w:color w:val="000000"/>
          <w:szCs w:val="28"/>
          <w:bdr w:val="none" w:sz="0" w:space="0" w:color="auto" w:frame="1"/>
        </w:rPr>
        <w:t>?» Не забывайте о смысловой цельности, речевой связности и последовательности изложения. Объем сочинения по регламенту не менее 70 слов.</w:t>
      </w:r>
    </w:p>
    <w:p w14:paraId="220BA4A4" w14:textId="77777777" w:rsidR="00FB6296" w:rsidRDefault="00FB6296" w:rsidP="00FB6296">
      <w:pPr>
        <w:pStyle w:val="Default"/>
        <w:spacing w:line="360" w:lineRule="auto"/>
        <w:jc w:val="both"/>
      </w:pPr>
      <w:r w:rsidRPr="00864FD0">
        <w:rPr>
          <w:sz w:val="28"/>
          <w:szCs w:val="28"/>
          <w:bdr w:val="none" w:sz="0" w:space="0" w:color="auto" w:frame="1"/>
        </w:rPr>
        <w:t xml:space="preserve">2. </w:t>
      </w:r>
      <w:r>
        <w:rPr>
          <w:szCs w:val="28"/>
          <w:bdr w:val="none" w:sz="0" w:space="0" w:color="auto" w:frame="1"/>
        </w:rPr>
        <w:t>Средний</w:t>
      </w:r>
      <w:r w:rsidRPr="00864FD0">
        <w:rPr>
          <w:szCs w:val="28"/>
          <w:bdr w:val="none" w:sz="0" w:space="0" w:color="auto" w:frame="1"/>
        </w:rPr>
        <w:t xml:space="preserve"> уровень</w:t>
      </w:r>
      <w:r>
        <w:rPr>
          <w:szCs w:val="28"/>
          <w:bdr w:val="none" w:sz="0" w:space="0" w:color="auto" w:frame="1"/>
        </w:rPr>
        <w:t>:</w:t>
      </w:r>
      <w:r w:rsidRPr="00864FD0">
        <w:rPr>
          <w:sz w:val="22"/>
        </w:rPr>
        <w:t xml:space="preserve"> </w:t>
      </w:r>
      <w:r w:rsidRPr="00834652">
        <w:t xml:space="preserve">выписать из изучаемого произведения по литературе или из учебника того предмета, по которому вы будете сдавать дополнительные  ОГЭ  по </w:t>
      </w:r>
      <w:r>
        <w:t>2</w:t>
      </w:r>
      <w:r w:rsidRPr="00834652">
        <w:t xml:space="preserve">   СПП предложения </w:t>
      </w:r>
      <w:proofErr w:type="gramStart"/>
      <w:r w:rsidRPr="00834652">
        <w:t>с</w:t>
      </w:r>
      <w:proofErr w:type="gramEnd"/>
      <w:r w:rsidRPr="00834652">
        <w:t xml:space="preserve"> придаточными определительными, изъяснительными и обстоятельственными. Подчеркните грамматические основы и составьте схемы этих предложений.</w:t>
      </w:r>
      <w:r>
        <w:t xml:space="preserve"> </w:t>
      </w:r>
    </w:p>
    <w:p w14:paraId="33B7FA27" w14:textId="77777777" w:rsidR="00FB6296" w:rsidRPr="00864FD0" w:rsidRDefault="00FB6296" w:rsidP="00FB6296">
      <w:pPr>
        <w:pStyle w:val="Default"/>
        <w:spacing w:line="360" w:lineRule="auto"/>
        <w:jc w:val="both"/>
        <w:rPr>
          <w:color w:val="111115"/>
          <w:sz w:val="18"/>
          <w:szCs w:val="20"/>
        </w:rPr>
      </w:pPr>
      <w:r w:rsidRPr="00864FD0">
        <w:rPr>
          <w:szCs w:val="28"/>
          <w:bdr w:val="none" w:sz="0" w:space="0" w:color="auto" w:frame="1"/>
        </w:rPr>
        <w:t>3. Простой: сжать текст, используя все приемы сжатия, и записать его в тетрадь.</w:t>
      </w:r>
    </w:p>
    <w:p w14:paraId="34047B17" w14:textId="77777777" w:rsidR="00FB6296" w:rsidRPr="00834652" w:rsidRDefault="00FB6296" w:rsidP="00FB6296">
      <w:pPr>
        <w:pStyle w:val="Default"/>
        <w:spacing w:line="360" w:lineRule="auto"/>
        <w:jc w:val="both"/>
        <w:rPr>
          <w:b/>
        </w:rPr>
      </w:pPr>
    </w:p>
    <w:p w14:paraId="2AF301CA" w14:textId="77777777" w:rsidR="00FB6296" w:rsidRDefault="00FB6296" w:rsidP="00FB6296">
      <w:pPr>
        <w:spacing w:line="36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Образовательные ресурсы:</w:t>
      </w:r>
    </w:p>
    <w:p w14:paraId="47987375" w14:textId="77777777" w:rsidR="00FB6296" w:rsidRPr="009B12DF" w:rsidRDefault="00FB6296" w:rsidP="00FB629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color w:val="44546A" w:themeColor="text2"/>
          <w:shd w:val="clear" w:color="auto" w:fill="FFFFFF"/>
        </w:rPr>
      </w:pPr>
      <w:r w:rsidRPr="009B12DF">
        <w:rPr>
          <w:color w:val="181818"/>
          <w:sz w:val="22"/>
          <w:shd w:val="clear" w:color="auto" w:fill="FFFFFF"/>
        </w:rPr>
        <w:t xml:space="preserve">Акунин Б. </w:t>
      </w:r>
      <w:r w:rsidRPr="009B12DF">
        <w:rPr>
          <w:color w:val="252626"/>
          <w:sz w:val="22"/>
          <w:shd w:val="clear" w:color="auto" w:fill="FFFFFF"/>
        </w:rPr>
        <w:t>Турецкий гамбит. ISBN: 978-5-8159-0958-8 Год издания: 2009</w:t>
      </w:r>
      <w:r w:rsidRPr="009B12DF">
        <w:rPr>
          <w:color w:val="252626"/>
          <w:sz w:val="22"/>
        </w:rPr>
        <w:br/>
      </w:r>
      <w:r w:rsidRPr="009B12DF">
        <w:rPr>
          <w:color w:val="252626"/>
          <w:sz w:val="22"/>
          <w:shd w:val="clear" w:color="auto" w:fill="FFFFFF"/>
        </w:rPr>
        <w:t>Подробнее на livelib.ru:</w:t>
      </w:r>
      <w:r w:rsidRPr="009B12DF">
        <w:rPr>
          <w:color w:val="252626"/>
          <w:sz w:val="22"/>
        </w:rPr>
        <w:br/>
      </w:r>
      <w:hyperlink r:id="rId10" w:history="1">
        <w:r w:rsidRPr="009B12DF">
          <w:rPr>
            <w:rStyle w:val="a7"/>
            <w:rFonts w:eastAsiaTheme="majorEastAsia"/>
            <w:color w:val="44546A" w:themeColor="text2"/>
            <w:sz w:val="22"/>
            <w:shd w:val="clear" w:color="auto" w:fill="FFFFFF"/>
          </w:rPr>
          <w:t>https://www.livelib.ru/book/1000422743-turetskij-gambit-boris-akuni</w:t>
        </w:r>
        <w:r w:rsidRPr="005D0665">
          <w:rPr>
            <w:rStyle w:val="a7"/>
            <w:rFonts w:eastAsiaTheme="majorEastAsia"/>
            <w:sz w:val="22"/>
            <w:shd w:val="clear" w:color="auto" w:fill="FFFFFF"/>
          </w:rPr>
          <w:t>n</w:t>
        </w:r>
      </w:hyperlink>
    </w:p>
    <w:p w14:paraId="3E921783" w14:textId="77777777" w:rsidR="00FB6296" w:rsidRPr="009B12DF" w:rsidRDefault="00FB6296" w:rsidP="00FB629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color w:val="44546A" w:themeColor="text2"/>
          <w:shd w:val="clear" w:color="auto" w:fill="FFFFFF"/>
        </w:rPr>
      </w:pPr>
      <w:r w:rsidRPr="009B12DF">
        <w:rPr>
          <w:color w:val="181818"/>
          <w:shd w:val="clear" w:color="auto" w:fill="FFFFFF"/>
        </w:rPr>
        <w:t>Интернет – ресурс</w:t>
      </w:r>
      <w:proofErr w:type="gramStart"/>
      <w:r w:rsidRPr="009B12DF">
        <w:rPr>
          <w:color w:val="181818"/>
          <w:shd w:val="clear" w:color="auto" w:fill="FFFFFF"/>
        </w:rPr>
        <w:t> </w:t>
      </w:r>
      <w:r w:rsidRPr="009B12DF">
        <w:rPr>
          <w:color w:val="44546A" w:themeColor="text2"/>
          <w:shd w:val="clear" w:color="auto" w:fill="FFFFFF"/>
        </w:rPr>
        <w:t xml:space="preserve"> :</w:t>
      </w:r>
      <w:proofErr w:type="gramEnd"/>
      <w:r w:rsidRPr="009B12DF">
        <w:rPr>
          <w:color w:val="44546A" w:themeColor="text2"/>
          <w:shd w:val="clear" w:color="auto" w:fill="FFFFFF"/>
        </w:rPr>
        <w:t xml:space="preserve"> </w:t>
      </w:r>
      <w:hyperlink r:id="rId11" w:history="1">
        <w:r w:rsidRPr="009B12DF">
          <w:rPr>
            <w:rStyle w:val="a7"/>
            <w:rFonts w:eastAsiaTheme="majorEastAsia"/>
            <w:color w:val="44546A" w:themeColor="text2"/>
            <w:shd w:val="clear" w:color="auto" w:fill="FFFFFF"/>
          </w:rPr>
          <w:t>https://www.sites.google.com/site/kursusfunctreading/4-piramida-bluma/teksty/soobseniebezzagolovka</w:t>
        </w:r>
      </w:hyperlink>
    </w:p>
    <w:p w14:paraId="059CC56D" w14:textId="77777777" w:rsidR="00FB6296" w:rsidRPr="00864FD0" w:rsidRDefault="00FB6296" w:rsidP="00FB629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color w:val="181818"/>
          <w:shd w:val="clear" w:color="auto" w:fill="FFFFFF"/>
        </w:rPr>
      </w:pPr>
      <w:r w:rsidRPr="00864FD0">
        <w:rPr>
          <w:color w:val="181818"/>
          <w:shd w:val="clear" w:color="auto" w:fill="FFFFFF"/>
        </w:rPr>
        <w:t>Интернет – ресурс</w:t>
      </w:r>
      <w:r>
        <w:rPr>
          <w:color w:val="181818"/>
          <w:shd w:val="clear" w:color="auto" w:fill="FFFFFF"/>
        </w:rPr>
        <w:t xml:space="preserve">: </w:t>
      </w:r>
      <w:r w:rsidRPr="00864FD0">
        <w:rPr>
          <w:color w:val="181818"/>
          <w:shd w:val="clear" w:color="auto" w:fill="FFFFFF"/>
        </w:rPr>
        <w:t> </w:t>
      </w:r>
      <w:hyperlink r:id="rId12" w:tgtFrame="_blank" w:history="1">
        <w:r w:rsidRPr="009B12DF">
          <w:rPr>
            <w:rStyle w:val="a7"/>
            <w:rFonts w:eastAsiaTheme="majorEastAsia"/>
            <w:color w:val="44546A" w:themeColor="text2"/>
            <w:shd w:val="clear" w:color="auto" w:fill="FFFFFF"/>
          </w:rPr>
          <w:t>https://cyberpedia.su/</w:t>
        </w:r>
      </w:hyperlink>
    </w:p>
    <w:p w14:paraId="6A4E88FD" w14:textId="77777777" w:rsidR="00FB6296" w:rsidRPr="009B12DF" w:rsidRDefault="00FB6296" w:rsidP="00FB629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44546A" w:themeColor="text2"/>
          <w:sz w:val="21"/>
          <w:szCs w:val="21"/>
          <w:shd w:val="clear" w:color="auto" w:fill="FFFFFF"/>
        </w:rPr>
      </w:pPr>
      <w:r w:rsidRPr="00864FD0">
        <w:rPr>
          <w:color w:val="181818"/>
          <w:shd w:val="clear" w:color="auto" w:fill="FFFFFF"/>
        </w:rPr>
        <w:t>Институт стратегии развития образования. Российская Академия образования</w:t>
      </w:r>
      <w:r>
        <w:rPr>
          <w:color w:val="181818"/>
          <w:shd w:val="clear" w:color="auto" w:fill="FFFFFF"/>
        </w:rPr>
        <w:t xml:space="preserve">: </w:t>
      </w:r>
      <w:r w:rsidRPr="00864FD0">
        <w:rPr>
          <w:rFonts w:ascii="Arial" w:hAnsi="Arial" w:cs="Arial"/>
          <w:color w:val="181818"/>
          <w:sz w:val="21"/>
          <w:szCs w:val="21"/>
          <w:shd w:val="clear" w:color="auto" w:fill="FFFFFF"/>
        </w:rPr>
        <w:t>  </w:t>
      </w:r>
      <w:hyperlink r:id="rId13" w:tgtFrame="_blank" w:history="1">
        <w:r w:rsidRPr="009B12DF">
          <w:rPr>
            <w:rStyle w:val="a7"/>
            <w:rFonts w:eastAsiaTheme="majorEastAsia"/>
            <w:color w:val="44546A" w:themeColor="text2"/>
            <w:shd w:val="clear" w:color="auto" w:fill="FFFFFF"/>
          </w:rPr>
          <w:t>http://skiv.instrao.ru/bank-zadaniy/</w:t>
        </w:r>
      </w:hyperlink>
    </w:p>
    <w:p w14:paraId="61EA3A0F" w14:textId="77777777" w:rsidR="00FB6296" w:rsidRPr="00864FD0" w:rsidRDefault="00FB6296" w:rsidP="00FB6296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  <w:r w:rsidRPr="00864FD0">
        <w:rPr>
          <w:color w:val="181818"/>
          <w:shd w:val="clear" w:color="auto" w:fill="FFFFFF"/>
        </w:rPr>
        <w:t>Федеральный институт оценки качества образования</w:t>
      </w:r>
      <w:proofErr w:type="gramStart"/>
      <w:r w:rsidRPr="00864FD0"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 w:rsidRPr="009B12DF">
        <w:rPr>
          <w:rFonts w:ascii="Arial" w:hAnsi="Arial" w:cs="Arial"/>
          <w:color w:val="44546A" w:themeColor="text2"/>
          <w:sz w:val="21"/>
          <w:szCs w:val="21"/>
          <w:shd w:val="clear" w:color="auto" w:fill="FFFFFF"/>
        </w:rPr>
        <w:t>:</w:t>
      </w:r>
      <w:proofErr w:type="gramEnd"/>
      <w:r w:rsidRPr="009B12DF">
        <w:rPr>
          <w:rFonts w:ascii="Arial" w:hAnsi="Arial" w:cs="Arial"/>
          <w:color w:val="44546A" w:themeColor="text2"/>
          <w:sz w:val="21"/>
          <w:szCs w:val="21"/>
          <w:shd w:val="clear" w:color="auto" w:fill="FFFFFF"/>
        </w:rPr>
        <w:t xml:space="preserve">  </w:t>
      </w:r>
      <w:hyperlink r:id="rId14" w:tgtFrame="_blank" w:history="1">
        <w:r w:rsidRPr="009B12DF">
          <w:rPr>
            <w:rStyle w:val="a7"/>
            <w:rFonts w:eastAsiaTheme="majorEastAsia"/>
            <w:color w:val="44546A" w:themeColor="text2"/>
            <w:shd w:val="clear" w:color="auto" w:fill="FFFFFF"/>
          </w:rPr>
          <w:t>https://fioco.ru/Users/Account/LogOn</w:t>
        </w:r>
      </w:hyperlink>
    </w:p>
    <w:p w14:paraId="71C23DB8" w14:textId="77777777" w:rsidR="00FB6296" w:rsidRDefault="00FB6296" w:rsidP="00FB6296">
      <w:pPr>
        <w:spacing w:line="360" w:lineRule="auto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14:paraId="43C6A7BE" w14:textId="77777777" w:rsidR="00FB6296" w:rsidRPr="00834652" w:rsidRDefault="00FB6296" w:rsidP="00FB6296">
      <w:pPr>
        <w:spacing w:line="360" w:lineRule="auto"/>
        <w:jc w:val="both"/>
      </w:pPr>
    </w:p>
    <w:p w14:paraId="3E1DBB40" w14:textId="77777777" w:rsidR="00A505D4" w:rsidRDefault="00A505D4"/>
    <w:sectPr w:rsidR="00A505D4" w:rsidSect="009B12DF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5469" w14:textId="77777777" w:rsidR="00B35A27" w:rsidRDefault="00B35A27" w:rsidP="00FB6296">
      <w:r>
        <w:separator/>
      </w:r>
    </w:p>
  </w:endnote>
  <w:endnote w:type="continuationSeparator" w:id="0">
    <w:p w14:paraId="632FB897" w14:textId="77777777" w:rsidR="00B35A27" w:rsidRDefault="00B35A27" w:rsidP="00F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149725"/>
      <w:docPartObj>
        <w:docPartGallery w:val="Page Numbers (Bottom of Page)"/>
        <w:docPartUnique/>
      </w:docPartObj>
    </w:sdtPr>
    <w:sdtEndPr/>
    <w:sdtContent>
      <w:p w14:paraId="7C1360E2" w14:textId="77777777" w:rsidR="009B12DF" w:rsidRDefault="00FB62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DFA">
          <w:rPr>
            <w:noProof/>
          </w:rPr>
          <w:t>7</w:t>
        </w:r>
        <w:r>
          <w:fldChar w:fldCharType="end"/>
        </w:r>
      </w:p>
    </w:sdtContent>
  </w:sdt>
  <w:p w14:paraId="0E78AB80" w14:textId="77777777" w:rsidR="009B12DF" w:rsidRDefault="00B35A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506577"/>
      <w:docPartObj>
        <w:docPartGallery w:val="Page Numbers (Bottom of Page)"/>
        <w:docPartUnique/>
      </w:docPartObj>
    </w:sdtPr>
    <w:sdtEndPr/>
    <w:sdtContent>
      <w:p w14:paraId="191CB63F" w14:textId="3BFA49C1" w:rsidR="00FB6296" w:rsidRDefault="00FB62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DFA">
          <w:rPr>
            <w:noProof/>
          </w:rPr>
          <w:t>1</w:t>
        </w:r>
        <w:r>
          <w:fldChar w:fldCharType="end"/>
        </w:r>
      </w:p>
    </w:sdtContent>
  </w:sdt>
  <w:p w14:paraId="66384E32" w14:textId="77777777" w:rsidR="00FB6296" w:rsidRDefault="00FB6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3CC43" w14:textId="77777777" w:rsidR="00B35A27" w:rsidRDefault="00B35A27" w:rsidP="00FB6296">
      <w:r>
        <w:separator/>
      </w:r>
    </w:p>
  </w:footnote>
  <w:footnote w:type="continuationSeparator" w:id="0">
    <w:p w14:paraId="650F65A0" w14:textId="77777777" w:rsidR="00B35A27" w:rsidRDefault="00B35A27" w:rsidP="00FB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A09"/>
    <w:multiLevelType w:val="hybridMultilevel"/>
    <w:tmpl w:val="84B221AC"/>
    <w:lvl w:ilvl="0" w:tplc="CF2E9B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81944"/>
    <w:multiLevelType w:val="hybridMultilevel"/>
    <w:tmpl w:val="B714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09BC"/>
    <w:multiLevelType w:val="hybridMultilevel"/>
    <w:tmpl w:val="B714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64B1A"/>
    <w:multiLevelType w:val="hybridMultilevel"/>
    <w:tmpl w:val="00F65102"/>
    <w:lvl w:ilvl="0" w:tplc="18BC59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E80F4C"/>
    <w:multiLevelType w:val="hybridMultilevel"/>
    <w:tmpl w:val="931E58AA"/>
    <w:lvl w:ilvl="0" w:tplc="9876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D4"/>
    <w:rsid w:val="006F5DFA"/>
    <w:rsid w:val="00A505D4"/>
    <w:rsid w:val="00B35A27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9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2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B629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62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6296"/>
    <w:rPr>
      <w:b/>
      <w:bCs/>
    </w:rPr>
  </w:style>
  <w:style w:type="paragraph" w:customStyle="1" w:styleId="Default">
    <w:name w:val="Default"/>
    <w:rsid w:val="00FB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B629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29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B6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2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FB6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2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B629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62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6296"/>
    <w:rPr>
      <w:b/>
      <w:bCs/>
    </w:rPr>
  </w:style>
  <w:style w:type="paragraph" w:customStyle="1" w:styleId="Default">
    <w:name w:val="Default"/>
    <w:rsid w:val="00FB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B629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29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B6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2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FB6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pedia.s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tes.google.com/site/kursusfunctreading/4-piramida-bluma/teksty/soobseniebezzagolovk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ivelib.ru/book/1000422743-turetskij-gambit-boris-akun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oco.ru/Users/Account/Log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5DB9-02E7-4C1A-83BB-4C31F945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</cp:lastModifiedBy>
  <cp:revision>2</cp:revision>
  <dcterms:created xsi:type="dcterms:W3CDTF">2022-10-30T18:41:00Z</dcterms:created>
  <dcterms:modified xsi:type="dcterms:W3CDTF">2022-10-30T18:41:00Z</dcterms:modified>
</cp:coreProperties>
</file>