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0FD5D" w14:textId="77777777" w:rsidR="00391032" w:rsidRPr="00391032" w:rsidRDefault="00391032" w:rsidP="00391032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18297203"/>
      <w:bookmarkStart w:id="1" w:name="_GoBack"/>
      <w:bookmarkEnd w:id="1"/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7964C414" w14:textId="77777777" w:rsidR="00391032" w:rsidRPr="00391032" w:rsidRDefault="00391032" w:rsidP="00391032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2" w:name="b9bd104d-6082-47bd-8132-2766a2040a6c"/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Ярославской области</w:t>
      </w:r>
      <w:bookmarkEnd w:id="2"/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29C337AA" w14:textId="77777777" w:rsidR="00391032" w:rsidRPr="00391032" w:rsidRDefault="00391032" w:rsidP="00391032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3" w:name="34df4a62-8dcd-4a78-a0bb-c2323fe584ec"/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образования Ростовского муниципального района</w:t>
      </w:r>
      <w:bookmarkEnd w:id="3"/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391032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14:paraId="413B4D19" w14:textId="77777777" w:rsidR="00391032" w:rsidRPr="00391032" w:rsidRDefault="00391032" w:rsidP="00391032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>МОУ "Школа имени Евгения Родионова"</w:t>
      </w:r>
    </w:p>
    <w:p w14:paraId="23E20889" w14:textId="77777777" w:rsidR="00391032" w:rsidRPr="00391032" w:rsidRDefault="00391032" w:rsidP="00391032">
      <w:pPr>
        <w:rPr>
          <w:rFonts w:ascii="Times New Roman" w:hAnsi="Times New Roman" w:cs="Times New Roman"/>
          <w:sz w:val="28"/>
          <w:szCs w:val="28"/>
        </w:rPr>
      </w:pPr>
    </w:p>
    <w:p w14:paraId="316E353B" w14:textId="77777777" w:rsidR="00391032" w:rsidRPr="00391032" w:rsidRDefault="00391032" w:rsidP="00391032">
      <w:pPr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391032" w:rsidRPr="00391032" w14:paraId="4C38B4E5" w14:textId="77777777" w:rsidTr="00391032">
        <w:tc>
          <w:tcPr>
            <w:tcW w:w="3114" w:type="dxa"/>
          </w:tcPr>
          <w:p w14:paraId="6BFCDA85" w14:textId="77777777" w:rsidR="00391032" w:rsidRPr="00391032" w:rsidRDefault="00391032" w:rsidP="0039103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E580219" w14:textId="77777777" w:rsidR="00391032" w:rsidRPr="00391032" w:rsidRDefault="00391032" w:rsidP="0039103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1555491" w14:textId="77777777" w:rsidR="00391032" w:rsidRPr="00391032" w:rsidRDefault="00391032" w:rsidP="00391032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719A368F" w14:textId="77777777" w:rsidR="00391032" w:rsidRPr="00391032" w:rsidRDefault="00391032" w:rsidP="00391032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</w:t>
            </w:r>
          </w:p>
          <w:p w14:paraId="442BFDC4" w14:textId="77777777" w:rsidR="00391032" w:rsidRPr="00391032" w:rsidRDefault="00391032" w:rsidP="00391032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14:paraId="66B31EBE" w14:textId="77777777" w:rsidR="00391032" w:rsidRPr="00391032" w:rsidRDefault="00391032" w:rsidP="00391032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Е.Ю.Сорокина</w:t>
            </w:r>
          </w:p>
          <w:p w14:paraId="00AF575D" w14:textId="77777777" w:rsidR="00391032" w:rsidRPr="00391032" w:rsidRDefault="00391032" w:rsidP="0039103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222 от «30» августа   2023 г.</w:t>
            </w:r>
          </w:p>
          <w:p w14:paraId="61B73352" w14:textId="77777777" w:rsidR="00391032" w:rsidRPr="00391032" w:rsidRDefault="00391032" w:rsidP="0039103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A6E6D83" w14:textId="77777777" w:rsidR="00391032" w:rsidRPr="00391032" w:rsidRDefault="00391032" w:rsidP="00DD5A12">
      <w:pPr>
        <w:rPr>
          <w:rFonts w:ascii="Times New Roman" w:hAnsi="Times New Roman" w:cs="Times New Roman"/>
          <w:sz w:val="28"/>
          <w:szCs w:val="28"/>
        </w:rPr>
      </w:pPr>
    </w:p>
    <w:p w14:paraId="196C0778" w14:textId="77777777" w:rsidR="00391032" w:rsidRPr="00391032" w:rsidRDefault="00391032" w:rsidP="00391032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674801" w14:textId="77777777" w:rsidR="00391032" w:rsidRPr="00391032" w:rsidRDefault="00391032" w:rsidP="00391032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032">
        <w:rPr>
          <w:rFonts w:ascii="Times New Roman" w:hAnsi="Times New Roman" w:cs="Times New Roman"/>
          <w:color w:val="000000"/>
          <w:sz w:val="28"/>
          <w:szCs w:val="28"/>
        </w:rPr>
        <w:t xml:space="preserve">Курса внеурочной деятельности </w:t>
      </w:r>
    </w:p>
    <w:p w14:paraId="09575EAC" w14:textId="26B32B7C" w:rsidR="00391032" w:rsidRPr="00391032" w:rsidRDefault="00391032" w:rsidP="00391032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9103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Становлюсь грамотным читателем: читаю, думаю, понимаю»</w:t>
      </w:r>
    </w:p>
    <w:p w14:paraId="7E60F64E" w14:textId="20EB05AB" w:rsidR="00391032" w:rsidRPr="00391032" w:rsidRDefault="00391032" w:rsidP="00391032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91032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2 «А» класса </w:t>
      </w:r>
    </w:p>
    <w:p w14:paraId="68D600AD" w14:textId="77777777" w:rsidR="00391032" w:rsidRPr="00391032" w:rsidRDefault="00391032" w:rsidP="00391032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175D13A" w14:textId="77777777" w:rsidR="00DD5A12" w:rsidRDefault="00DD5A12" w:rsidP="00DD5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86BEC" w14:textId="77777777" w:rsidR="00DD5A12" w:rsidRDefault="00DD5A12" w:rsidP="00DD5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10C03" w14:textId="77777777" w:rsidR="00DD5A12" w:rsidRDefault="00DD5A12" w:rsidP="00DD5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3B72F" w14:textId="77777777" w:rsidR="00DD5A12" w:rsidRDefault="00DD5A12" w:rsidP="00DD5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Корешкова Ирина Вячеславовна,  </w:t>
      </w:r>
    </w:p>
    <w:p w14:paraId="56A7684E" w14:textId="77777777" w:rsidR="00DD5A12" w:rsidRDefault="00DD5A12" w:rsidP="00DD5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учитель начальных классов</w:t>
      </w:r>
    </w:p>
    <w:p w14:paraId="6F595744" w14:textId="77777777" w:rsidR="00DD5A12" w:rsidRDefault="00DD5A12" w:rsidP="00DD5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14:paraId="74E4CDE0" w14:textId="77777777" w:rsidR="00391032" w:rsidRPr="00391032" w:rsidRDefault="00391032" w:rsidP="00391032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5C2C5E1" w14:textId="77777777" w:rsidR="00391032" w:rsidRPr="00391032" w:rsidRDefault="00391032" w:rsidP="00391032">
      <w:pPr>
        <w:rPr>
          <w:rFonts w:ascii="Times New Roman" w:hAnsi="Times New Roman" w:cs="Times New Roman"/>
          <w:sz w:val="28"/>
          <w:szCs w:val="28"/>
        </w:rPr>
      </w:pPr>
    </w:p>
    <w:p w14:paraId="38FC7509" w14:textId="77777777" w:rsidR="00391032" w:rsidRDefault="00391032" w:rsidP="00391032">
      <w:pPr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032"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Start w:id="4" w:name="6129fc25-1484-4cce-a161-840ff826026d"/>
    </w:p>
    <w:p w14:paraId="73118E1F" w14:textId="77777777" w:rsidR="00391032" w:rsidRDefault="00391032" w:rsidP="00391032">
      <w:pPr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678176" w14:textId="77777777" w:rsidR="00391032" w:rsidRDefault="00391032" w:rsidP="00DD5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2E49FD" w14:textId="2558ABE4" w:rsidR="00391032" w:rsidRPr="00391032" w:rsidRDefault="00391032" w:rsidP="00391032">
      <w:pPr>
        <w:ind w:left="120"/>
        <w:jc w:val="center"/>
        <w:rPr>
          <w:rFonts w:ascii="Times New Roman" w:hAnsi="Times New Roman" w:cs="Times New Roman"/>
          <w:sz w:val="28"/>
          <w:szCs w:val="28"/>
        </w:rPr>
        <w:sectPr w:rsidR="00391032" w:rsidRPr="00391032">
          <w:pgSz w:w="11906" w:h="16383"/>
          <w:pgMar w:top="1134" w:right="850" w:bottom="1134" w:left="1701" w:header="720" w:footer="720" w:gutter="0"/>
          <w:cols w:space="720"/>
        </w:sectPr>
      </w:pPr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>д.Судино</w:t>
      </w:r>
      <w:bookmarkEnd w:id="4"/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 </w:t>
      </w:r>
      <w:bookmarkStart w:id="5" w:name="62614f64-10de-4f5c-96b5-e9621fb5538a"/>
      <w:r w:rsidRPr="00391032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5"/>
    </w:p>
    <w:bookmarkEnd w:id="0"/>
    <w:p w14:paraId="686795E1" w14:textId="77777777" w:rsidR="00546275" w:rsidRPr="00391032" w:rsidRDefault="00546275" w:rsidP="00391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0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C93B7C9" w14:textId="7D919723" w:rsidR="003C3E29" w:rsidRPr="003C3E29" w:rsidRDefault="003C3E29" w:rsidP="003C3E29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3E29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 xml:space="preserve">ма по внеурочной деятельности </w:t>
      </w:r>
      <w:r w:rsidRPr="003C3E29">
        <w:rPr>
          <w:rFonts w:ascii="Times New Roman" w:hAnsi="Times New Roman" w:cs="Times New Roman"/>
          <w:sz w:val="24"/>
          <w:szCs w:val="24"/>
        </w:rPr>
        <w:t>«</w:t>
      </w:r>
      <w:r w:rsidRPr="003C3E29">
        <w:rPr>
          <w:rFonts w:ascii="Times New Roman" w:hAnsi="Times New Roman" w:cs="Times New Roman"/>
          <w:color w:val="000000"/>
          <w:sz w:val="24"/>
          <w:szCs w:val="24"/>
        </w:rPr>
        <w:t>Становлюсь грамотным читателем: читаю, думаю, понимаю</w:t>
      </w:r>
      <w:r w:rsidRPr="003C3E29">
        <w:rPr>
          <w:rFonts w:ascii="Times New Roman" w:hAnsi="Times New Roman" w:cs="Times New Roman"/>
          <w:sz w:val="24"/>
          <w:szCs w:val="24"/>
        </w:rPr>
        <w:t xml:space="preserve">» разработана на основе ФГОС НОО, требований к результатам освоения основной образовательной программы начального общего образования муниципального образовательного учреждения «Школа имени Евгения Родионова» с учетом </w:t>
      </w:r>
      <w:r>
        <w:rPr>
          <w:rFonts w:ascii="Times New Roman" w:hAnsi="Times New Roman" w:cs="Times New Roman"/>
          <w:sz w:val="24"/>
          <w:szCs w:val="24"/>
        </w:rPr>
        <w:t>рабочих программ по внеурочной деятельности начального образования</w:t>
      </w:r>
      <w:r w:rsidRPr="003C3E29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Pr="003C3E29">
        <w:rPr>
          <w:rFonts w:ascii="Times New Roman" w:hAnsi="Times New Roman" w:cs="Times New Roman"/>
          <w:color w:val="000000"/>
          <w:sz w:val="24"/>
          <w:szCs w:val="24"/>
        </w:rPr>
        <w:t>Становлюсь грамотным читателем: читаю, думаю, понимаю</w:t>
      </w:r>
      <w:r w:rsidRPr="003C3E29">
        <w:rPr>
          <w:rFonts w:ascii="Times New Roman" w:hAnsi="Times New Roman" w:cs="Times New Roman"/>
          <w:sz w:val="24"/>
          <w:szCs w:val="24"/>
        </w:rPr>
        <w:t xml:space="preserve">» и авторской программы </w:t>
      </w:r>
      <w:r w:rsidRPr="003C3E29">
        <w:rPr>
          <w:rFonts w:ascii="Times New Roman" w:hAnsi="Times New Roman" w:cs="Times New Roman"/>
          <w:bCs/>
          <w:sz w:val="24"/>
          <w:szCs w:val="24"/>
        </w:rPr>
        <w:t>курса «</w:t>
      </w:r>
      <w:r>
        <w:rPr>
          <w:rFonts w:ascii="Times New Roman" w:hAnsi="Times New Roman" w:cs="Times New Roman"/>
          <w:sz w:val="24"/>
          <w:szCs w:val="24"/>
        </w:rPr>
        <w:t>Грамотный читатель</w:t>
      </w:r>
      <w:r w:rsidRPr="003C3E2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Антошин М.К.</w:t>
      </w:r>
      <w:r w:rsidRPr="003C3E29">
        <w:rPr>
          <w:rFonts w:ascii="Times New Roman" w:hAnsi="Times New Roman" w:cs="Times New Roman"/>
          <w:sz w:val="24"/>
          <w:szCs w:val="24"/>
        </w:rPr>
        <w:t xml:space="preserve"> –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3C3E29">
        <w:rPr>
          <w:rFonts w:ascii="Times New Roman" w:hAnsi="Times New Roman" w:cs="Times New Roman"/>
          <w:sz w:val="24"/>
          <w:szCs w:val="24"/>
        </w:rPr>
        <w:t xml:space="preserve">, 2020, </w:t>
      </w:r>
      <w:r w:rsidRPr="003C3E29">
        <w:rPr>
          <w:rFonts w:ascii="Times New Roman" w:hAnsi="Times New Roman" w:cs="Times New Roman"/>
          <w:bCs/>
          <w:sz w:val="24"/>
          <w:szCs w:val="24"/>
        </w:rPr>
        <w:t>учебного плана МОУ «Школа имени Евгения Родионова».</w:t>
      </w:r>
    </w:p>
    <w:p w14:paraId="49FE944D" w14:textId="77777777" w:rsidR="003C3E29" w:rsidRPr="00EC09F3" w:rsidRDefault="003C3E29" w:rsidP="003C3E29">
      <w:pPr>
        <w:autoSpaceDE w:val="0"/>
        <w:autoSpaceDN w:val="0"/>
        <w:adjustRightInd w:val="0"/>
        <w:ind w:firstLine="680"/>
        <w:jc w:val="both"/>
      </w:pPr>
    </w:p>
    <w:p w14:paraId="7348210A" w14:textId="5324490A" w:rsidR="00546275" w:rsidRPr="00450A2C" w:rsidRDefault="00546275" w:rsidP="0054627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Цель программы внеурочной деятельности</w:t>
      </w:r>
      <w:r w:rsidRPr="00450A2C">
        <w:rPr>
          <w:rFonts w:ascii="Times New Roman" w:hAnsi="Times New Roman" w:cs="Times New Roman"/>
          <w:sz w:val="24"/>
          <w:szCs w:val="24"/>
        </w:rPr>
        <w:t xml:space="preserve"> по курсу «Грамотный читатель. Обучение</w:t>
      </w:r>
      <w:r w:rsidR="00B315AD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смысловому чтению» — формирование у обучающихся полноценного устойчивого навыка смыслового чтения текстов различных видов, жанров и стилей.</w:t>
      </w:r>
    </w:p>
    <w:p w14:paraId="116BF592" w14:textId="47BD0252" w:rsidR="008D32DA" w:rsidRPr="00450A2C" w:rsidRDefault="008D32DA" w:rsidP="008D32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5B8AFBD" w14:textId="77777777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овладение учащимися технологии продуктивного чтения </w:t>
      </w:r>
    </w:p>
    <w:p w14:paraId="493ACD5C" w14:textId="77777777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совершенствование культуры чтения, развитие интереса и мотивации к </w:t>
      </w:r>
    </w:p>
    <w:p w14:paraId="6FE52B3E" w14:textId="77777777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чтению книг;</w:t>
      </w:r>
    </w:p>
    <w:p w14:paraId="45B8EE26" w14:textId="77777777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формирование умения читать тексты с использованием трёх этапов работы </w:t>
      </w:r>
    </w:p>
    <w:p w14:paraId="6294EEC3" w14:textId="77777777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 текстом;</w:t>
      </w:r>
    </w:p>
    <w:p w14:paraId="06988935" w14:textId="77777777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– развитие у детей способности самостоятельно мыслить в процессе</w:t>
      </w:r>
    </w:p>
    <w:p w14:paraId="24D46BFB" w14:textId="77777777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обсуждения прочитанного;</w:t>
      </w:r>
    </w:p>
    <w:p w14:paraId="043F38BB" w14:textId="390ED024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обеспечение усвоения ряда понятий технологии продуктивного чтения: «прогнозирование», «диалог с автором», «комментированное чтение» и </w:t>
      </w:r>
    </w:p>
    <w:p w14:paraId="0870086C" w14:textId="77777777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др.;</w:t>
      </w:r>
    </w:p>
    <w:p w14:paraId="4CFFCA56" w14:textId="77777777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воспитание любови к добру, к благородным, бескорыстным поступкам, к </w:t>
      </w:r>
    </w:p>
    <w:p w14:paraId="2D0051D7" w14:textId="77777777" w:rsidR="002E3F4E" w:rsidRDefault="008D32DA" w:rsidP="002E3F4E">
      <w:pPr>
        <w:rPr>
          <w:rFonts w:ascii="Times New Roman" w:hAnsi="Times New Roman" w:cs="Times New Roman"/>
          <w:b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природе, науке и искусству;</w:t>
      </w:r>
      <w:r w:rsidRPr="00450A2C">
        <w:rPr>
          <w:rFonts w:ascii="Times New Roman" w:hAnsi="Times New Roman" w:cs="Times New Roman"/>
          <w:sz w:val="24"/>
          <w:szCs w:val="24"/>
        </w:rPr>
        <w:cr/>
      </w:r>
      <w:r w:rsidR="002E3F4E" w:rsidRPr="002E3F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6D314005" w14:textId="00506B18" w:rsidR="002E3F4E" w:rsidRPr="002E3F4E" w:rsidRDefault="002E3F4E" w:rsidP="002E3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F4E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2E3F4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курса.</w:t>
      </w:r>
    </w:p>
    <w:p w14:paraId="1571FC80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50F07791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предмета «Грамотный читатель»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«Грамотный читатель»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2BB68950" w14:textId="77777777" w:rsidR="00DD5A12" w:rsidRDefault="00DD5A12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7D0F1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Гражданско-патриотическое воспитание:</w:t>
      </w:r>
    </w:p>
    <w:p w14:paraId="76876A2A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4400CB70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6D895D07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</w:p>
    <w:p w14:paraId="49C2D179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своей страны и родного края, проявление уважения к традициям и культуре своего и других народов в процессе восприятия и анализа </w:t>
      </w:r>
    </w:p>
    <w:p w14:paraId="51EAF994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произведений выдающихся представителей русской литературы и творчества народов России;</w:t>
      </w:r>
    </w:p>
    <w:p w14:paraId="3E758ED0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EF4988E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воспитание:</w:t>
      </w:r>
    </w:p>
    <w:p w14:paraId="488D5501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7102E3E6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6EDD4E9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D0DA6EB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неприятие любых форм поведения, направленных на причинение физического и морального вреда другим людям.</w:t>
      </w:r>
    </w:p>
    <w:p w14:paraId="4FC948A8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воспитание:</w:t>
      </w:r>
    </w:p>
    <w:p w14:paraId="77F53337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проявление уважительного отношения и интереса к художественной культуре, к различным видам искусства, восприимчивость 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14BAAB30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5845FA9F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понимание образного языка художественных произведений, выразительных средств, создающих художественный образ.</w:t>
      </w:r>
    </w:p>
    <w:p w14:paraId="0FAC89B8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14:paraId="692C1728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5B814607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бережное отношение к физическому и психическому здоровью.</w:t>
      </w:r>
    </w:p>
    <w:p w14:paraId="096854FC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Трудовое воспитание:</w:t>
      </w:r>
    </w:p>
    <w:p w14:paraId="0291043E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05C76F3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14:paraId="464BF323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6ABB72A9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неприятие действий, приносящих ей вред.</w:t>
      </w:r>
    </w:p>
    <w:p w14:paraId="342A9B48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14:paraId="6193E37C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018AED15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овладение смысловым чтением для решения различного уровня учебных и жизненных задач;</w:t>
      </w:r>
    </w:p>
    <w:p w14:paraId="49B5FAB9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6560589B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3C342FF7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результате изучения предмета «Грамотный читатель» в начальной школе у обучающихся будут сформированы познавательные универсальные учебные действия:</w:t>
      </w:r>
    </w:p>
    <w:p w14:paraId="3920E1A9" w14:textId="77777777" w:rsidR="002E3F4E" w:rsidRPr="00450A2C" w:rsidRDefault="002E3F4E" w:rsidP="002E3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14:paraId="3D7DDC72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сравнивать произведения по теме, главной мысли (морали),жанру, соотносить произведение и его автора, устанавливать основания</w:t>
      </w:r>
    </w:p>
    <w:p w14:paraId="207EE944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для сравнения произведений, устанавливать аналогии;</w:t>
      </w:r>
    </w:p>
    <w:p w14:paraId="3FC7A61A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объединять произведения по жанру, авторской принадлежности;</w:t>
      </w:r>
    </w:p>
    <w:p w14:paraId="693C0976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определять существенный признак для классификации, классифицировать произведения по темам, жанрам и видам;</w:t>
      </w:r>
    </w:p>
    <w:p w14:paraId="3F43E1CA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2A39C7C5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выявлять недостаток информации для решения учебной(практической) задачи на основе предложенного алгоритма;</w:t>
      </w:r>
    </w:p>
    <w:p w14:paraId="05B18BB0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07489E7B" w14:textId="77777777" w:rsidR="002E3F4E" w:rsidRPr="00450A2C" w:rsidRDefault="002E3F4E" w:rsidP="002E3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14:paraId="07F4895D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1) определять разрыв между реальным и желательным состоянием объекта (ситуации) на основе предложенных учителем вопросов;</w:t>
      </w:r>
    </w:p>
    <w:p w14:paraId="4B465C7F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формулировать с помощью учителя цель, планировать изменения объекта, ситуации;</w:t>
      </w:r>
    </w:p>
    <w:p w14:paraId="65575850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сравнивать несколько вариантов решения задачи, выбирать наиболее подходящий (на основе предложенных критериев);</w:t>
      </w:r>
    </w:p>
    <w:p w14:paraId="62E3EFA5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проводить по предложенному плану опыт, несложное исследование по установлению особенностей объекта изучения и связей  между объектами (часть — целое, причина — следствие);</w:t>
      </w:r>
    </w:p>
    <w:p w14:paraId="5D6D6D13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49FE4D77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прогнозировать возможное развитие процессов, событийи их последствия в аналогичных или сходных ситуациях; работа с информацией:</w:t>
      </w:r>
    </w:p>
    <w:p w14:paraId="3BEEA6B9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выбирать источник получения информации;</w:t>
      </w:r>
    </w:p>
    <w:p w14:paraId="4D7ECE8A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согласно заданному алгоритму находить в предложенномисточнике информацию, представленную в явном виде;</w:t>
      </w:r>
    </w:p>
    <w:p w14:paraId="14C65AFA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89CF04E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57BB9EC0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анализировать и создавать текстовую, видео, графическую, звуковую информацию в соответствии с учебной задачей;</w:t>
      </w:r>
    </w:p>
    <w:p w14:paraId="53C6115A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самостоятельно создавать схемы, таблицы для представления информации.</w:t>
      </w:r>
    </w:p>
    <w:p w14:paraId="70948F38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коммуникативные универсальные учебные действия:</w:t>
      </w:r>
    </w:p>
    <w:p w14:paraId="0E475C45" w14:textId="77777777" w:rsidR="002E3F4E" w:rsidRPr="00450A2C" w:rsidRDefault="002E3F4E" w:rsidP="002E3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общение:</w:t>
      </w:r>
    </w:p>
    <w:p w14:paraId="62AB7F88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воспринимать и формулировать суждения, выражать эмоции в соответствии с целями и условиями общения в знакомой среде;</w:t>
      </w:r>
    </w:p>
    <w:p w14:paraId="684874A6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проявлять уважительное отношение к собеседнику, соблюдать правила ведения диалога и дискуссии;</w:t>
      </w:r>
    </w:p>
    <w:p w14:paraId="3EAFE1E4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признавать возможность существования разных точек зрения;</w:t>
      </w:r>
    </w:p>
    <w:p w14:paraId="7C79BCA5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корректно и аргументированно высказывать своё мнение;</w:t>
      </w:r>
    </w:p>
    <w:p w14:paraId="6546F775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строить речевое высказывание в соответствии с поставленной задачей;</w:t>
      </w:r>
    </w:p>
    <w:p w14:paraId="6E902489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создавать устные и письменные тексты (описание, рассуждение, повествование);</w:t>
      </w:r>
    </w:p>
    <w:p w14:paraId="2AD67E3A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7) готовить небольшие публичные выступления;</w:t>
      </w:r>
    </w:p>
    <w:p w14:paraId="01B544A0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8) подбирать иллюстративный материал (рисунки, фото,плакаты) к тексту выступления.</w:t>
      </w:r>
    </w:p>
    <w:p w14:paraId="22166187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регулятивные универсальные учебные действия:</w:t>
      </w:r>
    </w:p>
    <w:p w14:paraId="4FA842C0" w14:textId="77777777" w:rsidR="002E3F4E" w:rsidRPr="00450A2C" w:rsidRDefault="002E3F4E" w:rsidP="002E3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самоорганизация:</w:t>
      </w:r>
    </w:p>
    <w:p w14:paraId="05158DE7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1) планировать действия по решению учебной задачи для получения результата;</w:t>
      </w:r>
    </w:p>
    <w:p w14:paraId="26F19BB4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выстраивать последовательность выбранных действий;</w:t>
      </w:r>
    </w:p>
    <w:p w14:paraId="1DEF187E" w14:textId="77777777" w:rsidR="002E3F4E" w:rsidRPr="00450A2C" w:rsidRDefault="002E3F4E" w:rsidP="002E3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самоконтроль:</w:t>
      </w:r>
    </w:p>
    <w:p w14:paraId="788B53EA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устанавливать причины успеха/неудач учебной деятельности;</w:t>
      </w:r>
    </w:p>
    <w:p w14:paraId="141F366A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корректировать свои учебные действия для преодоления ошибок.</w:t>
      </w:r>
    </w:p>
    <w:p w14:paraId="0C774479" w14:textId="77777777" w:rsidR="002E3F4E" w:rsidRPr="00450A2C" w:rsidRDefault="002E3F4E" w:rsidP="002E3F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568A7FC4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1A5469AF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3670C22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проявлять готовность руководить, выполнять поручения, подчиняться;</w:t>
      </w:r>
    </w:p>
    <w:p w14:paraId="1349389D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ответственно выполнять свою часть работы;</w:t>
      </w:r>
    </w:p>
    <w:p w14:paraId="7B0DA4B7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оценивать свой вклад в общий результат;</w:t>
      </w:r>
    </w:p>
    <w:p w14:paraId="5574FDD6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выполнять совместные проектные задания с опорой на предложенные образцы.</w:t>
      </w:r>
    </w:p>
    <w:p w14:paraId="415EE091" w14:textId="77777777" w:rsidR="002E3F4E" w:rsidRPr="00450A2C" w:rsidRDefault="002E3F4E" w:rsidP="002E3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6FD9FBEE" w14:textId="77777777" w:rsidR="002E3F4E" w:rsidRPr="00450A2C" w:rsidRDefault="002E3F4E" w:rsidP="002E3F4E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«Грамотный читатель» отражают специфику содержания учебного курса,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6683770F" w14:textId="1CCEA3C7" w:rsidR="002E3F4E" w:rsidRPr="00450A2C" w:rsidRDefault="002E3F4E" w:rsidP="002E3F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концу обучения во 2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классе обучающийся научится:</w:t>
      </w:r>
    </w:p>
    <w:p w14:paraId="5C7B6CB7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художественных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06068266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42C53555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229BD326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4F002767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53F48903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>произведения по предложенным критериям, характеризовать отношение автора к героям, его поступкам;</w:t>
      </w:r>
    </w:p>
    <w:p w14:paraId="673915D3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 </w:t>
      </w:r>
    </w:p>
    <w:p w14:paraId="14072269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70BFD90E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0AF6CFCC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14:paraId="398E7331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28E5ED7A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14:paraId="17D43086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425637EE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0AC8898" w14:textId="77777777" w:rsidR="002E3F4E" w:rsidRPr="00450A2C" w:rsidRDefault="002E3F4E" w:rsidP="002E3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265988D5" w14:textId="6B838765" w:rsidR="008D32DA" w:rsidRPr="00450A2C" w:rsidRDefault="008D32DA" w:rsidP="002E3F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C841" w14:textId="501B1D3F" w:rsidR="00B746FF" w:rsidRPr="00450A2C" w:rsidRDefault="00B746FF" w:rsidP="00B74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одержание курса</w:t>
      </w:r>
    </w:p>
    <w:p w14:paraId="2ACF332A" w14:textId="7DD98A61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«Виды речевой деятельности»</w:t>
      </w:r>
      <w:r w:rsidR="002E3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 xml:space="preserve"> включает следующие содержательные линии: аудирование (слушание), чтение, говорение (культура речевого общения). Содержание этого раздела обеспечивает развитие аудирования, говорения, чтения и письма в их единстве и взаимодействии, формируя культуру общения.</w:t>
      </w:r>
    </w:p>
    <w:p w14:paraId="6AD62CE2" w14:textId="76641EC2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Аудирование (слушание) —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652806BD" w14:textId="7A07EF81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Чтение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37BC5589" w14:textId="3F19E5EC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Говорение (культура речевого общения)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текст.</w:t>
      </w:r>
    </w:p>
    <w:p w14:paraId="4F2A3259" w14:textId="3FD2117E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«Виды читательской деятельности»</w:t>
      </w:r>
      <w:r w:rsidR="002E3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 xml:space="preserve"> включает в себя работу с разными видами текста. </w:t>
      </w:r>
    </w:p>
    <w:p w14:paraId="33C2589A" w14:textId="7FEA40E3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>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41CDD1DB" w14:textId="0A62A6ED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В разделе «Круг детского чтения»</w:t>
      </w:r>
      <w:r w:rsidR="00DE13B4"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детьми, читательских предпочтений младших школьников.</w:t>
      </w:r>
    </w:p>
    <w:p w14:paraId="4BF055C6" w14:textId="44D4A656" w:rsidR="00B746FF" w:rsidRPr="00450A2C" w:rsidRDefault="00B746FF" w:rsidP="00B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«Ли</w:t>
      </w:r>
      <w:r w:rsidR="002E3F4E">
        <w:rPr>
          <w:rFonts w:ascii="Times New Roman" w:hAnsi="Times New Roman" w:cs="Times New Roman"/>
          <w:b/>
          <w:bCs/>
          <w:sz w:val="24"/>
          <w:szCs w:val="24"/>
        </w:rPr>
        <w:t xml:space="preserve">тературоведческая пропедевтика» </w:t>
      </w:r>
      <w:r w:rsidRPr="00450A2C">
        <w:rPr>
          <w:rFonts w:ascii="Times New Roman" w:hAnsi="Times New Roman" w:cs="Times New Roman"/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6899EBA1" w14:textId="11AB381C" w:rsidR="00B740DB" w:rsidRDefault="00B746FF" w:rsidP="007C463F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«Творческая деятельность учащихся (на основе литературных произведений)»</w:t>
      </w:r>
      <w:r w:rsidR="002E3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 xml:space="preserve"> 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</w:t>
      </w:r>
      <w:r w:rsidR="007C463F">
        <w:rPr>
          <w:rFonts w:ascii="Times New Roman" w:hAnsi="Times New Roman" w:cs="Times New Roman"/>
          <w:sz w:val="24"/>
          <w:szCs w:val="24"/>
        </w:rPr>
        <w:t>тации текста.</w:t>
      </w:r>
    </w:p>
    <w:p w14:paraId="440B20FE" w14:textId="173E1DB2" w:rsidR="00B740DB" w:rsidRPr="007C463F" w:rsidRDefault="007F5EF6" w:rsidP="007C46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7C463F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14:paraId="728C317D" w14:textId="51A44C6E" w:rsidR="00C918BC" w:rsidRPr="00450A2C" w:rsidRDefault="00C918BC" w:rsidP="00D464AE">
      <w:pPr>
        <w:spacing w:after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  <w:r w:rsidR="007C4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(1ч в неделю)</w:t>
      </w:r>
    </w:p>
    <w:p w14:paraId="07538A27" w14:textId="77777777" w:rsidR="00C918BC" w:rsidRPr="00450A2C" w:rsidRDefault="00C918BC" w:rsidP="00C918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774" w:type="dxa"/>
        <w:tblInd w:w="-719" w:type="dxa"/>
        <w:tblCellMar>
          <w:top w:w="20" w:type="dxa"/>
          <w:left w:w="110" w:type="dxa"/>
          <w:right w:w="123" w:type="dxa"/>
        </w:tblCellMar>
        <w:tblLook w:val="04A0" w:firstRow="1" w:lastRow="0" w:firstColumn="1" w:lastColumn="0" w:noHBand="0" w:noVBand="1"/>
      </w:tblPr>
      <w:tblGrid>
        <w:gridCol w:w="543"/>
        <w:gridCol w:w="1761"/>
        <w:gridCol w:w="2245"/>
        <w:gridCol w:w="2940"/>
        <w:gridCol w:w="3285"/>
      </w:tblGrid>
      <w:tr w:rsidR="00D464AE" w:rsidRPr="00450A2C" w14:paraId="56EE33F0" w14:textId="77777777" w:rsidTr="008561A0">
        <w:trPr>
          <w:trHeight w:val="25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7AE18" w14:textId="77777777" w:rsidR="00C918BC" w:rsidRPr="00450A2C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A3D7" w14:textId="77777777" w:rsidR="00C918BC" w:rsidRPr="00450A2C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02FC4" w14:textId="77777777" w:rsidR="00C918BC" w:rsidRPr="00450A2C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690B" w14:textId="101F9FD5" w:rsidR="00C918BC" w:rsidRPr="00450A2C" w:rsidRDefault="008561A0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81C6" w14:textId="77777777" w:rsidR="00C918BC" w:rsidRPr="00450A2C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D464AE" w:rsidRPr="00450A2C" w14:paraId="4DD2B8DC" w14:textId="77777777" w:rsidTr="00D464AE">
        <w:trPr>
          <w:trHeight w:val="25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4B621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FE04E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0E42B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2266E9" w14:textId="1D50902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50A2C" w14:paraId="7E5A67FF" w14:textId="77777777" w:rsidTr="00D464AE">
        <w:trPr>
          <w:trHeight w:val="121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A9CF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E5A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Асеевой «С Днём знаний».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D12AC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И. Асеевой «С </w:t>
            </w:r>
          </w:p>
          <w:p w14:paraId="4EC251B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Днём знаний».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CEFD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AB079E7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F418362" w14:textId="77777777" w:rsidR="004C33BE" w:rsidRPr="00450A2C" w:rsidRDefault="00AD1700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0FC67FE1" w14:textId="7FA48C3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816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Анализ содержания стихотворения. Анализ средств художественной выразительности: эпитеты, метафора. Словарная работа. Развитие технической стороны чтения. </w:t>
            </w:r>
          </w:p>
          <w:p w14:paraId="0C851BC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Сопровождающее чтение. Развитие интонационного строя речи. </w:t>
            </w:r>
          </w:p>
          <w:p w14:paraId="698715C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 Взаимная оценка</w:t>
            </w:r>
          </w:p>
        </w:tc>
      </w:tr>
      <w:tr w:rsidR="00D464AE" w:rsidRPr="00450A2C" w14:paraId="21802871" w14:textId="77777777" w:rsidTr="00D464AE">
        <w:trPr>
          <w:trHeight w:val="25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AE8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50E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 Ладонщиков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414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 Ладонщиков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2EF0" w14:textId="66A3726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877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названия произведения Формирование эмоциональной </w:t>
            </w:r>
          </w:p>
        </w:tc>
      </w:tr>
    </w:tbl>
    <w:p w14:paraId="4C9C37B7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774" w:type="dxa"/>
        <w:tblInd w:w="-719" w:type="dxa"/>
        <w:tblLayout w:type="fixed"/>
        <w:tblCellMar>
          <w:top w:w="20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76"/>
        <w:gridCol w:w="1934"/>
        <w:gridCol w:w="2410"/>
        <w:gridCol w:w="2268"/>
        <w:gridCol w:w="3686"/>
      </w:tblGrid>
      <w:tr w:rsidR="00D464AE" w:rsidRPr="00450A2C" w14:paraId="3F6C9FFD" w14:textId="77777777" w:rsidTr="00D464AE">
        <w:trPr>
          <w:trHeight w:val="834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37F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968A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добрым утром!».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FABE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добрым утром!».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0085" w14:textId="77777777" w:rsidR="004C33BE" w:rsidRPr="00450A2C" w:rsidRDefault="00AD1700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4BE368D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779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оценки стихотворения. Словарная работа. Развитие технической стороны чтения. Сопровождающее чтение.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интонационного строя речи. </w:t>
            </w:r>
          </w:p>
          <w:p w14:paraId="540ADA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</w:tc>
      </w:tr>
      <w:tr w:rsidR="00D464AE" w:rsidRPr="00450A2C" w14:paraId="5B435206" w14:textId="77777777" w:rsidTr="00D464AE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277B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7F6B" w14:textId="5FDDF75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«Березка</w:t>
            </w:r>
            <w:r w:rsidR="007F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красавица»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2F59B" w14:textId="1589BB2A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«Березка</w:t>
            </w:r>
            <w:r w:rsidR="007F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красавица»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4E499" w14:textId="2769504F" w:rsidR="00C918BC" w:rsidRPr="00450A2C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2784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сказки. Анализ сюжета. Составление плана и подготовка к пересказу. Характеристика героев. Анализ </w:t>
            </w:r>
          </w:p>
          <w:p w14:paraId="551D2C8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нравственного содержания сказки. Определение главной мысли. Логические упражнения. Словарная работа</w:t>
            </w:r>
          </w:p>
        </w:tc>
      </w:tr>
      <w:tr w:rsidR="00D464AE" w:rsidRPr="00450A2C" w14:paraId="45D44444" w14:textId="77777777" w:rsidTr="00D464AE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E95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7FB5" w14:textId="5AFE7349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Удмуртская сказка «Березка</w:t>
            </w:r>
            <w:r w:rsidR="007F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4E511" w14:textId="6E9998D9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«Берёзка</w:t>
            </w:r>
            <w:r w:rsidR="007F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красавица»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AF4E3" w14:textId="77777777" w:rsidR="004C33BE" w:rsidRPr="00450A2C" w:rsidRDefault="00AD1700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6C24C4B8" w14:textId="0E3AAD96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BB74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Выразительное чтение по ролям. Взаимная оценка</w:t>
            </w:r>
          </w:p>
        </w:tc>
      </w:tr>
      <w:tr w:rsidR="00D464AE" w:rsidRPr="00450A2C" w14:paraId="23A96BE6" w14:textId="77777777" w:rsidTr="00D464AE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BB42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1E25" w14:textId="6166066A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«Березка</w:t>
            </w:r>
            <w:r w:rsidR="007F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34849" w14:textId="2210F37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«Березка</w:t>
            </w:r>
            <w:r w:rsidR="007F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F2856" w14:textId="77777777" w:rsidR="004C33BE" w:rsidRPr="00450A2C" w:rsidRDefault="00AD1700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1A8E001" w14:textId="6B118AF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644C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Выразительное чтение по ролям. Взаимная оценка</w:t>
            </w:r>
          </w:p>
        </w:tc>
      </w:tr>
      <w:tr w:rsidR="00D464AE" w:rsidRPr="00450A2C" w14:paraId="4ADCE3D1" w14:textId="77777777" w:rsidTr="00D464AE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D15B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71267" w14:textId="3515B86A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Удмуртская сказка «Березка</w:t>
            </w:r>
            <w:r w:rsidR="007F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9DC19" w14:textId="7F59DA39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сказка «Берёзка</w:t>
            </w:r>
            <w:r w:rsidR="007F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красавица»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D8D64" w14:textId="1B0E2D02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5F4C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Выразительное чтение по ролям. Взаимная оценка</w:t>
            </w:r>
          </w:p>
        </w:tc>
      </w:tr>
      <w:tr w:rsidR="00D464AE" w:rsidRPr="00450A2C" w14:paraId="43FA7190" w14:textId="77777777" w:rsidTr="00D464AE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C9B2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7D811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Китайская сказка </w:t>
            </w:r>
          </w:p>
          <w:p w14:paraId="73A8DB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«Жадный Ча»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994B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Китайская сказка «Жадный .Ча»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A392A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734FF60B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D9EF284" w14:textId="77777777" w:rsidR="004C33BE" w:rsidRPr="00450A2C" w:rsidRDefault="00AD1700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7A9C3D39" w14:textId="427CD0B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ABB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эмоциональной оценки сказки. Анализ сюжета. Составление плана и подготовка к пересказу. Анализ нравственного содержания сказки. Определение главной мысли. Творческое задание: придумать свой финал сказки. Составление вопросов к сказке</w:t>
            </w:r>
          </w:p>
        </w:tc>
      </w:tr>
      <w:tr w:rsidR="00D464AE" w:rsidRPr="00450A2C" w14:paraId="6480DB36" w14:textId="77777777" w:rsidTr="00D464AE">
        <w:trPr>
          <w:trHeight w:val="110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7D7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174D5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Китайская сказка </w:t>
            </w:r>
          </w:p>
          <w:p w14:paraId="7AFBDC2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«Жадный Ча»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AB18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Китайская сказка «Жадный .Ча»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908DF" w14:textId="66AD75A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066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сказки. Анализ сюжета. Составление плана и подготовка к пересказу. Анализ нравственного содержания сказки. Определение главной мысли. Творческое задание: придумать свой финал сказки.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вопросов к сказке</w:t>
            </w:r>
          </w:p>
        </w:tc>
      </w:tr>
      <w:tr w:rsidR="00D464AE" w:rsidRPr="00450A2C" w14:paraId="1A8F0BA6" w14:textId="77777777" w:rsidTr="00D464AE">
        <w:trPr>
          <w:trHeight w:val="1649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842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B3D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«Дракон»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0E61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Научнопознавательный текст «Дракон». Китайская сказка «Жадный</w:t>
            </w:r>
          </w:p>
          <w:p w14:paraId="20937FF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C198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2385A2A3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58BD0674" w14:textId="77777777" w:rsidR="004C33BE" w:rsidRPr="00450A2C" w:rsidRDefault="00AD1700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55A13A0A" w14:textId="35CA88CC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6F8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вопросов к научнопознавательному тексту. Развитие технической стороны чтения. Сопровождающее чтение. Развитие интонационного строя речи. Сопровождающее чтение. Выразительное чтение отрывка из сказки. Взаимная оценка</w:t>
            </w:r>
          </w:p>
        </w:tc>
      </w:tr>
    </w:tbl>
    <w:p w14:paraId="7CBE99F8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774" w:type="dxa"/>
        <w:tblInd w:w="-719" w:type="dxa"/>
        <w:tblLayout w:type="fixed"/>
        <w:tblCellMar>
          <w:top w:w="20" w:type="dxa"/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511"/>
        <w:gridCol w:w="1899"/>
        <w:gridCol w:w="2410"/>
        <w:gridCol w:w="2268"/>
        <w:gridCol w:w="3686"/>
      </w:tblGrid>
      <w:tr w:rsidR="00D464AE" w:rsidRPr="00450A2C" w14:paraId="08A39B59" w14:textId="77777777" w:rsidTr="00D464AE">
        <w:trPr>
          <w:trHeight w:val="28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5C7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3298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0E2CB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D6332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66F9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50A2C" w14:paraId="39F456FC" w14:textId="77777777" w:rsidTr="00D464AE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B4E3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811C" w14:textId="77777777" w:rsidR="00C918BC" w:rsidRPr="00450A2C" w:rsidRDefault="00C918BC" w:rsidP="00C918BC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76C7D2" w14:textId="77777777" w:rsidR="00C918BC" w:rsidRPr="00450A2C" w:rsidRDefault="00C918BC" w:rsidP="00C918BC">
            <w:pPr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830D" w14:textId="2787FFAF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C79A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сказки. Анализ нравственного содержания сказки. Составление плана и подготовка к пересказу. Словарная работа</w:t>
            </w:r>
          </w:p>
        </w:tc>
      </w:tr>
      <w:tr w:rsidR="00D464AE" w:rsidRPr="00450A2C" w14:paraId="4603DD0C" w14:textId="77777777" w:rsidTr="00D464AE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9CE6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ED03" w14:textId="77777777" w:rsidR="00C918BC" w:rsidRPr="00450A2C" w:rsidRDefault="00C918BC" w:rsidP="00C918BC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C015598" w14:textId="77777777" w:rsidR="00C918BC" w:rsidRPr="00450A2C" w:rsidRDefault="00C918BC" w:rsidP="00C918BC">
            <w:pPr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Чувашская сказка «Откуда взялась река»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0F2F" w14:textId="77777777" w:rsidR="004C33BE" w:rsidRPr="00450A2C" w:rsidRDefault="00AD1700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6A3D8953" w14:textId="72BE4522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1E9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сказки. Анализ нравственного содержания сказки. Составление плана и подготовка к пересказу. Словарная работа</w:t>
            </w:r>
          </w:p>
        </w:tc>
      </w:tr>
      <w:tr w:rsidR="00D464AE" w:rsidRPr="00450A2C" w14:paraId="67E04A3F" w14:textId="77777777" w:rsidTr="00D464AE">
        <w:trPr>
          <w:trHeight w:val="54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3E19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20B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C1BAD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в разных странах.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8BAB2" w14:textId="64FBD4B5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EFF2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словарями и энциклопедиями. Поиск словарей и энциклопедий в каталоге. Поиск нужной информации в словарях и энциклопедиях</w:t>
            </w:r>
          </w:p>
        </w:tc>
      </w:tr>
      <w:tr w:rsidR="00D464AE" w:rsidRPr="00450A2C" w14:paraId="48E79E09" w14:textId="77777777" w:rsidTr="00D464AE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D381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999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«Откуда взялась река»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46DC4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Сказка </w:t>
            </w:r>
          </w:p>
          <w:p w14:paraId="587E0A0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«Откуда взялась река»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18BF1" w14:textId="77777777" w:rsidR="004C33BE" w:rsidRPr="00450A2C" w:rsidRDefault="00AD1700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765488A2" w14:textId="26321DE4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AEF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Игра «Читаем цепочкой». Инсценировка сказки. Взаимная оценка</w:t>
            </w:r>
          </w:p>
        </w:tc>
      </w:tr>
      <w:tr w:rsidR="00D464AE" w:rsidRPr="00450A2C" w14:paraId="2EB7F7CC" w14:textId="77777777" w:rsidTr="00D464AE">
        <w:trPr>
          <w:trHeight w:val="107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6AAB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01A7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компьютерном классе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33A4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компьютерном классе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098AB" w14:textId="2BD7572A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B02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нужной информации в сети Интернет. </w:t>
            </w:r>
          </w:p>
          <w:p w14:paraId="0E3BFF2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Сайты: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 www.slovari.ru,  www.gramota.ru,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www.academic.ru 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(словари и энциклопедии); 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www.ya-uznayu.ru,  www.poznaiko.ru,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 w:color="0066CC"/>
              </w:rPr>
              <w:t xml:space="preserve"> www.potomy.ru 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(энцикло педии для школьников)</w:t>
            </w:r>
          </w:p>
        </w:tc>
      </w:tr>
      <w:tr w:rsidR="00D464AE" w:rsidRPr="00450A2C" w14:paraId="2A19354C" w14:textId="77777777" w:rsidTr="00D464AE">
        <w:trPr>
          <w:trHeight w:val="107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A204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357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Научнопознавательный текст «Паук- серебрянка»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00B86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Научнопознавательный текст «Паук- серебрянка»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F61C3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3CB64B1C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86C3FC6" w14:textId="77777777" w:rsidR="004C33BE" w:rsidRPr="00450A2C" w:rsidRDefault="00AD1700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0AAEF44E" w14:textId="2C1BFDA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F00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художественного и научнопознавательного текстов. Словарная работа</w:t>
            </w:r>
          </w:p>
        </w:tc>
      </w:tr>
      <w:tr w:rsidR="00D464AE" w:rsidRPr="00450A2C" w14:paraId="26E1CAF6" w14:textId="77777777" w:rsidTr="00D464AE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E784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1E0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5FD12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6DB38" w14:textId="13A70C3F" w:rsidR="00C918BC" w:rsidRPr="00450A2C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D37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Игра «Читаем цепочкой». Сопровождающее чтение. Выразительное чтение рассказа. Взаимная оценка</w:t>
            </w:r>
          </w:p>
        </w:tc>
      </w:tr>
      <w:tr w:rsidR="00D464AE" w:rsidRPr="00450A2C" w14:paraId="239000F5" w14:textId="77777777" w:rsidTr="00D464AE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3F87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B07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B0B64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«Воздушный замок»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2DD89" w14:textId="77777777" w:rsidR="004C33BE" w:rsidRPr="00450A2C" w:rsidRDefault="00AD1700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674D3906" w14:textId="7F379DA0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91B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Игра «Читаем цепочкой». Сопровождающее чтение. Выразительное чтение рассказа. Взаимная оценка</w:t>
            </w:r>
          </w:p>
        </w:tc>
      </w:tr>
      <w:tr w:rsidR="00D464AE" w:rsidRPr="00450A2C" w14:paraId="58FA6123" w14:textId="77777777" w:rsidTr="00D464AE">
        <w:trPr>
          <w:trHeight w:val="107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18AE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B6A5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Сладкова «Болтливые окуни»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EC111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</w:t>
            </w:r>
          </w:p>
          <w:p w14:paraId="0D590FC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Сладкова «Болтливые окуни»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000E4" w14:textId="73D8268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F075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рассказа. Анализ нравственного содержания рассказа. Словарная работа. Определение главной мысли рассказа</w:t>
            </w:r>
          </w:p>
        </w:tc>
      </w:tr>
      <w:tr w:rsidR="00D464AE" w:rsidRPr="00450A2C" w14:paraId="4B1AE54A" w14:textId="77777777" w:rsidTr="00D464AE">
        <w:trPr>
          <w:trHeight w:val="81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5A3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32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Сладкова «Болтливые окуни»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D6349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</w:t>
            </w:r>
          </w:p>
          <w:p w14:paraId="33AC43F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Сладкова </w:t>
            </w:r>
          </w:p>
          <w:p w14:paraId="72B7728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«Болтливые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B0A5AB" w14:textId="464C082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4CB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сюжета рассказа. Анализ нравственного содержания рассказа. Словарная работа. Определение главной мысли рассказа</w:t>
            </w:r>
          </w:p>
        </w:tc>
      </w:tr>
    </w:tbl>
    <w:p w14:paraId="61DB2132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774" w:type="dxa"/>
        <w:tblInd w:w="-719" w:type="dxa"/>
        <w:tblCellMar>
          <w:top w:w="20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545"/>
        <w:gridCol w:w="1727"/>
        <w:gridCol w:w="2418"/>
        <w:gridCol w:w="2926"/>
        <w:gridCol w:w="3158"/>
      </w:tblGrid>
      <w:tr w:rsidR="00D464AE" w:rsidRPr="00450A2C" w14:paraId="592B624E" w14:textId="77777777" w:rsidTr="00237704">
        <w:trPr>
          <w:trHeight w:val="29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68C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1B6E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23AC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622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34E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50A2C" w14:paraId="637BC7EE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72DF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C331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«Болтливые окуни»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CF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Рассказ </w:t>
            </w:r>
          </w:p>
          <w:p w14:paraId="399B02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</w:p>
          <w:p w14:paraId="0ACB91A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Сладкова «Болтливые окуни»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5CAE8" w14:textId="77777777" w:rsidR="004C33BE" w:rsidRPr="00450A2C" w:rsidRDefault="00AD1700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3EA00B9D" w14:textId="7C6991A8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A4C3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Сопровождающее чтение. Развитие интонационного строя речи. Сопровождающее чтение. Игра «Читаем цепочкой». Выразительное чтение рассказа по ролям. Взаимная оценка</w:t>
            </w:r>
          </w:p>
        </w:tc>
      </w:tr>
      <w:tr w:rsidR="00D464AE" w:rsidRPr="00450A2C" w14:paraId="2928E07F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1D46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E05D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2BA349E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 «Долг»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6BDE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44BFBCA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 «Долг»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530EE" w14:textId="48651BC1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E14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нравственного содержания рассказа. Составление вопросов к рассказу. Творческое задание: придумать свой финал рассказа. Словарная работа. Определение главной мысли рассказа</w:t>
            </w:r>
          </w:p>
        </w:tc>
      </w:tr>
      <w:tr w:rsidR="00D464AE" w:rsidRPr="00450A2C" w14:paraId="1FF09AB4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9261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7959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В. Осеева  «Долг»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30CD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Рассказа В. </w:t>
            </w:r>
          </w:p>
          <w:p w14:paraId="01004A0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Осеевой «Долг»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69954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14552474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21643010" w14:textId="77777777" w:rsidR="004C33BE" w:rsidRPr="00450A2C" w:rsidRDefault="00AD1700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7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0325CC89" w14:textId="362954CA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6841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Развитие интонационного строя речи. Сопровождающее чтение. Выразительное чтение рассказа по ролям. </w:t>
            </w:r>
          </w:p>
          <w:p w14:paraId="7BC06BB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  <w:tr w:rsidR="00D464AE" w:rsidRPr="00450A2C" w14:paraId="260E4B4E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BBBC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0A6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Осеевой «Картинки»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D8F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5A6FB44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Осеевой </w:t>
            </w:r>
          </w:p>
          <w:p w14:paraId="0A63F03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«Картинки»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5C4E" w14:textId="484634D1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5F7C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нравственного содержания рассказа. Формирование эмоциональной оценки рассказа.</w:t>
            </w:r>
          </w:p>
        </w:tc>
      </w:tr>
      <w:tr w:rsidR="00D464AE" w:rsidRPr="00450A2C" w14:paraId="3385DA6A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BBEE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7C6B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В. Осеева «Картинки»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0F2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Рассказ В. </w:t>
            </w:r>
          </w:p>
          <w:p w14:paraId="76B365B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Осеевой </w:t>
            </w:r>
          </w:p>
          <w:p w14:paraId="5B5165E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«Картинки»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C827A" w14:textId="77777777" w:rsidR="004C33BE" w:rsidRPr="00450A2C" w:rsidRDefault="00AD1700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5CBE71A1" w14:textId="75493D2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283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Соревнование по произнесению скороговорок. Сопровождающее чтение. Выразительное чтение рассказа по ролям</w:t>
            </w:r>
          </w:p>
        </w:tc>
      </w:tr>
      <w:tr w:rsidR="00D464AE" w:rsidRPr="00450A2C" w14:paraId="7B8048CE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8E7D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2894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Каминского </w:t>
            </w:r>
          </w:p>
          <w:p w14:paraId="61D8694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464B29B3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834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</w:t>
            </w:r>
          </w:p>
          <w:p w14:paraId="1F373C8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Каминского </w:t>
            </w:r>
          </w:p>
          <w:p w14:paraId="251A518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7DB56D6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2A9FD" w14:textId="7BE62C80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10C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Формирование эмоциональной оценки рассказа. Анализ средства художественной выразительности: описание и сравнения. Анализ содержания. Работа над художественным приёмом (омофоны). Словарная работа</w:t>
            </w:r>
          </w:p>
        </w:tc>
      </w:tr>
      <w:tr w:rsidR="00D464AE" w:rsidRPr="00450A2C" w14:paraId="5D232069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5EE9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FC68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Каминского </w:t>
            </w:r>
          </w:p>
          <w:p w14:paraId="35807D3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1D51769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21C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</w:t>
            </w:r>
          </w:p>
          <w:p w14:paraId="65FF752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Каминского </w:t>
            </w:r>
          </w:p>
          <w:p w14:paraId="143D68C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12E9627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C7287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0E826D21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CA1346D" w14:textId="77777777" w:rsidR="004C33BE" w:rsidRPr="00450A2C" w:rsidRDefault="00AD1700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9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1E72AC8C" w14:textId="1B9498F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376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Формирование эмоциональной оценки рассказа. Анализ средства художественной выразительности: описание и сравнения. Анализ содержания. Работа над художественным приёмом (омофоны). Словарная работа</w:t>
            </w:r>
          </w:p>
        </w:tc>
      </w:tr>
      <w:tr w:rsidR="00D464AE" w:rsidRPr="00450A2C" w14:paraId="354B7C48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416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BC29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Каминского </w:t>
            </w:r>
          </w:p>
          <w:p w14:paraId="2983DB1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4279C85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7A58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</w:t>
            </w:r>
          </w:p>
          <w:p w14:paraId="2165B91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Каминского </w:t>
            </w:r>
          </w:p>
          <w:p w14:paraId="567A2555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«Послушный </w:t>
            </w:r>
          </w:p>
          <w:p w14:paraId="26F70B6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CC92D" w14:textId="4D0FD045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EB8F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 Соревнование по произнесению скороговорок. Сопровождающее чтение. Игра «Читаем цепочкой». Чтение рассказа по ролям. Взаимная оценка</w:t>
            </w:r>
          </w:p>
        </w:tc>
      </w:tr>
      <w:tr w:rsidR="00D464AE" w:rsidRPr="00450A2C" w14:paraId="0527E9C2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9CB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8DC8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Бродского «История двойки»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B13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14:paraId="06D75F7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Бродского </w:t>
            </w:r>
          </w:p>
          <w:p w14:paraId="0F76610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«История 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05F6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544370C1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A497368" w14:textId="77777777" w:rsidR="004C33BE" w:rsidRPr="00450A2C" w:rsidRDefault="00AD1700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0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4B75FD20" w14:textId="0F64FE3C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8075" w14:textId="77777777" w:rsidR="00C918BC" w:rsidRPr="00450A2C" w:rsidRDefault="00C918BC" w:rsidP="00C918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Анализ содержания стихотворения. Анализ нравственного содержания стихотворения. </w:t>
            </w:r>
          </w:p>
          <w:p w14:paraId="2B58B51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главной мысли.</w:t>
            </w:r>
          </w:p>
        </w:tc>
      </w:tr>
      <w:tr w:rsidR="00D464AE" w:rsidRPr="00450A2C" w14:paraId="0117E913" w14:textId="77777777" w:rsidTr="00237704">
        <w:trPr>
          <w:trHeight w:val="29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6601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2CD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5DA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44F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458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50A2C" w14:paraId="495795D3" w14:textId="77777777" w:rsidTr="00237704">
        <w:trPr>
          <w:trHeight w:val="110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52FE2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AAA8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Бродского «История двойки»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BB4B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Бродского «История двойки»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0F297" w14:textId="72B5CAD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50B0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содержания произведения. Развитие технической стороны чтения. Соревнование по произнесению скороговорок. Сопровождающее чтение. Игра «Читаем цепочкой». Выразительное чтение стихотворения. </w:t>
            </w:r>
          </w:p>
          <w:p w14:paraId="08AF54D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  <w:tr w:rsidR="00D464AE" w:rsidRPr="00450A2C" w14:paraId="11039C0A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B9CF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0827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577B1DC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2147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В. Голявкина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FCAF9" w14:textId="77777777" w:rsidR="004C33BE" w:rsidRPr="00450A2C" w:rsidRDefault="00AD1700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0147E36A" w14:textId="55A14E90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063E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Анализ сюжета рассказа. Характеристика героев рассказа. Анализ нравственного содержания рассказа. Словарная работа. Определение главной мысли</w:t>
            </w:r>
          </w:p>
          <w:p w14:paraId="22B83CD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 Составление плана и подготовка к пересказу. Составление вопросов к рассказу</w:t>
            </w:r>
          </w:p>
        </w:tc>
      </w:tr>
      <w:tr w:rsidR="00D464AE" w:rsidRPr="00450A2C" w14:paraId="7A80CD28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5F6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DDE7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5E5D73BE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E367C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В. Голявкина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D138F" w14:textId="182A7213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06A0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Анализ сюжета рассказа. Характеристика героев рассказа. Анализ нравственного содержания рассказа. Словарная работа. Определение главной мысли</w:t>
            </w:r>
          </w:p>
          <w:p w14:paraId="3E4F1260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 Составление плана и подготовка к пересказу. Составление вопросов к рассказу</w:t>
            </w:r>
          </w:p>
        </w:tc>
      </w:tr>
      <w:tr w:rsidR="00D464AE" w:rsidRPr="00450A2C" w14:paraId="1BC806DE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B6108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6402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4E68069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284F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В. Голявкина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00AD1" w14:textId="77777777" w:rsidR="004C33BE" w:rsidRPr="00450A2C" w:rsidRDefault="00AD1700" w:rsidP="004C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C33BE" w:rsidRPr="00450A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14:paraId="32448A1E" w14:textId="2F66FE8C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812F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 Анализ сюжета рассказа. Характеристика героев рассказа. Анализ нравственного содержания рассказа. Словарная работа. Определение главной мысли</w:t>
            </w:r>
          </w:p>
          <w:p w14:paraId="0C2FAB37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рассказа. Составление плана и подготовка к пересказу. Составление вопросов к рассказу</w:t>
            </w:r>
          </w:p>
        </w:tc>
      </w:tr>
      <w:tr w:rsidR="00D464AE" w:rsidRPr="00450A2C" w14:paraId="69F9EFE2" w14:textId="77777777" w:rsidTr="00237704">
        <w:trPr>
          <w:trHeight w:val="8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C3ABA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E7BB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</w:t>
            </w:r>
          </w:p>
          <w:p w14:paraId="1437DBE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Голявкина «Вот что интересно!»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21FD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В. Голявкина «Вот что интересно!»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DA94C" w14:textId="4715C59B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9FE7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Соревнование по произнесению скороговорок. Сопровождающее чтение. Игра «Читаем цепочкой». </w:t>
            </w:r>
          </w:p>
          <w:p w14:paraId="4E172BD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 Взаимная оценка</w:t>
            </w:r>
          </w:p>
        </w:tc>
      </w:tr>
      <w:tr w:rsidR="00D464AE" w:rsidRPr="00450A2C" w14:paraId="0DBC308F" w14:textId="77777777" w:rsidTr="00237704">
        <w:trPr>
          <w:trHeight w:val="13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498F4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C9909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З. Письман «В летние каникулы».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7EAA6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З. Письман «В летние каникулы». 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6F2FB" w14:textId="77777777" w:rsidR="004C33BE" w:rsidRPr="00450A2C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14:paraId="63F46764" w14:textId="77777777" w:rsidR="004C33BE" w:rsidRPr="00450A2C" w:rsidRDefault="004C33BE" w:rsidP="004C33BE">
            <w:pPr>
              <w:pStyle w:val="a6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14:paraId="322F49DC" w14:textId="77777777" w:rsidR="004C33BE" w:rsidRPr="00450A2C" w:rsidRDefault="00AD1700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23" w:history="1">
              <w:r w:rsidR="004C33BE" w:rsidRPr="00450A2C">
                <w:rPr>
                  <w:rStyle w:val="a5"/>
                </w:rPr>
                <w:t>https://m.edsoo.ru/7f410de8</w:t>
              </w:r>
            </w:hyperlink>
          </w:p>
          <w:p w14:paraId="2261D03A" w14:textId="294AB88E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0688" w14:textId="77777777" w:rsidR="00C918BC" w:rsidRPr="00450A2C" w:rsidRDefault="00C918BC" w:rsidP="00C918B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Анализ содержания стихотворения. Выявление средств художественной выразительности: сравнения. Составление своих сравнений. Словарная работа. Развитие технической стороны чтения. Соревнование по произнесению скороговорок. </w:t>
            </w:r>
          </w:p>
          <w:p w14:paraId="06CD517F" w14:textId="77777777" w:rsidR="00C918BC" w:rsidRPr="00450A2C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Сопровождающее чтение. Выразительное чтение стихотворения</w:t>
            </w:r>
          </w:p>
        </w:tc>
      </w:tr>
    </w:tbl>
    <w:p w14:paraId="29B24CD5" w14:textId="77777777" w:rsidR="00D464AE" w:rsidRPr="00450A2C" w:rsidRDefault="00D464AE" w:rsidP="00D464AE">
      <w:pPr>
        <w:spacing w:after="96"/>
        <w:jc w:val="center"/>
        <w:rPr>
          <w:rFonts w:ascii="Times New Roman" w:eastAsia="Arial" w:hAnsi="Times New Roman" w:cs="Times New Roman"/>
          <w:color w:val="FFFFFF"/>
          <w:sz w:val="24"/>
          <w:szCs w:val="24"/>
          <w:lang w:eastAsia="ru-RU"/>
        </w:rPr>
      </w:pPr>
    </w:p>
    <w:p w14:paraId="4D94E429" w14:textId="58CED961" w:rsidR="00C918BC" w:rsidRPr="00450A2C" w:rsidRDefault="00C918BC" w:rsidP="00C918BC">
      <w:pPr>
        <w:spacing w:after="0"/>
        <w:ind w:right="72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47EAC8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FF62A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B7E46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2F17CA" w14:textId="77777777" w:rsidR="00C918BC" w:rsidRPr="00450A2C" w:rsidRDefault="00C918BC" w:rsidP="00C918BC">
      <w:pPr>
        <w:spacing w:after="0"/>
        <w:ind w:right="15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2D75E" w14:textId="77777777" w:rsidR="00C918BC" w:rsidRPr="00450A2C" w:rsidRDefault="00C918BC" w:rsidP="00C918BC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157254" w14:textId="7A276826"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405CF" w14:textId="77777777" w:rsidR="00C918BC" w:rsidRPr="00450A2C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DB0D7" w14:textId="77777777" w:rsidR="00C918BC" w:rsidRPr="00450A2C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03C679" w14:textId="77777777" w:rsidR="00C918BC" w:rsidRPr="00450A2C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D96BB" w14:textId="77777777" w:rsidR="00C918BC" w:rsidRPr="00450A2C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6F6CE7" w14:textId="77777777" w:rsidR="00C918BC" w:rsidRPr="00450A2C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59562" w14:textId="605382B2" w:rsidR="00C918BC" w:rsidRDefault="00C918BC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14:paraId="5044E21F" w14:textId="61B7B4DD" w:rsidR="00C7519E" w:rsidRDefault="00C7519E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14:paraId="5FA25F6B" w14:textId="7333839B" w:rsidR="004F16EE" w:rsidRDefault="004F16EE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14:paraId="3E9A48EE" w14:textId="77777777" w:rsidR="004F16EE" w:rsidRDefault="004F16EE" w:rsidP="004B457A">
      <w:pPr>
        <w:spacing w:line="240" w:lineRule="auto"/>
        <w:jc w:val="both"/>
        <w:rPr>
          <w:rFonts w:ascii="Times New Roman" w:hAnsi="Times New Roman" w:cs="Times New Roman"/>
        </w:rPr>
      </w:pPr>
    </w:p>
    <w:p w14:paraId="2333A228" w14:textId="4C1EF734"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DEC4A38" w14:textId="77777777"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C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6"/>
    <w:rsid w:val="000A7650"/>
    <w:rsid w:val="00120075"/>
    <w:rsid w:val="00203D06"/>
    <w:rsid w:val="00237704"/>
    <w:rsid w:val="002476D6"/>
    <w:rsid w:val="002E3F4E"/>
    <w:rsid w:val="00366E16"/>
    <w:rsid w:val="00391032"/>
    <w:rsid w:val="003B7BBA"/>
    <w:rsid w:val="003C3E29"/>
    <w:rsid w:val="003E0BE7"/>
    <w:rsid w:val="00450A2C"/>
    <w:rsid w:val="004B457A"/>
    <w:rsid w:val="004C33BE"/>
    <w:rsid w:val="004F16EE"/>
    <w:rsid w:val="00546275"/>
    <w:rsid w:val="006465D1"/>
    <w:rsid w:val="006D7C2B"/>
    <w:rsid w:val="006E064B"/>
    <w:rsid w:val="0071346F"/>
    <w:rsid w:val="0074074C"/>
    <w:rsid w:val="00754CF8"/>
    <w:rsid w:val="00765A51"/>
    <w:rsid w:val="00790FE6"/>
    <w:rsid w:val="007C23E0"/>
    <w:rsid w:val="007C463F"/>
    <w:rsid w:val="007D485C"/>
    <w:rsid w:val="007F5EF6"/>
    <w:rsid w:val="00846A6B"/>
    <w:rsid w:val="008561A0"/>
    <w:rsid w:val="008D32DA"/>
    <w:rsid w:val="008E1771"/>
    <w:rsid w:val="008F47E3"/>
    <w:rsid w:val="00A7242B"/>
    <w:rsid w:val="00A95309"/>
    <w:rsid w:val="00AD1700"/>
    <w:rsid w:val="00B242D7"/>
    <w:rsid w:val="00B315AD"/>
    <w:rsid w:val="00B740DB"/>
    <w:rsid w:val="00B746FF"/>
    <w:rsid w:val="00C04FC2"/>
    <w:rsid w:val="00C7519E"/>
    <w:rsid w:val="00C918BC"/>
    <w:rsid w:val="00CC4171"/>
    <w:rsid w:val="00CC55AB"/>
    <w:rsid w:val="00D0037C"/>
    <w:rsid w:val="00D154A5"/>
    <w:rsid w:val="00D160ED"/>
    <w:rsid w:val="00D44B20"/>
    <w:rsid w:val="00D464AE"/>
    <w:rsid w:val="00DB3159"/>
    <w:rsid w:val="00DD5A12"/>
    <w:rsid w:val="00DE13B4"/>
    <w:rsid w:val="00E1665A"/>
    <w:rsid w:val="00E730E5"/>
    <w:rsid w:val="00EA51AE"/>
    <w:rsid w:val="00EC382A"/>
    <w:rsid w:val="00F479A9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stranamasterov.ru/" TargetMode="External"/><Relationship Id="rId18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ranamasterov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stranamasterov.ru/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Светлов</dc:creator>
  <cp:lastModifiedBy>Admin</cp:lastModifiedBy>
  <cp:revision>2</cp:revision>
  <dcterms:created xsi:type="dcterms:W3CDTF">2023-10-15T13:46:00Z</dcterms:created>
  <dcterms:modified xsi:type="dcterms:W3CDTF">2023-10-15T13:46:00Z</dcterms:modified>
</cp:coreProperties>
</file>