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68" w:rsidRPr="00165268" w:rsidRDefault="00165268" w:rsidP="00165268">
      <w:pPr>
        <w:spacing w:line="408" w:lineRule="auto"/>
        <w:rPr>
          <w:rFonts w:ascii="Times New Roman" w:hAnsi="Times New Roman" w:cs="Times New Roman"/>
        </w:rPr>
      </w:pPr>
      <w:bookmarkStart w:id="0" w:name="_GoBack"/>
      <w:bookmarkEnd w:id="0"/>
      <w:r w:rsidRPr="00165268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165268" w:rsidRPr="00165268" w:rsidRDefault="00165268" w:rsidP="0016526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1" w:name="b9bd104d-6082-47bd-8132-2766a2040a6c"/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Ярославской области</w:t>
      </w:r>
      <w:bookmarkEnd w:id="1"/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‌‌ </w:t>
      </w:r>
    </w:p>
    <w:p w:rsidR="00165268" w:rsidRPr="00165268" w:rsidRDefault="00165268" w:rsidP="0016526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bookmarkStart w:id="2" w:name="34df4a62-8dcd-4a78-a0bb-c2323fe584ec"/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Ростовского муниципального района</w:t>
      </w:r>
      <w:bookmarkEnd w:id="2"/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‌</w:t>
      </w:r>
      <w:r w:rsidRPr="00165268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165268" w:rsidRPr="00165268" w:rsidRDefault="00165268" w:rsidP="0016526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МОУ "Школа имени Евгения Родионова"</w:t>
      </w:r>
    </w:p>
    <w:p w:rsidR="00165268" w:rsidRPr="00165268" w:rsidRDefault="00165268" w:rsidP="0016526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7"/>
        <w:gridCol w:w="2998"/>
        <w:gridCol w:w="3576"/>
      </w:tblGrid>
      <w:tr w:rsidR="00165268" w:rsidRPr="00165268" w:rsidTr="00165268">
        <w:tc>
          <w:tcPr>
            <w:tcW w:w="3114" w:type="dxa"/>
          </w:tcPr>
          <w:p w:rsidR="00165268" w:rsidRPr="00165268" w:rsidRDefault="0016526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65268" w:rsidRPr="00165268" w:rsidRDefault="0016526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65268" w:rsidRPr="00165268" w:rsidRDefault="001652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65268" w:rsidRPr="00165268" w:rsidRDefault="001652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</w:p>
          <w:p w:rsidR="00165268" w:rsidRPr="00165268" w:rsidRDefault="00165268">
            <w:pPr>
              <w:autoSpaceDE w:val="0"/>
              <w:autoSpaceDN w:val="0"/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________________________ </w:t>
            </w:r>
          </w:p>
          <w:p w:rsidR="00165268" w:rsidRPr="00165268" w:rsidRDefault="00165268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Е.Ю.Сорокина</w:t>
            </w:r>
          </w:p>
          <w:p w:rsidR="00165268" w:rsidRPr="00165268" w:rsidRDefault="00165268">
            <w:pPr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52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222 от «30» августа   2023 г.</w:t>
            </w:r>
          </w:p>
          <w:p w:rsidR="00165268" w:rsidRPr="00165268" w:rsidRDefault="00165268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65268" w:rsidRPr="00165268" w:rsidRDefault="00165268" w:rsidP="00165268">
      <w:pPr>
        <w:rPr>
          <w:rFonts w:ascii="Times New Roman" w:hAnsi="Times New Roman" w:cs="Times New Roman"/>
          <w:sz w:val="28"/>
          <w:szCs w:val="28"/>
        </w:rPr>
      </w:pPr>
    </w:p>
    <w:p w:rsidR="00165268" w:rsidRPr="00165268" w:rsidRDefault="00165268" w:rsidP="0016526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</w:t>
      </w:r>
    </w:p>
    <w:p w:rsidR="00165268" w:rsidRPr="00165268" w:rsidRDefault="00165268" w:rsidP="00165268">
      <w:pPr>
        <w:spacing w:line="408" w:lineRule="auto"/>
        <w:ind w:left="1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65268">
        <w:rPr>
          <w:rFonts w:ascii="Times New Roman" w:hAnsi="Times New Roman" w:cs="Times New Roman"/>
          <w:color w:val="000000"/>
          <w:sz w:val="28"/>
          <w:szCs w:val="28"/>
        </w:rPr>
        <w:t xml:space="preserve">Курса внеурочной деятельности </w:t>
      </w:r>
    </w:p>
    <w:p w:rsidR="00165268" w:rsidRPr="00165268" w:rsidRDefault="00165268" w:rsidP="0016526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Тропинка в профессию</w:t>
      </w:r>
      <w:r w:rsidRPr="001652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65268" w:rsidRPr="00165268" w:rsidRDefault="00165268" w:rsidP="00165268">
      <w:pPr>
        <w:spacing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2 «А» класса </w:t>
      </w:r>
    </w:p>
    <w:p w:rsidR="00165268" w:rsidRPr="00165268" w:rsidRDefault="00165268" w:rsidP="00165268">
      <w:pPr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65268" w:rsidRPr="00165268" w:rsidRDefault="00165268" w:rsidP="00165268">
      <w:pPr>
        <w:jc w:val="right"/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165268">
        <w:rPr>
          <w:rFonts w:ascii="Times New Roman" w:hAnsi="Times New Roman" w:cs="Times New Roman"/>
          <w:sz w:val="28"/>
          <w:szCs w:val="28"/>
        </w:rPr>
        <w:t xml:space="preserve"> Корешкова Ирина Вячеславовна,  </w:t>
      </w:r>
    </w:p>
    <w:p w:rsidR="00165268" w:rsidRPr="00165268" w:rsidRDefault="00165268" w:rsidP="00165268">
      <w:pPr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учитель начальных классов</w:t>
      </w:r>
    </w:p>
    <w:p w:rsidR="00165268" w:rsidRPr="00165268" w:rsidRDefault="00165268" w:rsidP="00165268">
      <w:pPr>
        <w:jc w:val="right"/>
        <w:rPr>
          <w:rFonts w:ascii="Times New Roman" w:hAnsi="Times New Roman" w:cs="Times New Roman"/>
          <w:sz w:val="28"/>
          <w:szCs w:val="28"/>
        </w:rPr>
      </w:pPr>
      <w:r w:rsidRPr="00165268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165268" w:rsidRPr="00165268" w:rsidRDefault="00165268" w:rsidP="00165268">
      <w:pPr>
        <w:rPr>
          <w:rFonts w:ascii="Times New Roman" w:hAnsi="Times New Roman" w:cs="Times New Roman"/>
          <w:sz w:val="28"/>
          <w:szCs w:val="28"/>
        </w:rPr>
      </w:pPr>
    </w:p>
    <w:p w:rsidR="00165268" w:rsidRPr="00165268" w:rsidRDefault="00165268" w:rsidP="00165268">
      <w:pPr>
        <w:ind w:left="120"/>
        <w:jc w:val="center"/>
        <w:rPr>
          <w:rFonts w:ascii="Times New Roman" w:hAnsi="Times New Roman" w:cs="Times New Roman"/>
          <w:sz w:val="28"/>
          <w:szCs w:val="28"/>
        </w:rPr>
        <w:sectPr w:rsidR="00165268" w:rsidRPr="00165268">
          <w:pgSz w:w="11906" w:h="16383"/>
          <w:pgMar w:top="1134" w:right="850" w:bottom="1134" w:left="1701" w:header="720" w:footer="720" w:gutter="0"/>
          <w:cols w:space="720"/>
        </w:sectPr>
      </w:pPr>
      <w:bookmarkStart w:id="3" w:name="block-18297203"/>
      <w:r w:rsidRPr="00165268">
        <w:rPr>
          <w:rFonts w:ascii="Times New Roman" w:hAnsi="Times New Roman" w:cs="Times New Roman"/>
          <w:color w:val="000000"/>
          <w:sz w:val="28"/>
          <w:szCs w:val="28"/>
        </w:rPr>
        <w:t>​</w:t>
      </w:r>
      <w:bookmarkStart w:id="4" w:name="6129fc25-1484-4cce-a161-840ff826026d"/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д.Судино</w:t>
      </w:r>
      <w:bookmarkEnd w:id="4"/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‌ </w:t>
      </w:r>
      <w:bookmarkStart w:id="5" w:name="62614f64-10de-4f5c-96b5-e9621fb5538a"/>
      <w:r w:rsidRPr="00165268">
        <w:rPr>
          <w:rFonts w:ascii="Times New Roman" w:hAnsi="Times New Roman" w:cs="Times New Roman"/>
          <w:b/>
          <w:color w:val="000000"/>
          <w:sz w:val="28"/>
          <w:szCs w:val="28"/>
        </w:rPr>
        <w:t>2023</w:t>
      </w:r>
      <w:bookmarkEnd w:id="3"/>
      <w:bookmarkEnd w:id="5"/>
    </w:p>
    <w:p w:rsidR="0039328D" w:rsidRPr="0039328D" w:rsidRDefault="0039328D" w:rsidP="003932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328D" w:rsidRPr="00A81A64" w:rsidRDefault="0039328D" w:rsidP="0039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39328D" w:rsidRPr="00A81A64" w:rsidRDefault="0039328D" w:rsidP="00393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328D" w:rsidRPr="00A81A64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курса для начальной школы (1-4 классы) «Тропинка в профессию» составлена на основании комплексной программы профориентационной работы для начальн</w:t>
      </w:r>
      <w:r w:rsidR="00165268"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 школы «Тропинка в профессию».</w:t>
      </w: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Данный курс является первой ступенькой в профориентационной работе.</w:t>
      </w:r>
    </w:p>
    <w:p w:rsidR="0039328D" w:rsidRPr="00A81A64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39328D" w:rsidRPr="00A81A64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39328D" w:rsidRPr="00A81A64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39328D" w:rsidRPr="00A81A64" w:rsidRDefault="0039328D" w:rsidP="0039328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 В настоящее время в школе накоплен достаточно большой опыт форм и методов работы по профориентации старших школьников.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6747B2" w:rsidRPr="00A81A64" w:rsidRDefault="006747B2" w:rsidP="006747B2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ab/>
      </w:r>
      <w:r w:rsidRPr="00A81A6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Цель курса</w:t>
      </w:r>
      <w:r w:rsidRPr="00A81A64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Задачи: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познакомить с широким спектром профессий, особенностями разных профессий;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выявить наклонности, необходимые для реализации себя в выбранной в будущем профессии;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способствовать формированию уважительного отношения к людям разных профессий и результатам их труда;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способствовать развитию интеллектуальных и творческих возможностей ребёнка;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способствовать формированию нравственных качеств: доброты, взаимовыручки, внимательности, справедливости и т.д.;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    способствовать формированию навыков здорового и безопасного образа жизни.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Ожидаемые результаты прохождения курса  «Тропинка в профессию»: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          участие в различных видах игровой, изобразительной, творческой деятельности;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          расширение кругозора о мире профессий;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          заинтересованность в развитии своих способностей;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          участие в обсуждении и выражение своего отношения к изучаемой профессии;</w:t>
      </w:r>
    </w:p>
    <w:p w:rsidR="006747B2" w:rsidRPr="00A81A64" w:rsidRDefault="006747B2" w:rsidP="006747B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                   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D32323" w:rsidRPr="00A81A64" w:rsidRDefault="00D32323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2F2C" w:rsidRPr="00A81A64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64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Планируемые результаты освоения курса </w:t>
      </w:r>
    </w:p>
    <w:p w:rsidR="006747B2" w:rsidRPr="00A81A64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64">
        <w:rPr>
          <w:rFonts w:ascii="Times New Roman" w:eastAsia="Times New Roman" w:hAnsi="Times New Roman" w:cs="Times New Roman"/>
          <w:b/>
          <w:sz w:val="24"/>
          <w:szCs w:val="24"/>
        </w:rPr>
        <w:t>внеурочной деятельности «Тропинка в профессию»</w:t>
      </w:r>
    </w:p>
    <w:p w:rsidR="00992F2C" w:rsidRPr="00A81A64" w:rsidRDefault="00992F2C" w:rsidP="0099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ходе реализации программы курса обучающиеся должны овладевать специальными знаниями, умениями и навыками. К ним относятся: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когнитивные знания обучающихся о труде, о мире профессий;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                     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                     поведенческие навыки трудовой деятельности, ответственность, дисциплинированность, самостоятельность в труде.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Метапредметные результаты: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Регулятивные универсальные учебные действия: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научится: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организовывать свою деятельность, готовить рабочее место для выполнения разных видов работ;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принимать (ставить) учебно-познавательную задачу и сохранять её до конца учебных действий;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действовать согласно составленному плану, а также по инструкциям учителя;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контролировать выполнение действий, вносить необходимые коррективы (свои и учителя);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результаты решения поставленных задач, находить ошибки и способы их устранения.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ставить учебно-познавательные задачи перед выполнением разных заданий;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инициативу в постановке новых задач, предлагать собственные способы решения;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Познавательные универсальные учебные действия: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научится: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учебно-познавательную, учебно-практическую, экспериментальную задачи;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использовать готовые модели для изучения строения природных объектов и объяснения природных явлений;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кодирование и декодирование информации в знаково-символической форме.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дополнять готовые информационные объекты (тексты, таблицы, схемы, диаграммы), создавать собственные;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Коммуникативные универсальные учебные действия: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научится: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осознанно и произвольно строить речевое высказывание в устной и письменной форме;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Ученик получит возможность научиться: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t>Предметные результаты: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Знает: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сферы профессиональной деятельности человека;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Основные понятия, признаки профессий, их значение в окружающем обществе;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Предприятия и учреждения населенного пункта, района;</w:t>
      </w:r>
    </w:p>
    <w:p w:rsidR="006747B2" w:rsidRPr="00A81A64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Основные приемы выполнения учебных проектов.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Умеет: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Оперировать основными понятиями и категориями;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Рассказывать о профессии и обосновывать ее значение в жизни общества;</w:t>
      </w:r>
    </w:p>
    <w:p w:rsidR="006747B2" w:rsidRPr="00A81A64" w:rsidRDefault="006747B2" w:rsidP="0099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6747B2" w:rsidRPr="00A81A64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6747B2" w:rsidRPr="00A81A64" w:rsidRDefault="006747B2" w:rsidP="00992F2C">
      <w:pPr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92F2C" w:rsidRPr="00A81A64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6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курса внеурочной деятельности «Тропинка в профессию» 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Модуль I -   «Играем в профессии»  - 1 класс.</w:t>
      </w:r>
    </w:p>
    <w:p w:rsidR="00CF2274" w:rsidRPr="00A81A64" w:rsidRDefault="00CF2274" w:rsidP="00CF2274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Цель: формирование элементарных знаний о профессиях через игру.</w:t>
      </w:r>
    </w:p>
    <w:p w:rsidR="00CF2274" w:rsidRPr="00A81A64" w:rsidRDefault="00CF2274" w:rsidP="00CF2274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Модуль II -  «Путешествие в мир профессий»   - 2 класс.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Цель: расширение представлений детей о мире профессий.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Модуль III -  «У меня растут года…» - 3 класс.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Цель: формирование мотивации, интерес к трудовой и учебной деятельности, стремление к коллективному общественно-полезному труду.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Модуль IV -  «Труд в почете любой, мир профессий большой»   - 4 класс.</w:t>
      </w: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Цель: формировать добросовестное  отношении к труду, понимание его роли в жизни человека и общества, развивать интерес к будущей профессии.</w:t>
      </w:r>
    </w:p>
    <w:p w:rsidR="00992F2C" w:rsidRPr="00A81A64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2F2C" w:rsidRPr="00A81A64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92F2C" w:rsidRPr="00A81A64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Модуль II «Путешествие в мир профессий»</w:t>
      </w:r>
    </w:p>
    <w:p w:rsidR="00992F2C" w:rsidRPr="00A81A64" w:rsidRDefault="00992F2C" w:rsidP="00992F2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(34 часа)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Мастерская удивительных профессий (2ч.). Дидактическая игра.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Разные дома (2ч.). Практическое занятие.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Дачный домик (2ч.). Практическое занятие.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Моя профессия (2ч.). Игра-викторина.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Профессия «Врач» (3ч.). Дидактическая игра.</w:t>
      </w:r>
    </w:p>
    <w:p w:rsidR="00992F2C" w:rsidRPr="00A81A64" w:rsidRDefault="00992F2C" w:rsidP="00992F2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«Назови профессии»,  «Кто трудится в больнице». Работа с карточками.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Больница (2 ч.). Сюжетно-ролевая игра.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Доктор «Айболит»(2ч.). Игра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«Кто нас лечит» (2ч.). Экскурсия в кабинет врача.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«Добрый доктор Айболит» (2ч.).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«Парикмахерская» (3ч.). Сюжетно-ролевая игра.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B050"/>
          <w:sz w:val="24"/>
          <w:szCs w:val="24"/>
          <w:bdr w:val="none" w:sz="0" w:space="0" w:color="auto" w:frame="1"/>
          <w:lang w:eastAsia="ru-RU"/>
        </w:rPr>
        <w:t> </w:t>
      </w: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«Все работы хороши – выбирай на вкус!»  (2ч.). Игры.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Д. Дж. Родари  «Чем пахнут ремесла» (2 ч.). Инсценировка.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 Профессия «Строитель»(2ч.). Дидактическая игра.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Строительный поединок (2ч.). Игра-соревнование.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Экскурсии на предприятия города (3 ч.). 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Мастер-классы.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«Где работать мне тогда? Чем мне заниматься?» (1 ч.) Классный час.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Баруздин «Плотник», «Архитектор». Итог.</w:t>
      </w:r>
    </w:p>
    <w:p w:rsidR="00992F2C" w:rsidRPr="00A81A64" w:rsidRDefault="00992F2C" w:rsidP="00992F2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6747B2" w:rsidRPr="00A81A64" w:rsidRDefault="00992F2C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F2274" w:rsidRPr="00A81A64" w:rsidRDefault="00CF2274" w:rsidP="00CF22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A64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курса внеурочной деятельности «Тропинка в профессию» </w:t>
      </w:r>
    </w:p>
    <w:p w:rsidR="00165268" w:rsidRPr="00A81A64" w:rsidRDefault="00165268" w:rsidP="00CF2274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F2274" w:rsidRPr="00A81A6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Модуль II   «Путешествие в мир профессий»</w:t>
      </w:r>
    </w:p>
    <w:p w:rsidR="00CF2274" w:rsidRPr="00A81A6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(34 часа)</w:t>
      </w:r>
    </w:p>
    <w:tbl>
      <w:tblPr>
        <w:tblW w:w="14742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1985"/>
        <w:gridCol w:w="7087"/>
      </w:tblGrid>
      <w:tr w:rsidR="00CF2274" w:rsidRPr="00A81A64" w:rsidTr="00F307D1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7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</w:tr>
      <w:tr w:rsidR="00CF2274" w:rsidRPr="00A81A64" w:rsidTr="00F307D1">
        <w:trPr>
          <w:trHeight w:val="526"/>
        </w:trPr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Мастерская удивительных профессий «Все работы хороши»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«Разные дома»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Конструирование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«Дачный домик»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Аппликация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«Моя профессия»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Игра-викторина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9-10-11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«Профессия «Врач»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Занятие с элементами игры, приглашение врача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«Больница»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14-15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Доктор «Айболит»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Сюжетно-ролевые игры, просмотр мультфильма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16-17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«Кто нас лечит»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 в медицинский пункт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18-19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«Добрый доктор Айболит»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игра, просмотр мультфильма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20-21-22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«Парикмахерская»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23-24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«Все работы хороши – выбирай на вкус!»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Сюжетно-ролевая игра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Дж. Родари  «Чем пахнут ремесла»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Работа с текстами, инсценировка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27-28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Профессия «Строитель»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29-30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Строительный поединок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Игра-соревнование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31-32-33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FF2319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Экскурсии на предприятия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Экскурсия. Мастер-классы.</w:t>
            </w:r>
          </w:p>
        </w:tc>
      </w:tr>
      <w:tr w:rsidR="00CF2274" w:rsidRPr="00A81A64" w:rsidTr="00F307D1"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«Где работать мне тогда? Чем мне заниматься?»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F307D1">
            <w:pPr>
              <w:spacing w:after="0" w:line="33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274" w:rsidRPr="00A81A64" w:rsidRDefault="00CF2274" w:rsidP="00CF2274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</w:p>
    <w:p w:rsidR="00D32323" w:rsidRPr="00A81A64" w:rsidRDefault="00D32323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F2274" w:rsidRPr="00A81A64" w:rsidRDefault="00CF2274" w:rsidP="00CF2274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274" w:rsidRPr="00A81A64" w:rsidRDefault="00CF2274" w:rsidP="00CF2274">
      <w:pPr>
        <w:spacing w:after="0" w:line="33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A6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sectPr w:rsidR="00CF2274" w:rsidRPr="00A81A64" w:rsidSect="006747B2">
      <w:foot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97E" w:rsidRDefault="006B297E" w:rsidP="006747B2">
      <w:pPr>
        <w:spacing w:after="0" w:line="240" w:lineRule="auto"/>
      </w:pPr>
      <w:r>
        <w:separator/>
      </w:r>
    </w:p>
  </w:endnote>
  <w:endnote w:type="continuationSeparator" w:id="0">
    <w:p w:rsidR="006B297E" w:rsidRDefault="006B297E" w:rsidP="0067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90236"/>
      <w:docPartObj>
        <w:docPartGallery w:val="Page Numbers (Bottom of Page)"/>
        <w:docPartUnique/>
      </w:docPartObj>
    </w:sdtPr>
    <w:sdtEndPr/>
    <w:sdtContent>
      <w:p w:rsidR="00CF2274" w:rsidRDefault="00CF22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19">
          <w:rPr>
            <w:noProof/>
          </w:rPr>
          <w:t>9</w:t>
        </w:r>
        <w:r>
          <w:fldChar w:fldCharType="end"/>
        </w:r>
      </w:p>
    </w:sdtContent>
  </w:sdt>
  <w:p w:rsidR="00CF2274" w:rsidRDefault="00CF22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97E" w:rsidRDefault="006B297E" w:rsidP="006747B2">
      <w:pPr>
        <w:spacing w:after="0" w:line="240" w:lineRule="auto"/>
      </w:pPr>
      <w:r>
        <w:separator/>
      </w:r>
    </w:p>
  </w:footnote>
  <w:footnote w:type="continuationSeparator" w:id="0">
    <w:p w:rsidR="006B297E" w:rsidRDefault="006B297E" w:rsidP="0067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8D"/>
    <w:rsid w:val="00013FA5"/>
    <w:rsid w:val="000679A4"/>
    <w:rsid w:val="00165268"/>
    <w:rsid w:val="0039328D"/>
    <w:rsid w:val="00537C54"/>
    <w:rsid w:val="00540756"/>
    <w:rsid w:val="00593EAE"/>
    <w:rsid w:val="006747B2"/>
    <w:rsid w:val="006B297E"/>
    <w:rsid w:val="006F028D"/>
    <w:rsid w:val="00875DE0"/>
    <w:rsid w:val="00992F2C"/>
    <w:rsid w:val="00A81A64"/>
    <w:rsid w:val="00AC6C4F"/>
    <w:rsid w:val="00CF2274"/>
    <w:rsid w:val="00CF6419"/>
    <w:rsid w:val="00D32323"/>
    <w:rsid w:val="00F307D1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B2"/>
  </w:style>
  <w:style w:type="paragraph" w:styleId="a5">
    <w:name w:val="footer"/>
    <w:basedOn w:val="a"/>
    <w:link w:val="a6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47B2"/>
  </w:style>
  <w:style w:type="paragraph" w:styleId="a5">
    <w:name w:val="footer"/>
    <w:basedOn w:val="a"/>
    <w:link w:val="a6"/>
    <w:uiPriority w:val="99"/>
    <w:unhideWhenUsed/>
    <w:rsid w:val="00674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79236</dc:creator>
  <cp:lastModifiedBy>Admin</cp:lastModifiedBy>
  <cp:revision>2</cp:revision>
  <dcterms:created xsi:type="dcterms:W3CDTF">2023-10-15T13:47:00Z</dcterms:created>
  <dcterms:modified xsi:type="dcterms:W3CDTF">2023-10-15T13:47:00Z</dcterms:modified>
</cp:coreProperties>
</file>