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D6A" w:rsidRPr="00054388" w:rsidRDefault="005B1D6A" w:rsidP="00054388">
      <w:pPr>
        <w:spacing w:line="360" w:lineRule="auto"/>
        <w:jc w:val="both"/>
      </w:pPr>
      <w:r w:rsidRPr="00054388">
        <w:t xml:space="preserve">  </w:t>
      </w:r>
    </w:p>
    <w:p w:rsidR="005B1D6A" w:rsidRPr="00054388" w:rsidRDefault="005B1D6A" w:rsidP="00054388">
      <w:pPr>
        <w:spacing w:line="360" w:lineRule="auto"/>
        <w:jc w:val="both"/>
      </w:pPr>
      <w:r w:rsidRPr="00054388">
        <w:t xml:space="preserve"> </w:t>
      </w:r>
    </w:p>
    <w:p w:rsidR="005B1D6A" w:rsidRPr="00054388" w:rsidRDefault="005B1D6A" w:rsidP="00054388">
      <w:pPr>
        <w:spacing w:line="360" w:lineRule="auto"/>
        <w:jc w:val="both"/>
      </w:pPr>
    </w:p>
    <w:p w:rsidR="005B1D6A" w:rsidRPr="00054388" w:rsidRDefault="005B1D6A" w:rsidP="00054388">
      <w:pPr>
        <w:spacing w:line="360" w:lineRule="auto"/>
        <w:jc w:val="both"/>
      </w:pPr>
    </w:p>
    <w:p w:rsidR="005B1D6A" w:rsidRPr="00054388" w:rsidRDefault="005B1D6A" w:rsidP="00054388">
      <w:pPr>
        <w:spacing w:line="360" w:lineRule="auto"/>
        <w:jc w:val="both"/>
      </w:pPr>
    </w:p>
    <w:p w:rsidR="005B1D6A" w:rsidRPr="00054388" w:rsidRDefault="005B1D6A" w:rsidP="00054388">
      <w:pPr>
        <w:spacing w:line="360" w:lineRule="auto"/>
        <w:jc w:val="both"/>
      </w:pPr>
    </w:p>
    <w:p w:rsidR="005B1D6A" w:rsidRPr="00054388" w:rsidRDefault="005B1D6A" w:rsidP="00054388">
      <w:pPr>
        <w:spacing w:line="360" w:lineRule="auto"/>
        <w:jc w:val="both"/>
      </w:pPr>
    </w:p>
    <w:p w:rsidR="005B1D6A" w:rsidRPr="00054388" w:rsidRDefault="005B1D6A" w:rsidP="00054388">
      <w:pPr>
        <w:spacing w:line="360" w:lineRule="auto"/>
        <w:jc w:val="both"/>
      </w:pPr>
    </w:p>
    <w:p w:rsidR="005B1D6A" w:rsidRPr="00054388" w:rsidRDefault="005B1D6A" w:rsidP="00054388">
      <w:pPr>
        <w:spacing w:line="360" w:lineRule="auto"/>
        <w:jc w:val="both"/>
      </w:pPr>
    </w:p>
    <w:p w:rsidR="005B1D6A" w:rsidRPr="00054388" w:rsidRDefault="005B1D6A" w:rsidP="00054388">
      <w:pPr>
        <w:spacing w:line="360" w:lineRule="auto"/>
        <w:jc w:val="center"/>
        <w:rPr>
          <w:b/>
        </w:rPr>
      </w:pPr>
      <w:r w:rsidRPr="00054388">
        <w:rPr>
          <w:b/>
        </w:rPr>
        <w:t xml:space="preserve">Анализ учебной деятельности </w:t>
      </w:r>
    </w:p>
    <w:p w:rsidR="005B1D6A" w:rsidRPr="00054388" w:rsidRDefault="005B1D6A" w:rsidP="00054388">
      <w:pPr>
        <w:spacing w:line="360" w:lineRule="auto"/>
        <w:jc w:val="center"/>
        <w:rPr>
          <w:b/>
        </w:rPr>
      </w:pPr>
      <w:r w:rsidRPr="00054388">
        <w:rPr>
          <w:b/>
        </w:rPr>
        <w:t xml:space="preserve">МОУ «Школа имени Евгения Родионова» </w:t>
      </w:r>
    </w:p>
    <w:p w:rsidR="005B1D6A" w:rsidRPr="00054388" w:rsidRDefault="005B1D6A" w:rsidP="00054388">
      <w:pPr>
        <w:spacing w:line="360" w:lineRule="auto"/>
        <w:jc w:val="center"/>
        <w:rPr>
          <w:b/>
        </w:rPr>
      </w:pPr>
      <w:r w:rsidRPr="00054388">
        <w:rPr>
          <w:b/>
        </w:rPr>
        <w:t>за 201</w:t>
      </w:r>
      <w:r w:rsidR="00CD3DEA">
        <w:rPr>
          <w:b/>
        </w:rPr>
        <w:t>8</w:t>
      </w:r>
      <w:r w:rsidRPr="00054388">
        <w:rPr>
          <w:b/>
        </w:rPr>
        <w:t>-201</w:t>
      </w:r>
      <w:r w:rsidR="00CD3DEA">
        <w:rPr>
          <w:b/>
        </w:rPr>
        <w:t>9</w:t>
      </w:r>
      <w:r w:rsidRPr="00054388">
        <w:rPr>
          <w:b/>
        </w:rPr>
        <w:t xml:space="preserve"> учебный год.</w:t>
      </w:r>
    </w:p>
    <w:p w:rsidR="005B1D6A" w:rsidRPr="00054388" w:rsidRDefault="005B1D6A" w:rsidP="00054388">
      <w:pPr>
        <w:spacing w:line="360" w:lineRule="auto"/>
        <w:jc w:val="both"/>
      </w:pPr>
    </w:p>
    <w:p w:rsidR="005B1D6A" w:rsidRPr="00054388" w:rsidRDefault="005B1D6A" w:rsidP="00054388">
      <w:pPr>
        <w:spacing w:line="360" w:lineRule="auto"/>
        <w:jc w:val="both"/>
      </w:pPr>
    </w:p>
    <w:p w:rsidR="005B1D6A" w:rsidRPr="00054388" w:rsidRDefault="005B1D6A" w:rsidP="00054388">
      <w:pPr>
        <w:spacing w:line="360" w:lineRule="auto"/>
        <w:jc w:val="both"/>
      </w:pPr>
    </w:p>
    <w:p w:rsidR="005B1D6A" w:rsidRPr="00054388" w:rsidRDefault="005B1D6A" w:rsidP="00054388">
      <w:pPr>
        <w:spacing w:line="360" w:lineRule="auto"/>
        <w:jc w:val="both"/>
      </w:pPr>
    </w:p>
    <w:p w:rsidR="005B1D6A" w:rsidRPr="00054388" w:rsidRDefault="005B1D6A" w:rsidP="00054388">
      <w:pPr>
        <w:spacing w:line="360" w:lineRule="auto"/>
        <w:jc w:val="both"/>
      </w:pPr>
    </w:p>
    <w:p w:rsidR="005B1D6A" w:rsidRPr="00054388" w:rsidRDefault="005B1D6A" w:rsidP="00054388">
      <w:pPr>
        <w:spacing w:line="360" w:lineRule="auto"/>
        <w:jc w:val="both"/>
      </w:pPr>
    </w:p>
    <w:p w:rsidR="005B1D6A" w:rsidRPr="00054388" w:rsidRDefault="005B1D6A" w:rsidP="00054388">
      <w:pPr>
        <w:spacing w:line="360" w:lineRule="auto"/>
        <w:jc w:val="both"/>
      </w:pPr>
    </w:p>
    <w:p w:rsidR="005B1D6A" w:rsidRPr="00054388" w:rsidRDefault="005B1D6A" w:rsidP="00054388">
      <w:pPr>
        <w:spacing w:line="360" w:lineRule="auto"/>
        <w:jc w:val="both"/>
      </w:pPr>
    </w:p>
    <w:p w:rsidR="005B1D6A" w:rsidRPr="00054388" w:rsidRDefault="005B1D6A" w:rsidP="00054388">
      <w:pPr>
        <w:spacing w:line="360" w:lineRule="auto"/>
        <w:jc w:val="both"/>
      </w:pPr>
    </w:p>
    <w:p w:rsidR="005B1D6A" w:rsidRPr="00054388" w:rsidRDefault="005B1D6A" w:rsidP="00054388">
      <w:pPr>
        <w:spacing w:line="360" w:lineRule="auto"/>
        <w:jc w:val="both"/>
      </w:pPr>
    </w:p>
    <w:p w:rsidR="005B1D6A" w:rsidRPr="00054388" w:rsidRDefault="005B1D6A" w:rsidP="00054388">
      <w:pPr>
        <w:spacing w:line="360" w:lineRule="auto"/>
        <w:jc w:val="both"/>
      </w:pPr>
    </w:p>
    <w:p w:rsidR="005B1D6A" w:rsidRPr="00054388" w:rsidRDefault="005B1D6A" w:rsidP="00054388">
      <w:pPr>
        <w:spacing w:line="360" w:lineRule="auto"/>
        <w:jc w:val="both"/>
      </w:pPr>
    </w:p>
    <w:p w:rsidR="005B1D6A" w:rsidRPr="00054388" w:rsidRDefault="005B1D6A" w:rsidP="00054388">
      <w:pPr>
        <w:spacing w:line="360" w:lineRule="auto"/>
        <w:jc w:val="both"/>
      </w:pPr>
    </w:p>
    <w:p w:rsidR="005B1D6A" w:rsidRPr="00054388" w:rsidRDefault="005B1D6A" w:rsidP="00054388">
      <w:pPr>
        <w:spacing w:line="360" w:lineRule="auto"/>
        <w:jc w:val="both"/>
      </w:pPr>
    </w:p>
    <w:p w:rsidR="005B1D6A" w:rsidRPr="00054388" w:rsidRDefault="005B1D6A" w:rsidP="00054388">
      <w:pPr>
        <w:spacing w:line="360" w:lineRule="auto"/>
        <w:jc w:val="both"/>
      </w:pPr>
    </w:p>
    <w:p w:rsidR="005B1D6A" w:rsidRPr="00054388" w:rsidRDefault="005B1D6A" w:rsidP="00054388">
      <w:pPr>
        <w:spacing w:line="360" w:lineRule="auto"/>
        <w:jc w:val="both"/>
      </w:pPr>
    </w:p>
    <w:p w:rsidR="005B1D6A" w:rsidRPr="00054388" w:rsidRDefault="005B1D6A" w:rsidP="00054388">
      <w:pPr>
        <w:spacing w:line="360" w:lineRule="auto"/>
        <w:jc w:val="both"/>
      </w:pPr>
    </w:p>
    <w:p w:rsidR="005B1D6A" w:rsidRPr="00054388" w:rsidRDefault="005B1D6A" w:rsidP="00054388">
      <w:pPr>
        <w:spacing w:line="360" w:lineRule="auto"/>
        <w:jc w:val="both"/>
      </w:pPr>
    </w:p>
    <w:p w:rsidR="00E92651" w:rsidRDefault="00E92651" w:rsidP="00054388">
      <w:pPr>
        <w:shd w:val="clear" w:color="auto" w:fill="FFFFFF"/>
        <w:spacing w:line="360" w:lineRule="auto"/>
        <w:ind w:firstLine="360"/>
        <w:jc w:val="center"/>
        <w:rPr>
          <w:b/>
          <w:bCs/>
          <w:spacing w:val="-12"/>
        </w:rPr>
      </w:pPr>
    </w:p>
    <w:p w:rsidR="00E92651" w:rsidRDefault="00E92651" w:rsidP="00054388">
      <w:pPr>
        <w:shd w:val="clear" w:color="auto" w:fill="FFFFFF"/>
        <w:spacing w:line="360" w:lineRule="auto"/>
        <w:ind w:firstLine="360"/>
        <w:jc w:val="center"/>
        <w:rPr>
          <w:b/>
          <w:bCs/>
          <w:spacing w:val="-12"/>
        </w:rPr>
      </w:pPr>
    </w:p>
    <w:p w:rsidR="00E92651" w:rsidRDefault="00E92651" w:rsidP="00054388">
      <w:pPr>
        <w:shd w:val="clear" w:color="auto" w:fill="FFFFFF"/>
        <w:spacing w:line="360" w:lineRule="auto"/>
        <w:ind w:firstLine="360"/>
        <w:jc w:val="center"/>
        <w:rPr>
          <w:b/>
          <w:bCs/>
          <w:spacing w:val="-12"/>
        </w:rPr>
      </w:pPr>
    </w:p>
    <w:p w:rsidR="00E92651" w:rsidRDefault="00E92651" w:rsidP="00054388">
      <w:pPr>
        <w:shd w:val="clear" w:color="auto" w:fill="FFFFFF"/>
        <w:spacing w:line="360" w:lineRule="auto"/>
        <w:ind w:firstLine="360"/>
        <w:jc w:val="center"/>
        <w:rPr>
          <w:b/>
          <w:bCs/>
          <w:spacing w:val="-12"/>
        </w:rPr>
      </w:pPr>
    </w:p>
    <w:p w:rsidR="00E92651" w:rsidRDefault="00E92651" w:rsidP="00054388">
      <w:pPr>
        <w:shd w:val="clear" w:color="auto" w:fill="FFFFFF"/>
        <w:spacing w:line="360" w:lineRule="auto"/>
        <w:ind w:firstLine="360"/>
        <w:jc w:val="center"/>
        <w:rPr>
          <w:b/>
          <w:bCs/>
          <w:spacing w:val="-12"/>
        </w:rPr>
      </w:pPr>
    </w:p>
    <w:p w:rsidR="00D07D2D" w:rsidRPr="00D07D2D" w:rsidRDefault="00D07D2D" w:rsidP="00D07D2D">
      <w:pPr>
        <w:pStyle w:val="a6"/>
        <w:spacing w:after="200" w:line="276" w:lineRule="auto"/>
        <w:rPr>
          <w:b/>
        </w:rPr>
      </w:pPr>
      <w:r w:rsidRPr="00D07D2D">
        <w:rPr>
          <w:b/>
        </w:rPr>
        <w:lastRenderedPageBreak/>
        <w:t>Социальный паспорт школы</w:t>
      </w:r>
    </w:p>
    <w:p w:rsidR="00D07D2D" w:rsidRPr="00D07D2D" w:rsidRDefault="00D07D2D" w:rsidP="00D07D2D">
      <w:pPr>
        <w:pStyle w:val="a6"/>
        <w:numPr>
          <w:ilvl w:val="0"/>
          <w:numId w:val="20"/>
        </w:numPr>
        <w:spacing w:after="200" w:line="276" w:lineRule="auto"/>
        <w:jc w:val="both"/>
      </w:pPr>
      <w:r w:rsidRPr="00D07D2D">
        <w:t xml:space="preserve">В школе на 2017-2018 учебный год обучается  193 ребенка из 143 семьи. </w:t>
      </w:r>
    </w:p>
    <w:p w:rsidR="00D07D2D" w:rsidRPr="00D07D2D" w:rsidRDefault="00D07D2D" w:rsidP="00D07D2D">
      <w:pPr>
        <w:pStyle w:val="a6"/>
        <w:numPr>
          <w:ilvl w:val="0"/>
          <w:numId w:val="20"/>
        </w:numPr>
        <w:spacing w:after="200" w:line="276" w:lineRule="auto"/>
        <w:jc w:val="both"/>
      </w:pPr>
      <w:r w:rsidRPr="00D07D2D">
        <w:t xml:space="preserve">Неполных семей  – 59, многодетных - 16 семей. </w:t>
      </w:r>
    </w:p>
    <w:p w:rsidR="00D07D2D" w:rsidRPr="00D07D2D" w:rsidRDefault="00D07D2D" w:rsidP="00D07D2D">
      <w:pPr>
        <w:pStyle w:val="a6"/>
        <w:numPr>
          <w:ilvl w:val="0"/>
          <w:numId w:val="20"/>
        </w:numPr>
        <w:spacing w:after="200" w:line="276" w:lineRule="auto"/>
        <w:jc w:val="both"/>
      </w:pPr>
      <w:r w:rsidRPr="00D07D2D">
        <w:t xml:space="preserve">Жилищные условия учащихся: 134 проживают в благоустроенных квартирах и 32 проживают в частных домах или в квартирах с частичными удобствами. </w:t>
      </w:r>
    </w:p>
    <w:p w:rsidR="00D07D2D" w:rsidRPr="00D07D2D" w:rsidRDefault="00D07D2D" w:rsidP="00D07D2D">
      <w:pPr>
        <w:pStyle w:val="a6"/>
        <w:jc w:val="both"/>
      </w:pPr>
    </w:p>
    <w:tbl>
      <w:tblPr>
        <w:tblW w:w="9356" w:type="dxa"/>
        <w:jc w:val="center"/>
        <w:tblInd w:w="2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39"/>
        <w:gridCol w:w="2339"/>
        <w:gridCol w:w="2339"/>
        <w:gridCol w:w="2339"/>
      </w:tblGrid>
      <w:tr w:rsidR="007B5191" w:rsidRPr="00D07D2D" w:rsidTr="007B5191">
        <w:trPr>
          <w:jc w:val="center"/>
        </w:trPr>
        <w:tc>
          <w:tcPr>
            <w:tcW w:w="2339" w:type="dxa"/>
          </w:tcPr>
          <w:p w:rsidR="007B5191" w:rsidRPr="00D07D2D" w:rsidRDefault="007B5191" w:rsidP="00CF7C89">
            <w:pPr>
              <w:pStyle w:val="a6"/>
              <w:ind w:left="0"/>
            </w:pPr>
            <w:r w:rsidRPr="00D07D2D">
              <w:t xml:space="preserve">2015-2016 </w:t>
            </w:r>
            <w:proofErr w:type="spellStart"/>
            <w:r w:rsidRPr="00D07D2D">
              <w:t>у.</w:t>
            </w:r>
            <w:proofErr w:type="gramStart"/>
            <w:r w:rsidRPr="00D07D2D">
              <w:t>г</w:t>
            </w:r>
            <w:proofErr w:type="spellEnd"/>
            <w:proofErr w:type="gramEnd"/>
            <w:r w:rsidRPr="00D07D2D">
              <w:t>.</w:t>
            </w:r>
          </w:p>
        </w:tc>
        <w:tc>
          <w:tcPr>
            <w:tcW w:w="2339" w:type="dxa"/>
          </w:tcPr>
          <w:p w:rsidR="007B5191" w:rsidRPr="00D07D2D" w:rsidRDefault="007B5191" w:rsidP="00CF7C89">
            <w:pPr>
              <w:pStyle w:val="a6"/>
              <w:ind w:left="0"/>
            </w:pPr>
            <w:r w:rsidRPr="00D07D2D">
              <w:t>2016-2017</w:t>
            </w:r>
          </w:p>
        </w:tc>
        <w:tc>
          <w:tcPr>
            <w:tcW w:w="2339" w:type="dxa"/>
          </w:tcPr>
          <w:p w:rsidR="007B5191" w:rsidRPr="00D07D2D" w:rsidRDefault="007B5191" w:rsidP="00CF7C89">
            <w:pPr>
              <w:pStyle w:val="a6"/>
              <w:ind w:left="0"/>
            </w:pPr>
            <w:r w:rsidRPr="00D07D2D">
              <w:t>2017-2018</w:t>
            </w:r>
          </w:p>
        </w:tc>
        <w:tc>
          <w:tcPr>
            <w:tcW w:w="2339" w:type="dxa"/>
          </w:tcPr>
          <w:p w:rsidR="007B5191" w:rsidRPr="00D07D2D" w:rsidRDefault="007B5191" w:rsidP="007F1ADB">
            <w:pPr>
              <w:pStyle w:val="a6"/>
              <w:ind w:left="0"/>
            </w:pPr>
            <w:r w:rsidRPr="00D07D2D">
              <w:t>201</w:t>
            </w:r>
            <w:r>
              <w:t>8</w:t>
            </w:r>
            <w:r w:rsidRPr="00D07D2D">
              <w:t>-201</w:t>
            </w:r>
            <w:r>
              <w:t>9</w:t>
            </w:r>
          </w:p>
        </w:tc>
      </w:tr>
      <w:tr w:rsidR="007B5191" w:rsidRPr="00D07D2D" w:rsidTr="007B5191">
        <w:trPr>
          <w:jc w:val="center"/>
        </w:trPr>
        <w:tc>
          <w:tcPr>
            <w:tcW w:w="2339" w:type="dxa"/>
          </w:tcPr>
          <w:p w:rsidR="007B5191" w:rsidRPr="00D07D2D" w:rsidRDefault="007B5191" w:rsidP="00CF7C89">
            <w:pPr>
              <w:pStyle w:val="a6"/>
              <w:ind w:left="0"/>
              <w:jc w:val="both"/>
            </w:pPr>
            <w:r w:rsidRPr="00D07D2D">
              <w:t xml:space="preserve">Общее кол-во обучающихся - </w:t>
            </w:r>
            <w:r w:rsidRPr="00D07D2D">
              <w:rPr>
                <w:b/>
              </w:rPr>
              <w:t>157 чел</w:t>
            </w:r>
            <w:r w:rsidRPr="00D07D2D">
              <w:t>.</w:t>
            </w:r>
          </w:p>
        </w:tc>
        <w:tc>
          <w:tcPr>
            <w:tcW w:w="2339" w:type="dxa"/>
          </w:tcPr>
          <w:p w:rsidR="007B5191" w:rsidRPr="00D07D2D" w:rsidRDefault="007B5191" w:rsidP="00CF7C89">
            <w:pPr>
              <w:pStyle w:val="a6"/>
              <w:ind w:left="0"/>
              <w:jc w:val="both"/>
            </w:pPr>
            <w:r w:rsidRPr="00D07D2D">
              <w:t xml:space="preserve">Общее кол-во обучающихся - </w:t>
            </w:r>
            <w:r w:rsidRPr="00D07D2D">
              <w:rPr>
                <w:b/>
              </w:rPr>
              <w:t>171 чел</w:t>
            </w:r>
            <w:r w:rsidRPr="00D07D2D">
              <w:t>.</w:t>
            </w:r>
          </w:p>
        </w:tc>
        <w:tc>
          <w:tcPr>
            <w:tcW w:w="2339" w:type="dxa"/>
          </w:tcPr>
          <w:p w:rsidR="007B5191" w:rsidRPr="00D07D2D" w:rsidRDefault="007B5191" w:rsidP="00CF7C89">
            <w:pPr>
              <w:pStyle w:val="a6"/>
              <w:ind w:left="0"/>
              <w:jc w:val="both"/>
            </w:pPr>
            <w:r w:rsidRPr="00D07D2D">
              <w:t xml:space="preserve">Общее кол-во обучающихся - </w:t>
            </w:r>
            <w:r w:rsidRPr="00D07D2D">
              <w:rPr>
                <w:b/>
              </w:rPr>
              <w:t>193 чел</w:t>
            </w:r>
            <w:r w:rsidRPr="00D07D2D">
              <w:t>.</w:t>
            </w:r>
          </w:p>
        </w:tc>
        <w:tc>
          <w:tcPr>
            <w:tcW w:w="2339" w:type="dxa"/>
          </w:tcPr>
          <w:p w:rsidR="007B5191" w:rsidRPr="003F092B" w:rsidRDefault="007B5191" w:rsidP="007F1ADB">
            <w:pPr>
              <w:pStyle w:val="a6"/>
              <w:ind w:left="0"/>
              <w:jc w:val="both"/>
              <w:rPr>
                <w:b/>
              </w:rPr>
            </w:pPr>
            <w:r>
              <w:t xml:space="preserve">Общее кол-во обучающихся – </w:t>
            </w:r>
            <w:r>
              <w:rPr>
                <w:b/>
              </w:rPr>
              <w:t>210 чел.</w:t>
            </w:r>
          </w:p>
        </w:tc>
      </w:tr>
      <w:tr w:rsidR="007B5191" w:rsidRPr="00D07D2D" w:rsidTr="007B5191">
        <w:trPr>
          <w:jc w:val="center"/>
        </w:trPr>
        <w:tc>
          <w:tcPr>
            <w:tcW w:w="2339" w:type="dxa"/>
          </w:tcPr>
          <w:p w:rsidR="007B5191" w:rsidRPr="00D07D2D" w:rsidRDefault="007B5191" w:rsidP="00CF7C89">
            <w:pPr>
              <w:pStyle w:val="a6"/>
              <w:ind w:left="0"/>
              <w:jc w:val="both"/>
            </w:pPr>
            <w:r w:rsidRPr="00D07D2D">
              <w:t xml:space="preserve">Многодетные семьи- </w:t>
            </w:r>
            <w:r w:rsidRPr="00D07D2D">
              <w:rPr>
                <w:b/>
              </w:rPr>
              <w:t>24</w:t>
            </w:r>
          </w:p>
          <w:p w:rsidR="007B5191" w:rsidRPr="00D07D2D" w:rsidRDefault="007B5191" w:rsidP="00CF7C89">
            <w:pPr>
              <w:pStyle w:val="a6"/>
              <w:ind w:left="0"/>
              <w:jc w:val="both"/>
            </w:pPr>
          </w:p>
          <w:p w:rsidR="007B5191" w:rsidRPr="00D07D2D" w:rsidRDefault="007B5191" w:rsidP="00CF7C89">
            <w:pPr>
              <w:pStyle w:val="a6"/>
              <w:ind w:left="0"/>
              <w:jc w:val="both"/>
            </w:pPr>
            <w:r w:rsidRPr="00D07D2D">
              <w:t>Малоимущие семьи-</w:t>
            </w:r>
            <w:r w:rsidRPr="00D07D2D">
              <w:rPr>
                <w:b/>
              </w:rPr>
              <w:t>67</w:t>
            </w:r>
          </w:p>
        </w:tc>
        <w:tc>
          <w:tcPr>
            <w:tcW w:w="2339" w:type="dxa"/>
          </w:tcPr>
          <w:p w:rsidR="007B5191" w:rsidRPr="00D07D2D" w:rsidRDefault="007B5191" w:rsidP="00CF7C89">
            <w:pPr>
              <w:pStyle w:val="a6"/>
              <w:ind w:left="0"/>
              <w:jc w:val="both"/>
            </w:pPr>
            <w:r w:rsidRPr="00D07D2D">
              <w:t xml:space="preserve">Многодетные семьи- </w:t>
            </w:r>
            <w:r w:rsidRPr="00D07D2D">
              <w:rPr>
                <w:b/>
              </w:rPr>
              <w:t>16</w:t>
            </w:r>
          </w:p>
          <w:p w:rsidR="007B5191" w:rsidRPr="00D07D2D" w:rsidRDefault="007B5191" w:rsidP="00CF7C89">
            <w:pPr>
              <w:pStyle w:val="a6"/>
              <w:ind w:left="0"/>
              <w:jc w:val="both"/>
            </w:pPr>
          </w:p>
          <w:p w:rsidR="007B5191" w:rsidRPr="00D07D2D" w:rsidRDefault="007B5191" w:rsidP="00CF7C89">
            <w:pPr>
              <w:pStyle w:val="a6"/>
              <w:ind w:left="0"/>
              <w:jc w:val="both"/>
            </w:pPr>
            <w:r w:rsidRPr="00D07D2D">
              <w:t>Малоимущие семьи-</w:t>
            </w:r>
            <w:r w:rsidRPr="00D07D2D">
              <w:rPr>
                <w:b/>
              </w:rPr>
              <w:t>67</w:t>
            </w:r>
          </w:p>
        </w:tc>
        <w:tc>
          <w:tcPr>
            <w:tcW w:w="2339" w:type="dxa"/>
          </w:tcPr>
          <w:p w:rsidR="007B5191" w:rsidRPr="00D07D2D" w:rsidRDefault="007B5191" w:rsidP="00CF7C89">
            <w:pPr>
              <w:pStyle w:val="a6"/>
              <w:ind w:left="0"/>
              <w:jc w:val="both"/>
            </w:pPr>
            <w:r w:rsidRPr="00D07D2D">
              <w:t xml:space="preserve">Многодетные семьи- </w:t>
            </w:r>
            <w:r w:rsidRPr="00D07D2D">
              <w:rPr>
                <w:b/>
              </w:rPr>
              <w:t>41</w:t>
            </w:r>
          </w:p>
          <w:p w:rsidR="007B5191" w:rsidRPr="00D07D2D" w:rsidRDefault="007B5191" w:rsidP="00CF7C89">
            <w:pPr>
              <w:pStyle w:val="a6"/>
              <w:ind w:left="0"/>
              <w:jc w:val="both"/>
            </w:pPr>
          </w:p>
          <w:p w:rsidR="007B5191" w:rsidRPr="00D07D2D" w:rsidRDefault="007B5191" w:rsidP="00CF7C89">
            <w:pPr>
              <w:pStyle w:val="a6"/>
              <w:ind w:left="0"/>
              <w:jc w:val="both"/>
            </w:pPr>
            <w:r w:rsidRPr="00D07D2D">
              <w:t>Малоимущие семьи-</w:t>
            </w:r>
            <w:r w:rsidRPr="00D07D2D">
              <w:rPr>
                <w:b/>
              </w:rPr>
              <w:t>95</w:t>
            </w:r>
          </w:p>
        </w:tc>
        <w:tc>
          <w:tcPr>
            <w:tcW w:w="2339" w:type="dxa"/>
          </w:tcPr>
          <w:p w:rsidR="007B5191" w:rsidRDefault="007B5191" w:rsidP="007F1ADB">
            <w:pPr>
              <w:pStyle w:val="a6"/>
              <w:ind w:left="0"/>
              <w:jc w:val="both"/>
            </w:pPr>
            <w:r>
              <w:t xml:space="preserve">Многодетные семьи - </w:t>
            </w:r>
            <w:r w:rsidRPr="003F092B">
              <w:rPr>
                <w:b/>
              </w:rPr>
              <w:t>43</w:t>
            </w:r>
          </w:p>
          <w:p w:rsidR="007B5191" w:rsidRDefault="007B5191" w:rsidP="007F1ADB">
            <w:pPr>
              <w:pStyle w:val="a6"/>
              <w:ind w:left="0"/>
              <w:jc w:val="both"/>
            </w:pPr>
          </w:p>
          <w:p w:rsidR="007B5191" w:rsidRPr="00D07D2D" w:rsidRDefault="007B5191" w:rsidP="007F1ADB">
            <w:pPr>
              <w:pStyle w:val="a6"/>
              <w:ind w:left="0"/>
              <w:jc w:val="both"/>
            </w:pPr>
            <w:r>
              <w:t xml:space="preserve">Малоимущие семьи - </w:t>
            </w:r>
            <w:r w:rsidRPr="003F092B">
              <w:rPr>
                <w:b/>
              </w:rPr>
              <w:t>67</w:t>
            </w:r>
          </w:p>
        </w:tc>
      </w:tr>
      <w:tr w:rsidR="007B5191" w:rsidRPr="00D07D2D" w:rsidTr="007B5191">
        <w:trPr>
          <w:jc w:val="center"/>
        </w:trPr>
        <w:tc>
          <w:tcPr>
            <w:tcW w:w="2339" w:type="dxa"/>
          </w:tcPr>
          <w:p w:rsidR="007B5191" w:rsidRPr="00D07D2D" w:rsidRDefault="007B5191" w:rsidP="00CF7C89">
            <w:pPr>
              <w:pStyle w:val="a6"/>
              <w:ind w:left="0"/>
              <w:jc w:val="both"/>
            </w:pPr>
            <w:r w:rsidRPr="00D07D2D">
              <w:t xml:space="preserve">Жилищные условия - 127 чел. проживают </w:t>
            </w:r>
            <w:proofErr w:type="gramStart"/>
            <w:r w:rsidRPr="00D07D2D">
              <w:t>в</w:t>
            </w:r>
            <w:proofErr w:type="gramEnd"/>
            <w:r w:rsidRPr="00D07D2D">
              <w:t xml:space="preserve"> благ. </w:t>
            </w:r>
            <w:proofErr w:type="gramStart"/>
            <w:r w:rsidRPr="00D07D2D">
              <w:t>Квартирах</w:t>
            </w:r>
            <w:proofErr w:type="gramEnd"/>
          </w:p>
        </w:tc>
        <w:tc>
          <w:tcPr>
            <w:tcW w:w="2339" w:type="dxa"/>
          </w:tcPr>
          <w:p w:rsidR="007B5191" w:rsidRPr="00D07D2D" w:rsidRDefault="007B5191" w:rsidP="00CF7C89">
            <w:pPr>
              <w:pStyle w:val="a6"/>
              <w:ind w:left="0"/>
              <w:jc w:val="both"/>
            </w:pPr>
            <w:r w:rsidRPr="00D07D2D">
              <w:t xml:space="preserve">Жилищные условия -134  чел. проживают </w:t>
            </w:r>
            <w:proofErr w:type="gramStart"/>
            <w:r w:rsidRPr="00D07D2D">
              <w:t>в</w:t>
            </w:r>
            <w:proofErr w:type="gramEnd"/>
            <w:r w:rsidRPr="00D07D2D">
              <w:t xml:space="preserve"> благ. </w:t>
            </w:r>
            <w:proofErr w:type="gramStart"/>
            <w:r w:rsidRPr="00D07D2D">
              <w:t>Квартирах</w:t>
            </w:r>
            <w:proofErr w:type="gramEnd"/>
          </w:p>
        </w:tc>
        <w:tc>
          <w:tcPr>
            <w:tcW w:w="2339" w:type="dxa"/>
          </w:tcPr>
          <w:p w:rsidR="007B5191" w:rsidRPr="00D07D2D" w:rsidRDefault="007B5191" w:rsidP="00CF7C89">
            <w:pPr>
              <w:pStyle w:val="a6"/>
              <w:ind w:left="0"/>
              <w:jc w:val="both"/>
            </w:pPr>
            <w:r w:rsidRPr="00D07D2D">
              <w:t xml:space="preserve">Жилищные условия -158  чел. проживают </w:t>
            </w:r>
            <w:proofErr w:type="gramStart"/>
            <w:r w:rsidRPr="00D07D2D">
              <w:t>в</w:t>
            </w:r>
            <w:proofErr w:type="gramEnd"/>
            <w:r w:rsidRPr="00D07D2D">
              <w:t xml:space="preserve"> благ. </w:t>
            </w:r>
            <w:proofErr w:type="gramStart"/>
            <w:r w:rsidRPr="00D07D2D">
              <w:t>Квартирах</w:t>
            </w:r>
            <w:proofErr w:type="gramEnd"/>
          </w:p>
        </w:tc>
        <w:tc>
          <w:tcPr>
            <w:tcW w:w="2339" w:type="dxa"/>
          </w:tcPr>
          <w:p w:rsidR="007B5191" w:rsidRPr="00D07D2D" w:rsidRDefault="007B5191" w:rsidP="007F1ADB">
            <w:pPr>
              <w:pStyle w:val="a6"/>
              <w:ind w:left="0"/>
              <w:jc w:val="both"/>
            </w:pPr>
            <w:r>
              <w:t xml:space="preserve">Жилищные условия -  124 чел. проживают </w:t>
            </w:r>
            <w:proofErr w:type="gramStart"/>
            <w:r>
              <w:t>в</w:t>
            </w:r>
            <w:proofErr w:type="gramEnd"/>
            <w:r>
              <w:t xml:space="preserve"> благ. </w:t>
            </w:r>
            <w:proofErr w:type="gramStart"/>
            <w:r>
              <w:t>Квартирах</w:t>
            </w:r>
            <w:proofErr w:type="gramEnd"/>
          </w:p>
        </w:tc>
      </w:tr>
      <w:tr w:rsidR="007B5191" w:rsidRPr="00D07D2D" w:rsidTr="007B5191">
        <w:trPr>
          <w:jc w:val="center"/>
        </w:trPr>
        <w:tc>
          <w:tcPr>
            <w:tcW w:w="2339" w:type="dxa"/>
          </w:tcPr>
          <w:p w:rsidR="007B5191" w:rsidRPr="00D07D2D" w:rsidRDefault="007B5191" w:rsidP="00CF7C89">
            <w:pPr>
              <w:pStyle w:val="a6"/>
              <w:ind w:left="0"/>
              <w:jc w:val="both"/>
            </w:pPr>
            <w:r w:rsidRPr="00D07D2D">
              <w:t>Жилищные условия - 30 чел. проживают в частных домах</w:t>
            </w:r>
            <w:proofErr w:type="gramStart"/>
            <w:r w:rsidRPr="00D07D2D">
              <w:t xml:space="preserve"> .</w:t>
            </w:r>
            <w:proofErr w:type="gramEnd"/>
          </w:p>
        </w:tc>
        <w:tc>
          <w:tcPr>
            <w:tcW w:w="2339" w:type="dxa"/>
          </w:tcPr>
          <w:p w:rsidR="007B5191" w:rsidRPr="00D07D2D" w:rsidRDefault="007B5191" w:rsidP="00CF7C89">
            <w:pPr>
              <w:pStyle w:val="a6"/>
              <w:ind w:left="0"/>
              <w:jc w:val="both"/>
            </w:pPr>
            <w:r w:rsidRPr="00D07D2D">
              <w:t>Жилищные условия - 32 чел. проживают в частных домах</w:t>
            </w:r>
            <w:proofErr w:type="gramStart"/>
            <w:r w:rsidRPr="00D07D2D">
              <w:t xml:space="preserve"> .</w:t>
            </w:r>
            <w:proofErr w:type="gramEnd"/>
          </w:p>
        </w:tc>
        <w:tc>
          <w:tcPr>
            <w:tcW w:w="2339" w:type="dxa"/>
          </w:tcPr>
          <w:p w:rsidR="007B5191" w:rsidRPr="00D07D2D" w:rsidRDefault="007B5191" w:rsidP="00CF7C89">
            <w:pPr>
              <w:pStyle w:val="a6"/>
              <w:ind w:left="0"/>
              <w:jc w:val="both"/>
            </w:pPr>
            <w:r w:rsidRPr="00D07D2D">
              <w:t>Жилищные условия - 35 чел. проживают в частных домах</w:t>
            </w:r>
            <w:proofErr w:type="gramStart"/>
            <w:r w:rsidRPr="00D07D2D">
              <w:t xml:space="preserve"> .</w:t>
            </w:r>
            <w:proofErr w:type="gramEnd"/>
          </w:p>
        </w:tc>
        <w:tc>
          <w:tcPr>
            <w:tcW w:w="2339" w:type="dxa"/>
          </w:tcPr>
          <w:p w:rsidR="007B5191" w:rsidRPr="00D07D2D" w:rsidRDefault="007B5191" w:rsidP="007F1ADB">
            <w:pPr>
              <w:pStyle w:val="a6"/>
              <w:ind w:left="0"/>
              <w:jc w:val="both"/>
            </w:pPr>
            <w:r>
              <w:t>Жилищные условия – 34 чел. проживают в частных домах.</w:t>
            </w:r>
          </w:p>
        </w:tc>
      </w:tr>
      <w:tr w:rsidR="007B5191" w:rsidRPr="00D07D2D" w:rsidTr="007B5191">
        <w:trPr>
          <w:jc w:val="center"/>
        </w:trPr>
        <w:tc>
          <w:tcPr>
            <w:tcW w:w="2339" w:type="dxa"/>
          </w:tcPr>
          <w:p w:rsidR="007B5191" w:rsidRPr="00D07D2D" w:rsidRDefault="007B5191" w:rsidP="00CF7C89">
            <w:pPr>
              <w:pStyle w:val="a6"/>
              <w:ind w:left="0"/>
              <w:jc w:val="both"/>
            </w:pPr>
            <w:r w:rsidRPr="00D07D2D">
              <w:t>Число обучающихся с ОВЗ – 14 чел.</w:t>
            </w:r>
          </w:p>
        </w:tc>
        <w:tc>
          <w:tcPr>
            <w:tcW w:w="2339" w:type="dxa"/>
          </w:tcPr>
          <w:p w:rsidR="007B5191" w:rsidRPr="00D07D2D" w:rsidRDefault="007B5191" w:rsidP="00CF7C89">
            <w:pPr>
              <w:pStyle w:val="a6"/>
              <w:ind w:left="0"/>
              <w:jc w:val="both"/>
            </w:pPr>
            <w:r w:rsidRPr="00D07D2D">
              <w:t>Число обучающихся с ОВЗ – 15 чел.</w:t>
            </w:r>
          </w:p>
        </w:tc>
        <w:tc>
          <w:tcPr>
            <w:tcW w:w="2339" w:type="dxa"/>
          </w:tcPr>
          <w:p w:rsidR="007B5191" w:rsidRPr="00D07D2D" w:rsidRDefault="007B5191" w:rsidP="00CF7C89">
            <w:pPr>
              <w:pStyle w:val="a6"/>
              <w:ind w:left="0"/>
              <w:jc w:val="both"/>
            </w:pPr>
            <w:r w:rsidRPr="00D07D2D">
              <w:t>Число обучающихся с ОВЗ – 18 чел.</w:t>
            </w:r>
          </w:p>
        </w:tc>
        <w:tc>
          <w:tcPr>
            <w:tcW w:w="2339" w:type="dxa"/>
          </w:tcPr>
          <w:p w:rsidR="007B5191" w:rsidRPr="00D07D2D" w:rsidRDefault="007B5191" w:rsidP="007F1ADB">
            <w:pPr>
              <w:pStyle w:val="a6"/>
              <w:ind w:left="0"/>
              <w:jc w:val="both"/>
            </w:pPr>
            <w:r>
              <w:t xml:space="preserve">Число обучающихся с ОВЗ </w:t>
            </w:r>
            <w:r w:rsidRPr="00D07D2D">
              <w:t>–</w:t>
            </w:r>
            <w:r>
              <w:t xml:space="preserve"> 21 чел.</w:t>
            </w:r>
          </w:p>
        </w:tc>
      </w:tr>
      <w:tr w:rsidR="007B5191" w:rsidRPr="00D07D2D" w:rsidTr="007B5191">
        <w:trPr>
          <w:jc w:val="center"/>
        </w:trPr>
        <w:tc>
          <w:tcPr>
            <w:tcW w:w="2339" w:type="dxa"/>
          </w:tcPr>
          <w:p w:rsidR="007B5191" w:rsidRPr="00D07D2D" w:rsidRDefault="007B5191" w:rsidP="00CF7C89">
            <w:pPr>
              <w:pStyle w:val="a6"/>
              <w:ind w:left="0"/>
              <w:jc w:val="both"/>
            </w:pPr>
            <w:r w:rsidRPr="00D07D2D">
              <w:t>Проживают в приемных семьях – 1 чел.</w:t>
            </w:r>
          </w:p>
        </w:tc>
        <w:tc>
          <w:tcPr>
            <w:tcW w:w="2339" w:type="dxa"/>
          </w:tcPr>
          <w:p w:rsidR="007B5191" w:rsidRPr="00D07D2D" w:rsidRDefault="007B5191" w:rsidP="00CF7C89">
            <w:pPr>
              <w:pStyle w:val="a6"/>
              <w:ind w:left="0"/>
              <w:jc w:val="both"/>
            </w:pPr>
            <w:r w:rsidRPr="00D07D2D">
              <w:t>Проживают в приемных семьях – 4 чел.</w:t>
            </w:r>
          </w:p>
        </w:tc>
        <w:tc>
          <w:tcPr>
            <w:tcW w:w="2339" w:type="dxa"/>
          </w:tcPr>
          <w:p w:rsidR="007B5191" w:rsidRPr="00D07D2D" w:rsidRDefault="007B5191" w:rsidP="00CF7C89">
            <w:pPr>
              <w:pStyle w:val="a6"/>
              <w:ind w:left="0"/>
              <w:jc w:val="both"/>
            </w:pPr>
            <w:r w:rsidRPr="00D07D2D">
              <w:t>Проживают в приемных семьях – 3 чел.</w:t>
            </w:r>
          </w:p>
        </w:tc>
        <w:tc>
          <w:tcPr>
            <w:tcW w:w="2339" w:type="dxa"/>
          </w:tcPr>
          <w:p w:rsidR="007B5191" w:rsidRPr="00D07D2D" w:rsidRDefault="007B5191" w:rsidP="007F1ADB">
            <w:pPr>
              <w:pStyle w:val="a6"/>
              <w:ind w:left="0"/>
              <w:jc w:val="both"/>
            </w:pPr>
            <w:r>
              <w:t xml:space="preserve">Проживают в приемных семьях </w:t>
            </w:r>
            <w:r w:rsidRPr="00D07D2D">
              <w:t>–</w:t>
            </w:r>
            <w:r>
              <w:t xml:space="preserve"> 5 чел.</w:t>
            </w:r>
          </w:p>
        </w:tc>
      </w:tr>
      <w:tr w:rsidR="007B5191" w:rsidRPr="00D07D2D" w:rsidTr="007B5191">
        <w:trPr>
          <w:jc w:val="center"/>
        </w:trPr>
        <w:tc>
          <w:tcPr>
            <w:tcW w:w="2339" w:type="dxa"/>
          </w:tcPr>
          <w:p w:rsidR="007B5191" w:rsidRPr="00D07D2D" w:rsidRDefault="007B5191" w:rsidP="00CF7C89">
            <w:pPr>
              <w:pStyle w:val="a6"/>
              <w:ind w:left="0"/>
              <w:jc w:val="both"/>
            </w:pPr>
            <w:r w:rsidRPr="00D07D2D">
              <w:t>Находятся под опекой – 5 чел.</w:t>
            </w:r>
          </w:p>
        </w:tc>
        <w:tc>
          <w:tcPr>
            <w:tcW w:w="2339" w:type="dxa"/>
          </w:tcPr>
          <w:p w:rsidR="007B5191" w:rsidRPr="00D07D2D" w:rsidRDefault="007B5191" w:rsidP="00CF7C89">
            <w:pPr>
              <w:pStyle w:val="a6"/>
              <w:ind w:left="0"/>
              <w:jc w:val="both"/>
            </w:pPr>
            <w:r w:rsidRPr="00D07D2D">
              <w:t>Находятся под опекой – 4 чел.</w:t>
            </w:r>
          </w:p>
        </w:tc>
        <w:tc>
          <w:tcPr>
            <w:tcW w:w="2339" w:type="dxa"/>
          </w:tcPr>
          <w:p w:rsidR="007B5191" w:rsidRPr="00D07D2D" w:rsidRDefault="007B5191" w:rsidP="00CF7C89">
            <w:pPr>
              <w:pStyle w:val="a6"/>
              <w:ind w:left="0"/>
              <w:jc w:val="both"/>
            </w:pPr>
            <w:r w:rsidRPr="00D07D2D">
              <w:t>Находятся под опекой – 3 чел.</w:t>
            </w:r>
          </w:p>
        </w:tc>
        <w:tc>
          <w:tcPr>
            <w:tcW w:w="2339" w:type="dxa"/>
          </w:tcPr>
          <w:p w:rsidR="007B5191" w:rsidRPr="00D07D2D" w:rsidRDefault="007B5191" w:rsidP="007F1ADB">
            <w:pPr>
              <w:pStyle w:val="a6"/>
              <w:ind w:left="0"/>
              <w:jc w:val="both"/>
            </w:pPr>
            <w:r>
              <w:t>Находятся под опекой – 5 чел.</w:t>
            </w:r>
          </w:p>
        </w:tc>
      </w:tr>
      <w:tr w:rsidR="007B5191" w:rsidRPr="00D07D2D" w:rsidTr="007B5191">
        <w:trPr>
          <w:trHeight w:val="687"/>
          <w:jc w:val="center"/>
        </w:trPr>
        <w:tc>
          <w:tcPr>
            <w:tcW w:w="2339" w:type="dxa"/>
          </w:tcPr>
          <w:p w:rsidR="007B5191" w:rsidRPr="00D07D2D" w:rsidRDefault="007B5191" w:rsidP="00CF7C89">
            <w:pPr>
              <w:pStyle w:val="a6"/>
              <w:ind w:left="0"/>
              <w:jc w:val="both"/>
            </w:pPr>
            <w:r w:rsidRPr="00D07D2D">
              <w:t>Воспитывается в полных семьях – 94 чел.</w:t>
            </w:r>
          </w:p>
        </w:tc>
        <w:tc>
          <w:tcPr>
            <w:tcW w:w="2339" w:type="dxa"/>
          </w:tcPr>
          <w:p w:rsidR="007B5191" w:rsidRPr="00D07D2D" w:rsidRDefault="007B5191" w:rsidP="00CF7C89">
            <w:pPr>
              <w:pStyle w:val="a6"/>
              <w:ind w:left="0"/>
              <w:jc w:val="both"/>
            </w:pPr>
            <w:r w:rsidRPr="00D07D2D">
              <w:t>Воспитывается в полных семьях – 84 чел.</w:t>
            </w:r>
          </w:p>
        </w:tc>
        <w:tc>
          <w:tcPr>
            <w:tcW w:w="2339" w:type="dxa"/>
          </w:tcPr>
          <w:p w:rsidR="007B5191" w:rsidRPr="00D07D2D" w:rsidRDefault="007B5191" w:rsidP="00CF7C89">
            <w:pPr>
              <w:pStyle w:val="a6"/>
              <w:ind w:left="0"/>
              <w:jc w:val="both"/>
            </w:pPr>
            <w:r w:rsidRPr="00D07D2D">
              <w:t>Воспитывается в полных семьях – 123 чел.</w:t>
            </w:r>
          </w:p>
        </w:tc>
        <w:tc>
          <w:tcPr>
            <w:tcW w:w="2339" w:type="dxa"/>
          </w:tcPr>
          <w:p w:rsidR="007B5191" w:rsidRPr="00D07D2D" w:rsidRDefault="007B5191" w:rsidP="007F1ADB">
            <w:pPr>
              <w:pStyle w:val="a6"/>
              <w:ind w:left="0"/>
              <w:jc w:val="both"/>
            </w:pPr>
            <w:r>
              <w:t>Воспитывается в полных семьях – 95 чел.</w:t>
            </w:r>
          </w:p>
        </w:tc>
      </w:tr>
      <w:tr w:rsidR="007B5191" w:rsidRPr="00D07D2D" w:rsidTr="007B5191">
        <w:trPr>
          <w:trHeight w:val="687"/>
          <w:jc w:val="center"/>
        </w:trPr>
        <w:tc>
          <w:tcPr>
            <w:tcW w:w="2339" w:type="dxa"/>
          </w:tcPr>
          <w:p w:rsidR="007B5191" w:rsidRPr="00D07D2D" w:rsidRDefault="007B5191" w:rsidP="00CF7C89">
            <w:pPr>
              <w:pStyle w:val="a6"/>
              <w:ind w:left="0"/>
              <w:jc w:val="both"/>
            </w:pPr>
            <w:r w:rsidRPr="00D07D2D">
              <w:t>Воспитывается в неполных семьях – 60 чел.</w:t>
            </w:r>
          </w:p>
        </w:tc>
        <w:tc>
          <w:tcPr>
            <w:tcW w:w="2339" w:type="dxa"/>
          </w:tcPr>
          <w:p w:rsidR="007B5191" w:rsidRPr="00D07D2D" w:rsidRDefault="007B5191" w:rsidP="00CF7C89">
            <w:pPr>
              <w:pStyle w:val="a6"/>
              <w:ind w:left="0"/>
              <w:jc w:val="both"/>
            </w:pPr>
            <w:r w:rsidRPr="00D07D2D">
              <w:t>Воспитывается в неполных семьях – 59 чел.</w:t>
            </w:r>
          </w:p>
        </w:tc>
        <w:tc>
          <w:tcPr>
            <w:tcW w:w="2339" w:type="dxa"/>
          </w:tcPr>
          <w:p w:rsidR="007B5191" w:rsidRPr="00D07D2D" w:rsidRDefault="007B5191" w:rsidP="00CF7C89">
            <w:pPr>
              <w:pStyle w:val="a6"/>
              <w:ind w:left="0"/>
              <w:jc w:val="both"/>
            </w:pPr>
            <w:r w:rsidRPr="00D07D2D">
              <w:t>Воспитывается в неполных семьях – 70 чел.</w:t>
            </w:r>
          </w:p>
        </w:tc>
        <w:tc>
          <w:tcPr>
            <w:tcW w:w="2339" w:type="dxa"/>
          </w:tcPr>
          <w:p w:rsidR="007B5191" w:rsidRPr="00D07D2D" w:rsidRDefault="007B5191" w:rsidP="007F1ADB">
            <w:pPr>
              <w:pStyle w:val="a6"/>
              <w:ind w:left="0"/>
              <w:jc w:val="both"/>
            </w:pPr>
            <w:r>
              <w:t xml:space="preserve">Воспитывается в неполных семьях </w:t>
            </w:r>
            <w:r w:rsidRPr="00D07D2D">
              <w:t>–</w:t>
            </w:r>
            <w:r>
              <w:t xml:space="preserve"> 63 чел.</w:t>
            </w:r>
          </w:p>
        </w:tc>
      </w:tr>
      <w:tr w:rsidR="007B5191" w:rsidRPr="00D07D2D" w:rsidTr="007B5191">
        <w:trPr>
          <w:trHeight w:val="687"/>
          <w:jc w:val="center"/>
        </w:trPr>
        <w:tc>
          <w:tcPr>
            <w:tcW w:w="2339" w:type="dxa"/>
          </w:tcPr>
          <w:p w:rsidR="007B5191" w:rsidRPr="00D07D2D" w:rsidRDefault="007B5191" w:rsidP="00CF7C89">
            <w:pPr>
              <w:pStyle w:val="a6"/>
              <w:ind w:left="0"/>
              <w:jc w:val="both"/>
            </w:pPr>
            <w:r w:rsidRPr="00D07D2D">
              <w:t>Воспитывается в семьях, где оба родителя имеют высшее образование – 3 чел.</w:t>
            </w:r>
          </w:p>
        </w:tc>
        <w:tc>
          <w:tcPr>
            <w:tcW w:w="2339" w:type="dxa"/>
          </w:tcPr>
          <w:p w:rsidR="007B5191" w:rsidRPr="00D07D2D" w:rsidRDefault="007B5191" w:rsidP="00CF7C89">
            <w:pPr>
              <w:pStyle w:val="a6"/>
              <w:ind w:left="0"/>
              <w:jc w:val="both"/>
            </w:pPr>
            <w:r w:rsidRPr="00D07D2D">
              <w:t>Воспитывается в семьях, где оба родителя имеют высшее образование – 6 чел.</w:t>
            </w:r>
          </w:p>
        </w:tc>
        <w:tc>
          <w:tcPr>
            <w:tcW w:w="2339" w:type="dxa"/>
          </w:tcPr>
          <w:p w:rsidR="007B5191" w:rsidRPr="00D07D2D" w:rsidRDefault="007B5191" w:rsidP="00CF7C89">
            <w:pPr>
              <w:pStyle w:val="a6"/>
              <w:ind w:left="0"/>
              <w:jc w:val="both"/>
            </w:pPr>
            <w:r w:rsidRPr="00D07D2D">
              <w:t>Воспитывается в семьях, где оба родителя имеют высшее образование – 7 чел.</w:t>
            </w:r>
          </w:p>
        </w:tc>
        <w:tc>
          <w:tcPr>
            <w:tcW w:w="2339" w:type="dxa"/>
          </w:tcPr>
          <w:p w:rsidR="007B5191" w:rsidRPr="00D07D2D" w:rsidRDefault="007B5191" w:rsidP="007F1ADB">
            <w:pPr>
              <w:pStyle w:val="a6"/>
              <w:ind w:left="0"/>
              <w:jc w:val="both"/>
            </w:pPr>
            <w:r w:rsidRPr="00D07D2D">
              <w:t>Воспитывается в семьях, где оба родителя имеют высшее образование –</w:t>
            </w:r>
            <w:r>
              <w:t xml:space="preserve"> 16 чел.</w:t>
            </w:r>
          </w:p>
        </w:tc>
      </w:tr>
      <w:tr w:rsidR="007B5191" w:rsidRPr="00D07D2D" w:rsidTr="007B5191">
        <w:trPr>
          <w:trHeight w:val="687"/>
          <w:jc w:val="center"/>
        </w:trPr>
        <w:tc>
          <w:tcPr>
            <w:tcW w:w="2339" w:type="dxa"/>
          </w:tcPr>
          <w:p w:rsidR="007B5191" w:rsidRPr="00D07D2D" w:rsidRDefault="007B5191" w:rsidP="00CF7C89">
            <w:pPr>
              <w:pStyle w:val="a6"/>
              <w:ind w:left="0"/>
              <w:jc w:val="both"/>
            </w:pPr>
            <w:r w:rsidRPr="00D07D2D">
              <w:t>Воспитывается в семьях, где один родитель имеет высшее образование – 37 чел.</w:t>
            </w:r>
          </w:p>
        </w:tc>
        <w:tc>
          <w:tcPr>
            <w:tcW w:w="2339" w:type="dxa"/>
          </w:tcPr>
          <w:p w:rsidR="007B5191" w:rsidRPr="00D07D2D" w:rsidRDefault="007B5191" w:rsidP="00CF7C89">
            <w:pPr>
              <w:pStyle w:val="a6"/>
              <w:ind w:left="0"/>
              <w:jc w:val="both"/>
            </w:pPr>
            <w:r w:rsidRPr="00D07D2D">
              <w:t>Воспитывается в семьях, где один родитель имеет высшее образование – 35 чел.</w:t>
            </w:r>
          </w:p>
        </w:tc>
        <w:tc>
          <w:tcPr>
            <w:tcW w:w="2339" w:type="dxa"/>
          </w:tcPr>
          <w:p w:rsidR="007B5191" w:rsidRPr="00D07D2D" w:rsidRDefault="007B5191" w:rsidP="00CF7C89">
            <w:pPr>
              <w:pStyle w:val="a6"/>
              <w:ind w:left="0"/>
              <w:jc w:val="both"/>
            </w:pPr>
            <w:r w:rsidRPr="00D07D2D">
              <w:t>Воспитывается в семьях, где один родитель имеет высшее образование – 35 чел.</w:t>
            </w:r>
          </w:p>
        </w:tc>
        <w:tc>
          <w:tcPr>
            <w:tcW w:w="2339" w:type="dxa"/>
          </w:tcPr>
          <w:p w:rsidR="007B5191" w:rsidRPr="00D07D2D" w:rsidRDefault="007B5191" w:rsidP="007F1ADB">
            <w:pPr>
              <w:pStyle w:val="a6"/>
              <w:ind w:left="0"/>
              <w:jc w:val="both"/>
            </w:pPr>
            <w:r w:rsidRPr="00D07D2D">
              <w:t>Воспитывается в семьях, где один родитель имеет высшее образование</w:t>
            </w:r>
            <w:r>
              <w:t xml:space="preserve"> -  44 чел.</w:t>
            </w:r>
          </w:p>
        </w:tc>
      </w:tr>
      <w:tr w:rsidR="007B5191" w:rsidRPr="00D07D2D" w:rsidTr="007B5191">
        <w:trPr>
          <w:trHeight w:val="687"/>
          <w:jc w:val="center"/>
        </w:trPr>
        <w:tc>
          <w:tcPr>
            <w:tcW w:w="2339" w:type="dxa"/>
          </w:tcPr>
          <w:p w:rsidR="007B5191" w:rsidRPr="00D07D2D" w:rsidRDefault="007B5191" w:rsidP="00CF7C89">
            <w:pPr>
              <w:pStyle w:val="a6"/>
              <w:ind w:left="0"/>
              <w:jc w:val="both"/>
            </w:pPr>
            <w:r w:rsidRPr="00D07D2D">
              <w:t>Русский язык не является родным – 4 чел.</w:t>
            </w:r>
          </w:p>
        </w:tc>
        <w:tc>
          <w:tcPr>
            <w:tcW w:w="2339" w:type="dxa"/>
          </w:tcPr>
          <w:p w:rsidR="007B5191" w:rsidRPr="00D07D2D" w:rsidRDefault="007B5191" w:rsidP="00CF7C89">
            <w:pPr>
              <w:pStyle w:val="a6"/>
              <w:ind w:left="0"/>
              <w:jc w:val="both"/>
            </w:pPr>
            <w:r w:rsidRPr="00D07D2D">
              <w:t>Русский язык не является родным – 4 чел.</w:t>
            </w:r>
          </w:p>
        </w:tc>
        <w:tc>
          <w:tcPr>
            <w:tcW w:w="2339" w:type="dxa"/>
          </w:tcPr>
          <w:p w:rsidR="007B5191" w:rsidRPr="00D07D2D" w:rsidRDefault="007B5191" w:rsidP="00CF7C89">
            <w:pPr>
              <w:pStyle w:val="a6"/>
              <w:ind w:left="0"/>
              <w:jc w:val="both"/>
            </w:pPr>
            <w:r w:rsidRPr="00D07D2D">
              <w:t>Русский язык не является родным – 4 чел.</w:t>
            </w:r>
          </w:p>
        </w:tc>
        <w:tc>
          <w:tcPr>
            <w:tcW w:w="2339" w:type="dxa"/>
          </w:tcPr>
          <w:p w:rsidR="007B5191" w:rsidRPr="00D07D2D" w:rsidRDefault="007B5191" w:rsidP="007F1ADB">
            <w:pPr>
              <w:pStyle w:val="a6"/>
              <w:ind w:left="0"/>
              <w:jc w:val="both"/>
            </w:pPr>
            <w:r w:rsidRPr="00D07D2D">
              <w:t>Русский язык не является родным – 4 чел</w:t>
            </w:r>
          </w:p>
        </w:tc>
      </w:tr>
      <w:tr w:rsidR="007B5191" w:rsidRPr="00D07D2D" w:rsidTr="007B5191">
        <w:trPr>
          <w:trHeight w:val="687"/>
          <w:jc w:val="center"/>
        </w:trPr>
        <w:tc>
          <w:tcPr>
            <w:tcW w:w="2339" w:type="dxa"/>
          </w:tcPr>
          <w:p w:rsidR="007B5191" w:rsidRPr="00D07D2D" w:rsidRDefault="007B5191" w:rsidP="00CF7C89">
            <w:pPr>
              <w:pStyle w:val="a6"/>
              <w:ind w:left="0"/>
              <w:jc w:val="both"/>
            </w:pPr>
            <w:r w:rsidRPr="00D07D2D">
              <w:t>Общее число семей – 139</w:t>
            </w:r>
          </w:p>
        </w:tc>
        <w:tc>
          <w:tcPr>
            <w:tcW w:w="2339" w:type="dxa"/>
          </w:tcPr>
          <w:p w:rsidR="007B5191" w:rsidRPr="00D07D2D" w:rsidRDefault="007B5191" w:rsidP="00CF7C89">
            <w:pPr>
              <w:pStyle w:val="a6"/>
              <w:ind w:left="0"/>
              <w:jc w:val="both"/>
            </w:pPr>
            <w:r w:rsidRPr="00D07D2D">
              <w:t>Общее число семей - 143</w:t>
            </w:r>
          </w:p>
        </w:tc>
        <w:tc>
          <w:tcPr>
            <w:tcW w:w="2339" w:type="dxa"/>
          </w:tcPr>
          <w:p w:rsidR="007B5191" w:rsidRPr="00D07D2D" w:rsidRDefault="007B5191" w:rsidP="00CF7C89">
            <w:pPr>
              <w:pStyle w:val="a6"/>
              <w:ind w:left="0"/>
              <w:jc w:val="both"/>
            </w:pPr>
            <w:r w:rsidRPr="00D07D2D">
              <w:t>Общее число семей – 147</w:t>
            </w:r>
          </w:p>
        </w:tc>
        <w:tc>
          <w:tcPr>
            <w:tcW w:w="2339" w:type="dxa"/>
          </w:tcPr>
          <w:p w:rsidR="007B5191" w:rsidRDefault="007B5191" w:rsidP="007F1ADB">
            <w:pPr>
              <w:pStyle w:val="a6"/>
              <w:ind w:left="0"/>
              <w:jc w:val="both"/>
            </w:pPr>
            <w:r w:rsidRPr="00D07D2D">
              <w:t>Общее число семей –</w:t>
            </w:r>
            <w:r>
              <w:t xml:space="preserve"> 157 </w:t>
            </w:r>
          </w:p>
          <w:p w:rsidR="007B5191" w:rsidRPr="00D07D2D" w:rsidRDefault="007B5191" w:rsidP="007F1ADB">
            <w:pPr>
              <w:pStyle w:val="a6"/>
              <w:ind w:left="0"/>
              <w:jc w:val="both"/>
            </w:pPr>
          </w:p>
        </w:tc>
      </w:tr>
    </w:tbl>
    <w:p w:rsidR="009D2073" w:rsidRPr="003851FC" w:rsidRDefault="009D2073" w:rsidP="00054388">
      <w:pPr>
        <w:shd w:val="clear" w:color="auto" w:fill="FFFFFF"/>
        <w:spacing w:line="360" w:lineRule="auto"/>
        <w:ind w:firstLine="360"/>
        <w:jc w:val="center"/>
        <w:rPr>
          <w:b/>
          <w:bCs/>
          <w:spacing w:val="-12"/>
        </w:rPr>
      </w:pPr>
      <w:r w:rsidRPr="003851FC">
        <w:rPr>
          <w:b/>
          <w:bCs/>
          <w:spacing w:val="-12"/>
        </w:rPr>
        <w:lastRenderedPageBreak/>
        <w:t>Задачи:</w:t>
      </w:r>
    </w:p>
    <w:p w:rsidR="003851FC" w:rsidRPr="003851FC" w:rsidRDefault="003851FC" w:rsidP="00364327">
      <w:pPr>
        <w:pStyle w:val="ab"/>
        <w:numPr>
          <w:ilvl w:val="0"/>
          <w:numId w:val="17"/>
        </w:numPr>
        <w:spacing w:line="360" w:lineRule="auto"/>
        <w:ind w:left="0"/>
        <w:jc w:val="both"/>
        <w:rPr>
          <w:rFonts w:ascii="Times New Roman" w:hAnsi="Times New Roman"/>
        </w:rPr>
      </w:pPr>
      <w:r w:rsidRPr="003851FC">
        <w:rPr>
          <w:rFonts w:ascii="Times New Roman" w:hAnsi="Times New Roman"/>
        </w:rPr>
        <w:t>повышение качества, доступности и эффективности образования;</w:t>
      </w:r>
    </w:p>
    <w:p w:rsidR="003851FC" w:rsidRPr="003851FC" w:rsidRDefault="003851FC" w:rsidP="00364327">
      <w:pPr>
        <w:pStyle w:val="ab"/>
        <w:numPr>
          <w:ilvl w:val="0"/>
          <w:numId w:val="17"/>
        </w:numPr>
        <w:spacing w:line="360" w:lineRule="auto"/>
        <w:ind w:left="0"/>
        <w:jc w:val="both"/>
        <w:rPr>
          <w:rFonts w:ascii="Times New Roman" w:hAnsi="Times New Roman"/>
        </w:rPr>
      </w:pPr>
      <w:r w:rsidRPr="003851FC">
        <w:rPr>
          <w:rFonts w:ascii="Times New Roman" w:hAnsi="Times New Roman"/>
        </w:rPr>
        <w:t xml:space="preserve"> модернизация образовательного процесса;</w:t>
      </w:r>
    </w:p>
    <w:p w:rsidR="003851FC" w:rsidRPr="003851FC" w:rsidRDefault="003851FC" w:rsidP="00364327">
      <w:pPr>
        <w:pStyle w:val="ab"/>
        <w:numPr>
          <w:ilvl w:val="0"/>
          <w:numId w:val="17"/>
        </w:numPr>
        <w:spacing w:line="360" w:lineRule="auto"/>
        <w:ind w:left="0"/>
        <w:jc w:val="both"/>
        <w:rPr>
          <w:rFonts w:ascii="Times New Roman" w:hAnsi="Times New Roman"/>
        </w:rPr>
      </w:pPr>
      <w:r w:rsidRPr="003851FC">
        <w:rPr>
          <w:rFonts w:ascii="Times New Roman" w:hAnsi="Times New Roman"/>
        </w:rPr>
        <w:t xml:space="preserve"> модернизация уклада школьной жизни;</w:t>
      </w:r>
    </w:p>
    <w:p w:rsidR="003851FC" w:rsidRPr="003851FC" w:rsidRDefault="003851FC" w:rsidP="00364327">
      <w:pPr>
        <w:pStyle w:val="ab"/>
        <w:numPr>
          <w:ilvl w:val="0"/>
          <w:numId w:val="17"/>
        </w:numPr>
        <w:spacing w:line="360" w:lineRule="auto"/>
        <w:ind w:left="0"/>
        <w:jc w:val="both"/>
        <w:rPr>
          <w:rFonts w:ascii="Times New Roman" w:hAnsi="Times New Roman"/>
        </w:rPr>
      </w:pPr>
      <w:r w:rsidRPr="003851FC">
        <w:rPr>
          <w:rFonts w:ascii="Times New Roman" w:hAnsi="Times New Roman"/>
        </w:rPr>
        <w:t>модернизация модели управления ОУ;</w:t>
      </w:r>
    </w:p>
    <w:p w:rsidR="003851FC" w:rsidRPr="003851FC" w:rsidRDefault="003851FC" w:rsidP="00364327">
      <w:pPr>
        <w:pStyle w:val="ab"/>
        <w:numPr>
          <w:ilvl w:val="0"/>
          <w:numId w:val="17"/>
        </w:numPr>
        <w:spacing w:line="360" w:lineRule="auto"/>
        <w:ind w:left="0"/>
        <w:jc w:val="both"/>
        <w:rPr>
          <w:rFonts w:ascii="Times New Roman" w:hAnsi="Times New Roman"/>
        </w:rPr>
      </w:pPr>
      <w:r w:rsidRPr="003851FC">
        <w:rPr>
          <w:rFonts w:ascii="Times New Roman" w:hAnsi="Times New Roman"/>
        </w:rPr>
        <w:t xml:space="preserve"> эффективное использование имеющихся ресурсов;</w:t>
      </w:r>
    </w:p>
    <w:p w:rsidR="003851FC" w:rsidRPr="003851FC" w:rsidRDefault="003851FC" w:rsidP="00364327">
      <w:pPr>
        <w:pStyle w:val="ab"/>
        <w:numPr>
          <w:ilvl w:val="0"/>
          <w:numId w:val="17"/>
        </w:numPr>
        <w:spacing w:line="360" w:lineRule="auto"/>
        <w:ind w:left="0"/>
        <w:jc w:val="both"/>
        <w:rPr>
          <w:rFonts w:ascii="Times New Roman" w:hAnsi="Times New Roman"/>
        </w:rPr>
      </w:pPr>
      <w:r w:rsidRPr="003851FC">
        <w:rPr>
          <w:rFonts w:ascii="Times New Roman" w:hAnsi="Times New Roman"/>
        </w:rPr>
        <w:t xml:space="preserve"> расширение общественного управления ОУ;</w:t>
      </w:r>
    </w:p>
    <w:p w:rsidR="003851FC" w:rsidRPr="003851FC" w:rsidRDefault="003851FC" w:rsidP="00364327">
      <w:pPr>
        <w:pStyle w:val="ab"/>
        <w:numPr>
          <w:ilvl w:val="0"/>
          <w:numId w:val="17"/>
        </w:numPr>
        <w:spacing w:line="360" w:lineRule="auto"/>
        <w:ind w:left="0"/>
        <w:jc w:val="both"/>
        <w:rPr>
          <w:rFonts w:ascii="Times New Roman" w:hAnsi="Times New Roman"/>
        </w:rPr>
      </w:pPr>
      <w:r w:rsidRPr="003851FC">
        <w:rPr>
          <w:rFonts w:ascii="Times New Roman" w:hAnsi="Times New Roman"/>
        </w:rPr>
        <w:t>развитие профессиональной компетентности участников ОП;</w:t>
      </w:r>
    </w:p>
    <w:p w:rsidR="003851FC" w:rsidRPr="003851FC" w:rsidRDefault="003851FC" w:rsidP="00364327">
      <w:pPr>
        <w:pStyle w:val="ab"/>
        <w:numPr>
          <w:ilvl w:val="0"/>
          <w:numId w:val="17"/>
        </w:numPr>
        <w:spacing w:line="360" w:lineRule="auto"/>
        <w:ind w:left="0"/>
        <w:jc w:val="both"/>
        <w:rPr>
          <w:rFonts w:ascii="Times New Roman" w:hAnsi="Times New Roman"/>
        </w:rPr>
      </w:pPr>
      <w:r w:rsidRPr="003851FC">
        <w:rPr>
          <w:rFonts w:ascii="Times New Roman" w:hAnsi="Times New Roman"/>
        </w:rPr>
        <w:t>информатизация ОП;</w:t>
      </w:r>
    </w:p>
    <w:p w:rsidR="003851FC" w:rsidRPr="003851FC" w:rsidRDefault="003851FC" w:rsidP="00364327">
      <w:pPr>
        <w:pStyle w:val="ab"/>
        <w:numPr>
          <w:ilvl w:val="0"/>
          <w:numId w:val="17"/>
        </w:numPr>
        <w:spacing w:line="360" w:lineRule="auto"/>
        <w:ind w:left="0"/>
        <w:jc w:val="both"/>
        <w:rPr>
          <w:rFonts w:ascii="Times New Roman" w:hAnsi="Times New Roman"/>
        </w:rPr>
      </w:pPr>
      <w:r w:rsidRPr="003851FC">
        <w:rPr>
          <w:rFonts w:ascii="Times New Roman" w:hAnsi="Times New Roman"/>
        </w:rPr>
        <w:t xml:space="preserve">создание школьной </w:t>
      </w:r>
      <w:proofErr w:type="spellStart"/>
      <w:r w:rsidRPr="003851FC">
        <w:rPr>
          <w:rFonts w:ascii="Times New Roman" w:hAnsi="Times New Roman"/>
        </w:rPr>
        <w:t>здоровьесберегающей</w:t>
      </w:r>
      <w:proofErr w:type="spellEnd"/>
      <w:r w:rsidRPr="003851FC">
        <w:rPr>
          <w:rFonts w:ascii="Times New Roman" w:hAnsi="Times New Roman"/>
        </w:rPr>
        <w:t xml:space="preserve"> среды;</w:t>
      </w:r>
    </w:p>
    <w:p w:rsidR="003851FC" w:rsidRPr="003851FC" w:rsidRDefault="003851FC" w:rsidP="00364327">
      <w:pPr>
        <w:pStyle w:val="ab"/>
        <w:numPr>
          <w:ilvl w:val="0"/>
          <w:numId w:val="17"/>
        </w:numPr>
        <w:spacing w:line="360" w:lineRule="auto"/>
        <w:ind w:left="0"/>
        <w:jc w:val="both"/>
        <w:rPr>
          <w:rFonts w:ascii="Times New Roman" w:hAnsi="Times New Roman"/>
        </w:rPr>
      </w:pPr>
      <w:r w:rsidRPr="003851FC">
        <w:rPr>
          <w:rFonts w:ascii="Times New Roman" w:hAnsi="Times New Roman"/>
        </w:rPr>
        <w:t xml:space="preserve"> подготовка педагогов к решению задач повышения качества образования.</w:t>
      </w:r>
    </w:p>
    <w:p w:rsidR="009D2073" w:rsidRPr="00054388" w:rsidRDefault="009D2073" w:rsidP="00364327">
      <w:pPr>
        <w:shd w:val="clear" w:color="auto" w:fill="FFFFFF"/>
        <w:spacing w:line="360" w:lineRule="auto"/>
        <w:ind w:firstLine="708"/>
        <w:jc w:val="center"/>
      </w:pPr>
      <w:r w:rsidRPr="00054388">
        <w:rPr>
          <w:b/>
          <w:spacing w:val="-10"/>
        </w:rPr>
        <w:t>Эффективность работы школы оценивается по следующим показателям</w:t>
      </w:r>
      <w:r w:rsidRPr="00054388">
        <w:rPr>
          <w:spacing w:val="-10"/>
        </w:rPr>
        <w:t>:</w:t>
      </w:r>
    </w:p>
    <w:tbl>
      <w:tblPr>
        <w:tblW w:w="9782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22"/>
        <w:gridCol w:w="3260"/>
      </w:tblGrid>
      <w:tr w:rsidR="009D2073" w:rsidRPr="00054388" w:rsidTr="00E92651">
        <w:trPr>
          <w:tblCellSpacing w:w="0" w:type="dxa"/>
        </w:trPr>
        <w:tc>
          <w:tcPr>
            <w:tcW w:w="6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073" w:rsidRPr="00054388" w:rsidRDefault="009D2073" w:rsidP="00364327">
            <w:pPr>
              <w:spacing w:line="360" w:lineRule="auto"/>
              <w:jc w:val="center"/>
            </w:pPr>
            <w:r w:rsidRPr="00054388">
              <w:rPr>
                <w:b/>
                <w:bCs/>
              </w:rPr>
              <w:t>Показатели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073" w:rsidRPr="00054388" w:rsidRDefault="009D2073" w:rsidP="00364327">
            <w:pPr>
              <w:spacing w:line="360" w:lineRule="auto"/>
              <w:jc w:val="center"/>
            </w:pPr>
            <w:r w:rsidRPr="00054388">
              <w:rPr>
                <w:b/>
                <w:bCs/>
              </w:rPr>
              <w:t>Индикаторы</w:t>
            </w:r>
          </w:p>
        </w:tc>
      </w:tr>
      <w:tr w:rsidR="00E92651" w:rsidRPr="00054388" w:rsidTr="00E92651">
        <w:trPr>
          <w:trHeight w:val="804"/>
          <w:tblCellSpacing w:w="0" w:type="dxa"/>
        </w:trPr>
        <w:tc>
          <w:tcPr>
            <w:tcW w:w="6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651" w:rsidRPr="00613C5F" w:rsidRDefault="00364327" w:rsidP="00364327">
            <w:pPr>
              <w:spacing w:line="360" w:lineRule="auto"/>
              <w:jc w:val="both"/>
              <w:rPr>
                <w:bCs/>
              </w:rPr>
            </w:pPr>
            <w:r w:rsidRPr="00A60ABC">
              <w:t xml:space="preserve">Формирование контингента </w:t>
            </w:r>
            <w:proofErr w:type="gramStart"/>
            <w:r w:rsidRPr="00A60ABC">
              <w:t>обучающихся</w:t>
            </w:r>
            <w:proofErr w:type="gramEnd"/>
            <w:r w:rsidRPr="00A60ABC">
              <w:t xml:space="preserve"> с высоким уровнем мотивации и личной ответственностью за результаты подготовки к будущей профессиональной деятельности</w:t>
            </w:r>
            <w:r>
              <w:t>. Сокращение отсева учащихся.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651" w:rsidRPr="00054388" w:rsidRDefault="00613C5F" w:rsidP="00364327">
            <w:pPr>
              <w:spacing w:line="360" w:lineRule="auto"/>
              <w:jc w:val="center"/>
              <w:rPr>
                <w:b/>
                <w:bCs/>
              </w:rPr>
            </w:pPr>
            <w:r w:rsidRPr="00613C5F">
              <w:rPr>
                <w:bCs/>
              </w:rPr>
              <w:t xml:space="preserve">Сохранность </w:t>
            </w:r>
            <w:r>
              <w:rPr>
                <w:bCs/>
              </w:rPr>
              <w:t>контингента</w:t>
            </w:r>
          </w:p>
        </w:tc>
      </w:tr>
      <w:tr w:rsidR="009D2073" w:rsidRPr="00054388" w:rsidTr="00E92651">
        <w:trPr>
          <w:tblCellSpacing w:w="0" w:type="dxa"/>
        </w:trPr>
        <w:tc>
          <w:tcPr>
            <w:tcW w:w="6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2073" w:rsidRPr="00054388" w:rsidRDefault="009D2073" w:rsidP="00364327">
            <w:pPr>
              <w:spacing w:line="360" w:lineRule="auto"/>
            </w:pPr>
            <w:r w:rsidRPr="00054388">
              <w:t xml:space="preserve">Достижение учащимися положительных показателей в сравнении с предыдущим периодом по качеству подготовки обучающихся по ступеням обучения, параллелям, предметам и в образовательном учреждении в целом по результатам учебного года (позитивная динамика уровня </w:t>
            </w:r>
            <w:proofErr w:type="spellStart"/>
            <w:r w:rsidRPr="00054388">
              <w:t>обученности</w:t>
            </w:r>
            <w:proofErr w:type="spellEnd"/>
            <w:r w:rsidRPr="00054388">
              <w:t xml:space="preserve"> и </w:t>
            </w:r>
            <w:proofErr w:type="spellStart"/>
            <w:r w:rsidRPr="00054388">
              <w:t>справляемости</w:t>
            </w:r>
            <w:proofErr w:type="spellEnd"/>
            <w:r w:rsidRPr="00054388">
              <w:t>)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2073" w:rsidRPr="00054388" w:rsidRDefault="005D518B" w:rsidP="00364327">
            <w:pPr>
              <w:spacing w:line="360" w:lineRule="auto"/>
            </w:pPr>
            <w:r w:rsidRPr="00054388">
              <w:t xml:space="preserve">позитивная динамика </w:t>
            </w:r>
            <w:r>
              <w:t>качества знаний и успеваемости по четвертям и году</w:t>
            </w:r>
          </w:p>
        </w:tc>
      </w:tr>
      <w:tr w:rsidR="00CA376C" w:rsidRPr="00054388" w:rsidTr="00CA376C">
        <w:trPr>
          <w:trHeight w:val="866"/>
          <w:tblCellSpacing w:w="0" w:type="dxa"/>
        </w:trPr>
        <w:tc>
          <w:tcPr>
            <w:tcW w:w="6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376C" w:rsidRPr="00054388" w:rsidRDefault="00CA376C" w:rsidP="00364327">
            <w:pPr>
              <w:spacing w:line="360" w:lineRule="auto"/>
            </w:pPr>
            <w:r w:rsidRPr="00054388">
              <w:t>Анализ выполнения государственных программ по общеобразовательным дисциплинам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376C" w:rsidRPr="00054388" w:rsidRDefault="00364327" w:rsidP="00364327">
            <w:pPr>
              <w:spacing w:line="360" w:lineRule="auto"/>
            </w:pPr>
            <w:r>
              <w:t>100% выполнение учебных программ.</w:t>
            </w:r>
          </w:p>
        </w:tc>
      </w:tr>
      <w:tr w:rsidR="009D2073" w:rsidRPr="00054388" w:rsidTr="00E92651">
        <w:trPr>
          <w:tblCellSpacing w:w="0" w:type="dxa"/>
        </w:trPr>
        <w:tc>
          <w:tcPr>
            <w:tcW w:w="6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2073" w:rsidRPr="00054388" w:rsidRDefault="009D2073" w:rsidP="00364327">
            <w:pPr>
              <w:spacing w:line="360" w:lineRule="auto"/>
            </w:pPr>
            <w:r w:rsidRPr="00054388">
              <w:t>Стабильность и рост качества обучения (позитивная динамика качества знаний учащихся)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2073" w:rsidRPr="00054388" w:rsidRDefault="009D2073" w:rsidP="00364327">
            <w:pPr>
              <w:spacing w:line="360" w:lineRule="auto"/>
            </w:pPr>
            <w:r w:rsidRPr="00054388">
              <w:t>Результаты итогового контроля, промежуточной аттестации обучающихся, анализ сформированности знаний, умений и навыков обучающихся.</w:t>
            </w:r>
            <w:r w:rsidR="005D518B" w:rsidRPr="00054388">
              <w:t xml:space="preserve"> Оценки промежуточной и итоговой аттестации.</w:t>
            </w:r>
          </w:p>
        </w:tc>
      </w:tr>
      <w:tr w:rsidR="009D2073" w:rsidRPr="00054388" w:rsidTr="00E92651">
        <w:trPr>
          <w:trHeight w:val="677"/>
          <w:tblCellSpacing w:w="0" w:type="dxa"/>
        </w:trPr>
        <w:tc>
          <w:tcPr>
            <w:tcW w:w="6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2073" w:rsidRPr="00054388" w:rsidRDefault="009D2073" w:rsidP="00054388">
            <w:pPr>
              <w:spacing w:line="360" w:lineRule="auto"/>
              <w:rPr>
                <w:spacing w:val="-9"/>
              </w:rPr>
            </w:pPr>
            <w:r w:rsidRPr="00054388">
              <w:rPr>
                <w:spacing w:val="-9"/>
              </w:rPr>
              <w:lastRenderedPageBreak/>
              <w:t>Сокращение числа выпускников 9 и 11  классов, не прошедших государственную итоговую аттестацию, не получивших аттестаты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2073" w:rsidRPr="00054388" w:rsidRDefault="009D2073" w:rsidP="00054388">
            <w:pPr>
              <w:spacing w:line="360" w:lineRule="auto"/>
            </w:pPr>
            <w:r w:rsidRPr="00054388">
              <w:t>Результаты ЕГЭ и ОГЭ</w:t>
            </w:r>
          </w:p>
        </w:tc>
      </w:tr>
      <w:tr w:rsidR="009D2073" w:rsidRPr="00054388" w:rsidTr="00E92651">
        <w:trPr>
          <w:trHeight w:val="673"/>
          <w:tblCellSpacing w:w="0" w:type="dxa"/>
        </w:trPr>
        <w:tc>
          <w:tcPr>
            <w:tcW w:w="6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2073" w:rsidRPr="00054388" w:rsidRDefault="009D2073" w:rsidP="00054388">
            <w:pPr>
              <w:spacing w:line="360" w:lineRule="auto"/>
            </w:pPr>
            <w:r w:rsidRPr="00054388">
              <w:t>Положительная динамика результатов сдачи выпускниками  предметов по выбору; уровень подготовки по этим предметам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2073" w:rsidRPr="00054388" w:rsidRDefault="009D2073" w:rsidP="00054388">
            <w:pPr>
              <w:spacing w:line="360" w:lineRule="auto"/>
            </w:pPr>
            <w:r w:rsidRPr="00054388">
              <w:t>Результаты ЕГЭ и ОГЭ</w:t>
            </w:r>
          </w:p>
        </w:tc>
      </w:tr>
      <w:tr w:rsidR="009D2073" w:rsidRPr="00054388" w:rsidTr="00E92651">
        <w:trPr>
          <w:trHeight w:val="683"/>
          <w:tblCellSpacing w:w="0" w:type="dxa"/>
        </w:trPr>
        <w:tc>
          <w:tcPr>
            <w:tcW w:w="6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2073" w:rsidRPr="00054388" w:rsidRDefault="009D2073" w:rsidP="00054388">
            <w:pPr>
              <w:spacing w:line="360" w:lineRule="auto"/>
            </w:pPr>
            <w:r w:rsidRPr="00054388">
              <w:t>Увеличение доли выпускников 9 классов, продолживших обучение в 10 классе в соответствии с профессиональными намерениями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2073" w:rsidRPr="00054388" w:rsidRDefault="009D2073" w:rsidP="00054388">
            <w:pPr>
              <w:spacing w:line="360" w:lineRule="auto"/>
            </w:pPr>
            <w:r w:rsidRPr="00054388">
              <w:t xml:space="preserve">Результаты ОГЭ, анкетирование выпускников  и родителей, соотнесение годовых оценок за 9 </w:t>
            </w:r>
            <w:proofErr w:type="spellStart"/>
            <w:r w:rsidRPr="00054388">
              <w:t>кл</w:t>
            </w:r>
            <w:proofErr w:type="spellEnd"/>
            <w:r w:rsidRPr="00054388">
              <w:t xml:space="preserve"> и результатов ОГЭ</w:t>
            </w:r>
          </w:p>
        </w:tc>
      </w:tr>
      <w:tr w:rsidR="009D2073" w:rsidRPr="00054388" w:rsidTr="00E92651">
        <w:trPr>
          <w:trHeight w:val="1257"/>
          <w:tblCellSpacing w:w="0" w:type="dxa"/>
        </w:trPr>
        <w:tc>
          <w:tcPr>
            <w:tcW w:w="6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2073" w:rsidRPr="00054388" w:rsidRDefault="009D2073" w:rsidP="00054388">
            <w:pPr>
              <w:spacing w:line="360" w:lineRule="auto"/>
            </w:pPr>
            <w:r w:rsidRPr="00054388">
              <w:t xml:space="preserve">Увеличение доли учащихся, ставших призерами и победителями муниципального, регионального и прочих уровней, к общему числу обучающихся, принимавших участие в конкурсах, фестивалях, интеллектуальных играх и спортивных соревнованиях 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2073" w:rsidRPr="00054388" w:rsidRDefault="009D2073" w:rsidP="00054388">
            <w:pPr>
              <w:spacing w:line="360" w:lineRule="auto"/>
            </w:pPr>
            <w:r w:rsidRPr="00054388">
              <w:t>Награды различного уровня</w:t>
            </w:r>
          </w:p>
          <w:p w:rsidR="009D2073" w:rsidRPr="00054388" w:rsidRDefault="009D2073" w:rsidP="00054388">
            <w:pPr>
              <w:spacing w:line="360" w:lineRule="auto"/>
            </w:pPr>
            <w:r w:rsidRPr="00054388">
              <w:t>Реестр участников конкурсных мероприятий</w:t>
            </w:r>
          </w:p>
        </w:tc>
      </w:tr>
    </w:tbl>
    <w:p w:rsidR="000B41D1" w:rsidRDefault="000B41D1" w:rsidP="000B41D1">
      <w:pPr>
        <w:tabs>
          <w:tab w:val="left" w:pos="2130"/>
          <w:tab w:val="left" w:pos="2190"/>
        </w:tabs>
        <w:spacing w:line="360" w:lineRule="auto"/>
        <w:jc w:val="center"/>
        <w:rPr>
          <w:b/>
          <w:spacing w:val="-10"/>
        </w:rPr>
      </w:pPr>
    </w:p>
    <w:p w:rsidR="009D2073" w:rsidRDefault="00E92651" w:rsidP="000B41D1">
      <w:pPr>
        <w:tabs>
          <w:tab w:val="left" w:pos="2130"/>
          <w:tab w:val="left" w:pos="2190"/>
        </w:tabs>
        <w:spacing w:line="360" w:lineRule="auto"/>
        <w:jc w:val="center"/>
        <w:rPr>
          <w:b/>
          <w:spacing w:val="-10"/>
        </w:rPr>
      </w:pPr>
      <w:r>
        <w:rPr>
          <w:b/>
          <w:spacing w:val="-10"/>
        </w:rPr>
        <w:t>Исходя из таблицы э</w:t>
      </w:r>
      <w:r w:rsidRPr="00054388">
        <w:rPr>
          <w:b/>
          <w:spacing w:val="-10"/>
        </w:rPr>
        <w:t>ффективност</w:t>
      </w:r>
      <w:r>
        <w:rPr>
          <w:b/>
          <w:spacing w:val="-10"/>
        </w:rPr>
        <w:t>и</w:t>
      </w:r>
      <w:r w:rsidRPr="00054388">
        <w:rPr>
          <w:b/>
          <w:spacing w:val="-10"/>
        </w:rPr>
        <w:t xml:space="preserve"> работы школы</w:t>
      </w:r>
      <w:r w:rsidR="000B41D1">
        <w:rPr>
          <w:b/>
          <w:spacing w:val="-10"/>
        </w:rPr>
        <w:t>, структура анализа учебной деятельности следующая:</w:t>
      </w:r>
    </w:p>
    <w:p w:rsidR="000B41D1" w:rsidRDefault="000B41D1" w:rsidP="000B41D1">
      <w:pPr>
        <w:tabs>
          <w:tab w:val="left" w:pos="2130"/>
          <w:tab w:val="left" w:pos="2190"/>
        </w:tabs>
        <w:spacing w:line="360" w:lineRule="auto"/>
        <w:rPr>
          <w:bCs/>
        </w:rPr>
      </w:pPr>
      <w:r>
        <w:rPr>
          <w:spacing w:val="-10"/>
        </w:rPr>
        <w:t xml:space="preserve">1.Анализ </w:t>
      </w:r>
      <w:r>
        <w:rPr>
          <w:bCs/>
        </w:rPr>
        <w:t>с</w:t>
      </w:r>
      <w:r w:rsidRPr="00613C5F">
        <w:rPr>
          <w:bCs/>
        </w:rPr>
        <w:t>охранност</w:t>
      </w:r>
      <w:r>
        <w:rPr>
          <w:bCs/>
        </w:rPr>
        <w:t>и</w:t>
      </w:r>
      <w:r w:rsidRPr="00613C5F">
        <w:rPr>
          <w:bCs/>
        </w:rPr>
        <w:t xml:space="preserve"> </w:t>
      </w:r>
      <w:r>
        <w:rPr>
          <w:bCs/>
        </w:rPr>
        <w:t>контингента</w:t>
      </w:r>
    </w:p>
    <w:p w:rsidR="00CA376C" w:rsidRDefault="00CA376C" w:rsidP="000B41D1">
      <w:pPr>
        <w:tabs>
          <w:tab w:val="left" w:pos="2130"/>
          <w:tab w:val="left" w:pos="2190"/>
        </w:tabs>
        <w:spacing w:line="360" w:lineRule="auto"/>
        <w:rPr>
          <w:bCs/>
        </w:rPr>
      </w:pPr>
      <w:r>
        <w:rPr>
          <w:bCs/>
        </w:rPr>
        <w:t xml:space="preserve">2. </w:t>
      </w:r>
      <w:r w:rsidRPr="00054388">
        <w:t>Анализ выполнения государственных программ по общеобразовательным дисциплинам</w:t>
      </w:r>
    </w:p>
    <w:p w:rsidR="000B41D1" w:rsidRDefault="00CA376C" w:rsidP="000B41D1">
      <w:pPr>
        <w:tabs>
          <w:tab w:val="left" w:pos="2130"/>
          <w:tab w:val="left" w:pos="2190"/>
        </w:tabs>
        <w:spacing w:line="360" w:lineRule="auto"/>
      </w:pPr>
      <w:r>
        <w:t>3</w:t>
      </w:r>
      <w:r w:rsidR="005D518B">
        <w:t xml:space="preserve">. </w:t>
      </w:r>
      <w:r w:rsidR="005D518B">
        <w:rPr>
          <w:spacing w:val="-10"/>
        </w:rPr>
        <w:t>Анализ</w:t>
      </w:r>
      <w:r w:rsidR="005D518B" w:rsidRPr="00054388">
        <w:t xml:space="preserve"> показателей </w:t>
      </w:r>
      <w:r w:rsidR="005D518B">
        <w:t xml:space="preserve">учебных достижений учащихся </w:t>
      </w:r>
      <w:r w:rsidR="005D518B" w:rsidRPr="00054388">
        <w:t xml:space="preserve">в сравнении </w:t>
      </w:r>
      <w:r w:rsidR="00886AA4">
        <w:t xml:space="preserve"> </w:t>
      </w:r>
      <w:r w:rsidR="005D518B" w:rsidRPr="00054388">
        <w:t xml:space="preserve">с предыдущим периодом по качеству подготовки </w:t>
      </w:r>
      <w:r w:rsidR="00886AA4">
        <w:t>(</w:t>
      </w:r>
      <w:r w:rsidR="005D518B" w:rsidRPr="00054388">
        <w:t>по ступеням обучения, параллелям, предметам и в образовательном учреждении в целом по результатам учебного года</w:t>
      </w:r>
      <w:r w:rsidR="00886AA4">
        <w:t>)</w:t>
      </w:r>
      <w:r w:rsidR="005D518B">
        <w:t>.</w:t>
      </w:r>
    </w:p>
    <w:p w:rsidR="005D518B" w:rsidRDefault="00CA376C" w:rsidP="000B41D1">
      <w:pPr>
        <w:tabs>
          <w:tab w:val="left" w:pos="2130"/>
          <w:tab w:val="left" w:pos="2190"/>
        </w:tabs>
        <w:spacing w:line="360" w:lineRule="auto"/>
      </w:pPr>
      <w:r>
        <w:t>4</w:t>
      </w:r>
      <w:r w:rsidR="00886AA4">
        <w:t xml:space="preserve">. </w:t>
      </w:r>
      <w:r w:rsidR="00886AA4">
        <w:rPr>
          <w:spacing w:val="-10"/>
        </w:rPr>
        <w:t>Анализ</w:t>
      </w:r>
      <w:r w:rsidR="00886AA4" w:rsidRPr="00054388">
        <w:t xml:space="preserve"> </w:t>
      </w:r>
      <w:r w:rsidR="00886AA4">
        <w:t>р</w:t>
      </w:r>
      <w:r w:rsidR="00886AA4" w:rsidRPr="00054388">
        <w:t>езультат</w:t>
      </w:r>
      <w:r w:rsidR="00886AA4">
        <w:t>ов</w:t>
      </w:r>
      <w:r w:rsidR="00886AA4" w:rsidRPr="00054388">
        <w:t xml:space="preserve"> итогового контроля, промежуточной аттестации обучающихся, анализ сформированности знаний, умений и навыков обучающихся</w:t>
      </w:r>
      <w:r w:rsidR="00D14EF3">
        <w:t>.</w:t>
      </w:r>
    </w:p>
    <w:p w:rsidR="00D14EF3" w:rsidRDefault="00CA376C" w:rsidP="000B41D1">
      <w:pPr>
        <w:tabs>
          <w:tab w:val="left" w:pos="2130"/>
          <w:tab w:val="left" w:pos="2190"/>
        </w:tabs>
        <w:spacing w:line="360" w:lineRule="auto"/>
      </w:pPr>
      <w:r>
        <w:t>5</w:t>
      </w:r>
      <w:r w:rsidR="00D14EF3">
        <w:t xml:space="preserve">. </w:t>
      </w:r>
      <w:r w:rsidR="00D14EF3">
        <w:rPr>
          <w:spacing w:val="-10"/>
        </w:rPr>
        <w:t>Анализ</w:t>
      </w:r>
      <w:r w:rsidR="00D14EF3" w:rsidRPr="00054388">
        <w:t xml:space="preserve"> </w:t>
      </w:r>
      <w:r w:rsidR="00D14EF3">
        <w:t>р</w:t>
      </w:r>
      <w:r w:rsidR="00D14EF3" w:rsidRPr="00054388">
        <w:t>езультат</w:t>
      </w:r>
      <w:r w:rsidR="00D14EF3">
        <w:t>ов</w:t>
      </w:r>
      <w:r w:rsidR="00D14EF3" w:rsidRPr="00054388">
        <w:t xml:space="preserve">  ЕГЭ и ОГЭ</w:t>
      </w:r>
      <w:r w:rsidR="00D14EF3">
        <w:t>.</w:t>
      </w:r>
    </w:p>
    <w:p w:rsidR="00D14EF3" w:rsidRDefault="00CA376C" w:rsidP="000B41D1">
      <w:pPr>
        <w:tabs>
          <w:tab w:val="left" w:pos="2130"/>
          <w:tab w:val="left" w:pos="2190"/>
        </w:tabs>
        <w:spacing w:line="360" w:lineRule="auto"/>
      </w:pPr>
      <w:r>
        <w:t>6</w:t>
      </w:r>
      <w:r w:rsidR="00D14EF3">
        <w:t xml:space="preserve">. </w:t>
      </w:r>
      <w:r w:rsidR="00D14EF3">
        <w:rPr>
          <w:spacing w:val="-10"/>
        </w:rPr>
        <w:t>Анализ</w:t>
      </w:r>
      <w:r w:rsidR="00D14EF3" w:rsidRPr="00054388">
        <w:t xml:space="preserve"> </w:t>
      </w:r>
      <w:r w:rsidR="00D14EF3">
        <w:t>трудоустройства выпускников.</w:t>
      </w:r>
    </w:p>
    <w:p w:rsidR="00D14EF3" w:rsidRPr="00C7320F" w:rsidRDefault="00D14EF3" w:rsidP="00D14EF3">
      <w:pPr>
        <w:tabs>
          <w:tab w:val="left" w:pos="2130"/>
          <w:tab w:val="left" w:pos="2190"/>
        </w:tabs>
        <w:spacing w:line="360" w:lineRule="auto"/>
        <w:jc w:val="center"/>
        <w:rPr>
          <w:b/>
          <w:bCs/>
        </w:rPr>
      </w:pPr>
      <w:r w:rsidRPr="00C7320F">
        <w:rPr>
          <w:b/>
          <w:spacing w:val="-10"/>
        </w:rPr>
        <w:t xml:space="preserve">1. .Анализ </w:t>
      </w:r>
      <w:r w:rsidRPr="00C7320F">
        <w:rPr>
          <w:b/>
          <w:bCs/>
        </w:rPr>
        <w:t>сохранности контингента</w:t>
      </w:r>
    </w:p>
    <w:p w:rsidR="00E971C6" w:rsidRPr="00C7320F" w:rsidRDefault="005B1D6A" w:rsidP="00054388">
      <w:pPr>
        <w:tabs>
          <w:tab w:val="left" w:pos="2130"/>
          <w:tab w:val="left" w:pos="2190"/>
        </w:tabs>
        <w:spacing w:line="360" w:lineRule="auto"/>
        <w:jc w:val="both"/>
      </w:pPr>
      <w:r w:rsidRPr="00C7320F">
        <w:t>Численность обучающихся в 201</w:t>
      </w:r>
      <w:r w:rsidR="00B160AB">
        <w:t>8</w:t>
      </w:r>
      <w:r w:rsidRPr="00C7320F">
        <w:t>-201</w:t>
      </w:r>
      <w:r w:rsidR="00B160AB">
        <w:t>9</w:t>
      </w:r>
      <w:r w:rsidRPr="00C7320F">
        <w:t xml:space="preserve"> учебном году на конец учебного года составила </w:t>
      </w:r>
      <w:r w:rsidR="00B160AB">
        <w:t>210</w:t>
      </w:r>
      <w:r w:rsidRPr="00C7320F">
        <w:t xml:space="preserve"> </w:t>
      </w:r>
      <w:r w:rsidR="00A02940" w:rsidRPr="00C7320F">
        <w:t>человек</w:t>
      </w:r>
      <w:r w:rsidRPr="00C7320F">
        <w:t>.</w:t>
      </w:r>
      <w:r w:rsidR="000D2718" w:rsidRPr="00C7320F">
        <w:t xml:space="preserve"> </w:t>
      </w:r>
      <w:r w:rsidR="00E971C6" w:rsidRPr="00C7320F">
        <w:t xml:space="preserve">Наблюдается увеличение количества </w:t>
      </w:r>
      <w:proofErr w:type="gramStart"/>
      <w:r w:rsidR="00E971C6" w:rsidRPr="00C7320F">
        <w:t>обучающихся</w:t>
      </w:r>
      <w:proofErr w:type="gramEnd"/>
      <w:r w:rsidR="00E971C6" w:rsidRPr="00C7320F">
        <w:t>.</w:t>
      </w:r>
    </w:p>
    <w:tbl>
      <w:tblPr>
        <w:tblStyle w:val="a3"/>
        <w:tblW w:w="0" w:type="auto"/>
        <w:tblLook w:val="04A0"/>
      </w:tblPr>
      <w:tblGrid>
        <w:gridCol w:w="1210"/>
        <w:gridCol w:w="1241"/>
        <w:gridCol w:w="1242"/>
        <w:gridCol w:w="1241"/>
        <w:gridCol w:w="1241"/>
        <w:gridCol w:w="1242"/>
        <w:gridCol w:w="1143"/>
        <w:gridCol w:w="1011"/>
      </w:tblGrid>
      <w:tr w:rsidR="00B160AB" w:rsidRPr="00C7320F" w:rsidTr="00B160AB">
        <w:tc>
          <w:tcPr>
            <w:tcW w:w="1210" w:type="dxa"/>
          </w:tcPr>
          <w:p w:rsidR="00B160AB" w:rsidRPr="00C7320F" w:rsidRDefault="00B160AB" w:rsidP="00054388">
            <w:pPr>
              <w:tabs>
                <w:tab w:val="left" w:pos="2130"/>
                <w:tab w:val="left" w:pos="2190"/>
              </w:tabs>
              <w:spacing w:line="360" w:lineRule="auto"/>
              <w:jc w:val="center"/>
              <w:rPr>
                <w:b/>
              </w:rPr>
            </w:pPr>
            <w:r w:rsidRPr="00C7320F">
              <w:rPr>
                <w:b/>
              </w:rPr>
              <w:t>Год</w:t>
            </w:r>
          </w:p>
        </w:tc>
        <w:tc>
          <w:tcPr>
            <w:tcW w:w="1241" w:type="dxa"/>
          </w:tcPr>
          <w:p w:rsidR="00B160AB" w:rsidRPr="00C7320F" w:rsidRDefault="00B160AB" w:rsidP="00054388">
            <w:pPr>
              <w:tabs>
                <w:tab w:val="left" w:pos="2130"/>
                <w:tab w:val="left" w:pos="2190"/>
              </w:tabs>
              <w:spacing w:line="360" w:lineRule="auto"/>
              <w:jc w:val="center"/>
              <w:rPr>
                <w:b/>
              </w:rPr>
            </w:pPr>
            <w:r w:rsidRPr="00C7320F">
              <w:rPr>
                <w:b/>
              </w:rPr>
              <w:t>2012-2013</w:t>
            </w:r>
          </w:p>
        </w:tc>
        <w:tc>
          <w:tcPr>
            <w:tcW w:w="1242" w:type="dxa"/>
          </w:tcPr>
          <w:p w:rsidR="00B160AB" w:rsidRPr="00C7320F" w:rsidRDefault="00B160AB" w:rsidP="00054388">
            <w:pPr>
              <w:tabs>
                <w:tab w:val="left" w:pos="2130"/>
                <w:tab w:val="left" w:pos="2190"/>
              </w:tabs>
              <w:spacing w:line="360" w:lineRule="auto"/>
              <w:jc w:val="center"/>
              <w:rPr>
                <w:b/>
              </w:rPr>
            </w:pPr>
            <w:r w:rsidRPr="00C7320F">
              <w:rPr>
                <w:b/>
              </w:rPr>
              <w:t>2013-2014</w:t>
            </w:r>
          </w:p>
        </w:tc>
        <w:tc>
          <w:tcPr>
            <w:tcW w:w="1241" w:type="dxa"/>
          </w:tcPr>
          <w:p w:rsidR="00B160AB" w:rsidRPr="00C7320F" w:rsidRDefault="00B160AB" w:rsidP="00054388">
            <w:pPr>
              <w:tabs>
                <w:tab w:val="left" w:pos="2130"/>
                <w:tab w:val="left" w:pos="2190"/>
              </w:tabs>
              <w:spacing w:line="360" w:lineRule="auto"/>
              <w:jc w:val="center"/>
              <w:rPr>
                <w:b/>
              </w:rPr>
            </w:pPr>
            <w:r w:rsidRPr="00C7320F">
              <w:rPr>
                <w:b/>
              </w:rPr>
              <w:t>2014-2015</w:t>
            </w:r>
          </w:p>
        </w:tc>
        <w:tc>
          <w:tcPr>
            <w:tcW w:w="1241" w:type="dxa"/>
          </w:tcPr>
          <w:p w:rsidR="00B160AB" w:rsidRPr="00C7320F" w:rsidRDefault="00B160AB" w:rsidP="00054388">
            <w:pPr>
              <w:tabs>
                <w:tab w:val="left" w:pos="2130"/>
                <w:tab w:val="left" w:pos="2190"/>
              </w:tabs>
              <w:spacing w:line="360" w:lineRule="auto"/>
              <w:jc w:val="center"/>
              <w:rPr>
                <w:b/>
              </w:rPr>
            </w:pPr>
            <w:r w:rsidRPr="00C7320F">
              <w:rPr>
                <w:b/>
              </w:rPr>
              <w:t>2015-2016</w:t>
            </w:r>
          </w:p>
        </w:tc>
        <w:tc>
          <w:tcPr>
            <w:tcW w:w="1242" w:type="dxa"/>
          </w:tcPr>
          <w:p w:rsidR="00B160AB" w:rsidRPr="00C7320F" w:rsidRDefault="00B160AB" w:rsidP="00054388">
            <w:pPr>
              <w:tabs>
                <w:tab w:val="left" w:pos="2130"/>
                <w:tab w:val="left" w:pos="2190"/>
              </w:tabs>
              <w:spacing w:line="360" w:lineRule="auto"/>
              <w:jc w:val="center"/>
              <w:rPr>
                <w:b/>
              </w:rPr>
            </w:pPr>
            <w:r w:rsidRPr="00C7320F">
              <w:rPr>
                <w:b/>
              </w:rPr>
              <w:t>2016-2017</w:t>
            </w:r>
          </w:p>
        </w:tc>
        <w:tc>
          <w:tcPr>
            <w:tcW w:w="1143" w:type="dxa"/>
          </w:tcPr>
          <w:p w:rsidR="00B160AB" w:rsidRPr="00C7320F" w:rsidRDefault="00B160AB" w:rsidP="00054388">
            <w:pPr>
              <w:tabs>
                <w:tab w:val="left" w:pos="2130"/>
                <w:tab w:val="left" w:pos="2190"/>
              </w:tabs>
              <w:spacing w:line="360" w:lineRule="auto"/>
              <w:jc w:val="center"/>
              <w:rPr>
                <w:b/>
              </w:rPr>
            </w:pPr>
            <w:r w:rsidRPr="00C7320F">
              <w:rPr>
                <w:b/>
              </w:rPr>
              <w:t>2017-2018</w:t>
            </w:r>
          </w:p>
        </w:tc>
        <w:tc>
          <w:tcPr>
            <w:tcW w:w="1011" w:type="dxa"/>
          </w:tcPr>
          <w:p w:rsidR="00B160AB" w:rsidRPr="00C7320F" w:rsidRDefault="00B160AB" w:rsidP="00B160AB">
            <w:pPr>
              <w:tabs>
                <w:tab w:val="left" w:pos="2130"/>
                <w:tab w:val="left" w:pos="2190"/>
              </w:tabs>
              <w:spacing w:line="360" w:lineRule="auto"/>
              <w:jc w:val="center"/>
              <w:rPr>
                <w:b/>
              </w:rPr>
            </w:pPr>
            <w:r w:rsidRPr="00C7320F">
              <w:rPr>
                <w:b/>
              </w:rPr>
              <w:t>201</w:t>
            </w:r>
            <w:r>
              <w:rPr>
                <w:b/>
              </w:rPr>
              <w:t>8</w:t>
            </w:r>
            <w:r w:rsidRPr="00C7320F">
              <w:rPr>
                <w:b/>
              </w:rPr>
              <w:t>-201</w:t>
            </w:r>
            <w:r>
              <w:rPr>
                <w:b/>
              </w:rPr>
              <w:t>9</w:t>
            </w:r>
          </w:p>
        </w:tc>
      </w:tr>
      <w:tr w:rsidR="00B160AB" w:rsidRPr="00C7320F" w:rsidTr="00B160AB">
        <w:tc>
          <w:tcPr>
            <w:tcW w:w="1210" w:type="dxa"/>
          </w:tcPr>
          <w:p w:rsidR="00B160AB" w:rsidRPr="00C7320F" w:rsidRDefault="00B160AB" w:rsidP="00054388">
            <w:pPr>
              <w:tabs>
                <w:tab w:val="left" w:pos="2130"/>
                <w:tab w:val="left" w:pos="2190"/>
              </w:tabs>
              <w:spacing w:line="360" w:lineRule="auto"/>
              <w:jc w:val="center"/>
            </w:pPr>
            <w:r w:rsidRPr="00C7320F">
              <w:t>Кол-во</w:t>
            </w:r>
          </w:p>
        </w:tc>
        <w:tc>
          <w:tcPr>
            <w:tcW w:w="1241" w:type="dxa"/>
          </w:tcPr>
          <w:p w:rsidR="00B160AB" w:rsidRPr="00C7320F" w:rsidRDefault="00B160AB" w:rsidP="00054388">
            <w:pPr>
              <w:tabs>
                <w:tab w:val="left" w:pos="2130"/>
                <w:tab w:val="left" w:pos="2190"/>
              </w:tabs>
              <w:spacing w:line="360" w:lineRule="auto"/>
              <w:jc w:val="center"/>
            </w:pPr>
            <w:r w:rsidRPr="00C7320F">
              <w:t>45</w:t>
            </w:r>
          </w:p>
        </w:tc>
        <w:tc>
          <w:tcPr>
            <w:tcW w:w="1242" w:type="dxa"/>
          </w:tcPr>
          <w:p w:rsidR="00B160AB" w:rsidRPr="00C7320F" w:rsidRDefault="00B160AB" w:rsidP="00054388">
            <w:pPr>
              <w:tabs>
                <w:tab w:val="left" w:pos="2130"/>
                <w:tab w:val="left" w:pos="2190"/>
              </w:tabs>
              <w:spacing w:line="360" w:lineRule="auto"/>
              <w:jc w:val="center"/>
            </w:pPr>
            <w:r w:rsidRPr="00C7320F">
              <w:t>152</w:t>
            </w:r>
          </w:p>
        </w:tc>
        <w:tc>
          <w:tcPr>
            <w:tcW w:w="1241" w:type="dxa"/>
          </w:tcPr>
          <w:p w:rsidR="00B160AB" w:rsidRPr="00C7320F" w:rsidRDefault="00B160AB" w:rsidP="00054388">
            <w:pPr>
              <w:tabs>
                <w:tab w:val="left" w:pos="2130"/>
                <w:tab w:val="left" w:pos="2190"/>
              </w:tabs>
              <w:spacing w:line="360" w:lineRule="auto"/>
              <w:jc w:val="center"/>
            </w:pPr>
            <w:r w:rsidRPr="00C7320F">
              <w:t>160</w:t>
            </w:r>
          </w:p>
        </w:tc>
        <w:tc>
          <w:tcPr>
            <w:tcW w:w="1241" w:type="dxa"/>
          </w:tcPr>
          <w:p w:rsidR="00B160AB" w:rsidRPr="00C7320F" w:rsidRDefault="00B160AB" w:rsidP="00054388">
            <w:pPr>
              <w:tabs>
                <w:tab w:val="left" w:pos="2130"/>
                <w:tab w:val="left" w:pos="2190"/>
              </w:tabs>
              <w:spacing w:line="360" w:lineRule="auto"/>
              <w:jc w:val="center"/>
            </w:pPr>
            <w:r w:rsidRPr="00C7320F">
              <w:t>162</w:t>
            </w:r>
          </w:p>
        </w:tc>
        <w:tc>
          <w:tcPr>
            <w:tcW w:w="1242" w:type="dxa"/>
          </w:tcPr>
          <w:p w:rsidR="00B160AB" w:rsidRPr="00C7320F" w:rsidRDefault="00B160AB" w:rsidP="00054388">
            <w:pPr>
              <w:tabs>
                <w:tab w:val="left" w:pos="2130"/>
                <w:tab w:val="left" w:pos="2190"/>
              </w:tabs>
              <w:spacing w:line="360" w:lineRule="auto"/>
              <w:jc w:val="center"/>
            </w:pPr>
            <w:r w:rsidRPr="00C7320F">
              <w:t>171</w:t>
            </w:r>
          </w:p>
        </w:tc>
        <w:tc>
          <w:tcPr>
            <w:tcW w:w="1143" w:type="dxa"/>
          </w:tcPr>
          <w:p w:rsidR="00B160AB" w:rsidRPr="00C7320F" w:rsidRDefault="00B160AB" w:rsidP="00054388">
            <w:pPr>
              <w:tabs>
                <w:tab w:val="left" w:pos="2130"/>
                <w:tab w:val="left" w:pos="2190"/>
              </w:tabs>
              <w:spacing w:line="360" w:lineRule="auto"/>
              <w:jc w:val="center"/>
            </w:pPr>
            <w:r w:rsidRPr="00C7320F">
              <w:t>191</w:t>
            </w:r>
          </w:p>
        </w:tc>
        <w:tc>
          <w:tcPr>
            <w:tcW w:w="1011" w:type="dxa"/>
          </w:tcPr>
          <w:p w:rsidR="00B160AB" w:rsidRPr="00C7320F" w:rsidRDefault="00B160AB" w:rsidP="00054388">
            <w:pPr>
              <w:tabs>
                <w:tab w:val="left" w:pos="2130"/>
                <w:tab w:val="left" w:pos="2190"/>
              </w:tabs>
              <w:spacing w:line="360" w:lineRule="auto"/>
              <w:jc w:val="center"/>
            </w:pPr>
            <w:r>
              <w:t>210</w:t>
            </w:r>
          </w:p>
        </w:tc>
      </w:tr>
    </w:tbl>
    <w:p w:rsidR="00940DDD" w:rsidRPr="00C7320F" w:rsidRDefault="00940DDD" w:rsidP="00054388">
      <w:pPr>
        <w:tabs>
          <w:tab w:val="left" w:pos="2130"/>
          <w:tab w:val="left" w:pos="2190"/>
        </w:tabs>
        <w:spacing w:line="360" w:lineRule="auto"/>
        <w:jc w:val="both"/>
      </w:pPr>
      <w:r w:rsidRPr="00C7320F">
        <w:t xml:space="preserve">Численность учащихся увеличилась за учебный год  на </w:t>
      </w:r>
      <w:r w:rsidR="00C7320F" w:rsidRPr="00C7320F">
        <w:t>10</w:t>
      </w:r>
      <w:r w:rsidRPr="00C7320F">
        <w:t>%.</w:t>
      </w:r>
    </w:p>
    <w:p w:rsidR="00302BDF" w:rsidRPr="00C7320F" w:rsidRDefault="000D2718" w:rsidP="00054388">
      <w:pPr>
        <w:tabs>
          <w:tab w:val="left" w:pos="2130"/>
          <w:tab w:val="left" w:pos="2190"/>
        </w:tabs>
        <w:spacing w:line="360" w:lineRule="auto"/>
        <w:jc w:val="both"/>
      </w:pPr>
      <w:r w:rsidRPr="00C7320F">
        <w:t xml:space="preserve">Детей, обучающихся по адаптированным программам – </w:t>
      </w:r>
      <w:r w:rsidR="00B160AB">
        <w:t>21</w:t>
      </w:r>
      <w:r w:rsidRPr="00C7320F">
        <w:t xml:space="preserve"> человек.</w:t>
      </w:r>
      <w:r w:rsidR="00757919" w:rsidRPr="00C7320F"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</w:tblGrid>
      <w:tr w:rsidR="00B160AB" w:rsidRPr="00C7320F" w:rsidTr="00B160AB">
        <w:tc>
          <w:tcPr>
            <w:tcW w:w="1101" w:type="dxa"/>
          </w:tcPr>
          <w:p w:rsidR="00B160AB" w:rsidRPr="00C7320F" w:rsidRDefault="00B160AB" w:rsidP="00054388">
            <w:pPr>
              <w:tabs>
                <w:tab w:val="left" w:pos="2130"/>
                <w:tab w:val="left" w:pos="2190"/>
              </w:tabs>
              <w:spacing w:line="360" w:lineRule="auto"/>
              <w:jc w:val="center"/>
              <w:rPr>
                <w:b/>
              </w:rPr>
            </w:pPr>
            <w:r w:rsidRPr="00C7320F">
              <w:rPr>
                <w:b/>
              </w:rPr>
              <w:lastRenderedPageBreak/>
              <w:t>Год</w:t>
            </w:r>
          </w:p>
        </w:tc>
        <w:tc>
          <w:tcPr>
            <w:tcW w:w="1210" w:type="dxa"/>
            <w:gridSpan w:val="2"/>
          </w:tcPr>
          <w:p w:rsidR="00B160AB" w:rsidRPr="00C7320F" w:rsidRDefault="00B160AB" w:rsidP="00054388">
            <w:pPr>
              <w:tabs>
                <w:tab w:val="left" w:pos="2130"/>
                <w:tab w:val="left" w:pos="2190"/>
              </w:tabs>
              <w:spacing w:line="360" w:lineRule="auto"/>
              <w:jc w:val="center"/>
              <w:rPr>
                <w:b/>
              </w:rPr>
            </w:pPr>
            <w:r w:rsidRPr="00C7320F">
              <w:rPr>
                <w:b/>
              </w:rPr>
              <w:t>2012-2013</w:t>
            </w:r>
          </w:p>
        </w:tc>
        <w:tc>
          <w:tcPr>
            <w:tcW w:w="1210" w:type="dxa"/>
            <w:gridSpan w:val="2"/>
          </w:tcPr>
          <w:p w:rsidR="00B160AB" w:rsidRPr="00C7320F" w:rsidRDefault="00B160AB" w:rsidP="00054388">
            <w:pPr>
              <w:tabs>
                <w:tab w:val="left" w:pos="2130"/>
                <w:tab w:val="left" w:pos="2190"/>
              </w:tabs>
              <w:spacing w:line="360" w:lineRule="auto"/>
              <w:jc w:val="center"/>
              <w:rPr>
                <w:b/>
              </w:rPr>
            </w:pPr>
            <w:r w:rsidRPr="00C7320F">
              <w:rPr>
                <w:b/>
              </w:rPr>
              <w:t>2013-2014</w:t>
            </w:r>
          </w:p>
        </w:tc>
        <w:tc>
          <w:tcPr>
            <w:tcW w:w="1210" w:type="dxa"/>
            <w:gridSpan w:val="2"/>
          </w:tcPr>
          <w:p w:rsidR="00B160AB" w:rsidRPr="00C7320F" w:rsidRDefault="00B160AB" w:rsidP="00054388">
            <w:pPr>
              <w:tabs>
                <w:tab w:val="left" w:pos="2130"/>
                <w:tab w:val="left" w:pos="2190"/>
              </w:tabs>
              <w:spacing w:line="360" w:lineRule="auto"/>
              <w:jc w:val="center"/>
              <w:rPr>
                <w:b/>
              </w:rPr>
            </w:pPr>
            <w:r w:rsidRPr="00C7320F">
              <w:rPr>
                <w:b/>
              </w:rPr>
              <w:t>2014-2015</w:t>
            </w:r>
          </w:p>
        </w:tc>
        <w:tc>
          <w:tcPr>
            <w:tcW w:w="1210" w:type="dxa"/>
            <w:gridSpan w:val="2"/>
          </w:tcPr>
          <w:p w:rsidR="00B160AB" w:rsidRPr="00C7320F" w:rsidRDefault="00B160AB" w:rsidP="00054388">
            <w:pPr>
              <w:tabs>
                <w:tab w:val="left" w:pos="2130"/>
                <w:tab w:val="left" w:pos="2190"/>
              </w:tabs>
              <w:spacing w:line="360" w:lineRule="auto"/>
              <w:jc w:val="center"/>
              <w:rPr>
                <w:b/>
              </w:rPr>
            </w:pPr>
            <w:r w:rsidRPr="00C7320F">
              <w:rPr>
                <w:b/>
              </w:rPr>
              <w:t>2015-2016</w:t>
            </w:r>
          </w:p>
        </w:tc>
        <w:tc>
          <w:tcPr>
            <w:tcW w:w="1210" w:type="dxa"/>
            <w:gridSpan w:val="2"/>
          </w:tcPr>
          <w:p w:rsidR="00B160AB" w:rsidRPr="00C7320F" w:rsidRDefault="00B160AB" w:rsidP="00054388">
            <w:pPr>
              <w:tabs>
                <w:tab w:val="left" w:pos="2130"/>
                <w:tab w:val="left" w:pos="2190"/>
              </w:tabs>
              <w:spacing w:line="360" w:lineRule="auto"/>
              <w:jc w:val="center"/>
              <w:rPr>
                <w:b/>
              </w:rPr>
            </w:pPr>
            <w:r w:rsidRPr="00C7320F">
              <w:rPr>
                <w:b/>
              </w:rPr>
              <w:t>2016-2017</w:t>
            </w:r>
          </w:p>
        </w:tc>
        <w:tc>
          <w:tcPr>
            <w:tcW w:w="1210" w:type="dxa"/>
            <w:gridSpan w:val="2"/>
          </w:tcPr>
          <w:p w:rsidR="00B160AB" w:rsidRPr="00C7320F" w:rsidRDefault="00B160AB" w:rsidP="00054388">
            <w:pPr>
              <w:tabs>
                <w:tab w:val="left" w:pos="2130"/>
                <w:tab w:val="left" w:pos="2190"/>
              </w:tabs>
              <w:spacing w:line="360" w:lineRule="auto"/>
              <w:jc w:val="center"/>
              <w:rPr>
                <w:b/>
              </w:rPr>
            </w:pPr>
            <w:r w:rsidRPr="00C7320F">
              <w:rPr>
                <w:b/>
              </w:rPr>
              <w:t>2017-2018</w:t>
            </w:r>
          </w:p>
        </w:tc>
        <w:tc>
          <w:tcPr>
            <w:tcW w:w="1210" w:type="dxa"/>
            <w:gridSpan w:val="2"/>
          </w:tcPr>
          <w:p w:rsidR="00B160AB" w:rsidRPr="00C7320F" w:rsidRDefault="00B160AB" w:rsidP="00B160AB">
            <w:pPr>
              <w:tabs>
                <w:tab w:val="left" w:pos="2130"/>
                <w:tab w:val="left" w:pos="2190"/>
              </w:tabs>
              <w:spacing w:line="360" w:lineRule="auto"/>
              <w:jc w:val="center"/>
              <w:rPr>
                <w:b/>
              </w:rPr>
            </w:pPr>
            <w:r w:rsidRPr="00C7320F">
              <w:rPr>
                <w:b/>
              </w:rPr>
              <w:t>201</w:t>
            </w:r>
            <w:r>
              <w:rPr>
                <w:b/>
              </w:rPr>
              <w:t>8</w:t>
            </w:r>
            <w:r w:rsidRPr="00C7320F">
              <w:rPr>
                <w:b/>
              </w:rPr>
              <w:t>-201</w:t>
            </w:r>
            <w:r>
              <w:rPr>
                <w:b/>
              </w:rPr>
              <w:t>9</w:t>
            </w:r>
          </w:p>
        </w:tc>
      </w:tr>
      <w:tr w:rsidR="00B160AB" w:rsidRPr="00C7320F" w:rsidTr="00B160AB">
        <w:tc>
          <w:tcPr>
            <w:tcW w:w="1101" w:type="dxa"/>
          </w:tcPr>
          <w:p w:rsidR="00B160AB" w:rsidRPr="00B160AB" w:rsidRDefault="00B160AB" w:rsidP="00054388">
            <w:pPr>
              <w:tabs>
                <w:tab w:val="left" w:pos="2130"/>
                <w:tab w:val="left" w:pos="219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160AB">
              <w:rPr>
                <w:b/>
                <w:sz w:val="22"/>
                <w:szCs w:val="22"/>
              </w:rPr>
              <w:t>Вид программы</w:t>
            </w:r>
          </w:p>
        </w:tc>
        <w:tc>
          <w:tcPr>
            <w:tcW w:w="605" w:type="dxa"/>
          </w:tcPr>
          <w:p w:rsidR="00B160AB" w:rsidRPr="00B160AB" w:rsidRDefault="00B160AB" w:rsidP="00054388">
            <w:pPr>
              <w:tabs>
                <w:tab w:val="left" w:pos="2130"/>
                <w:tab w:val="left" w:pos="2190"/>
              </w:tabs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B160AB"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605" w:type="dxa"/>
          </w:tcPr>
          <w:p w:rsidR="00B160AB" w:rsidRPr="00B160AB" w:rsidRDefault="00B160AB" w:rsidP="00054388">
            <w:pPr>
              <w:tabs>
                <w:tab w:val="left" w:pos="2130"/>
                <w:tab w:val="left" w:pos="219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160AB">
              <w:rPr>
                <w:b/>
                <w:sz w:val="20"/>
                <w:szCs w:val="20"/>
                <w:lang w:val="en-US"/>
              </w:rPr>
              <w:t>VIII</w:t>
            </w:r>
          </w:p>
        </w:tc>
        <w:tc>
          <w:tcPr>
            <w:tcW w:w="605" w:type="dxa"/>
          </w:tcPr>
          <w:p w:rsidR="00B160AB" w:rsidRPr="00B160AB" w:rsidRDefault="00B160AB" w:rsidP="00054388">
            <w:pPr>
              <w:tabs>
                <w:tab w:val="left" w:pos="2130"/>
                <w:tab w:val="left" w:pos="2190"/>
              </w:tabs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B160AB"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605" w:type="dxa"/>
          </w:tcPr>
          <w:p w:rsidR="00B160AB" w:rsidRPr="00B160AB" w:rsidRDefault="00B160AB" w:rsidP="00054388">
            <w:pPr>
              <w:tabs>
                <w:tab w:val="left" w:pos="2130"/>
                <w:tab w:val="left" w:pos="219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160AB">
              <w:rPr>
                <w:b/>
                <w:sz w:val="20"/>
                <w:szCs w:val="20"/>
                <w:lang w:val="en-US"/>
              </w:rPr>
              <w:t>VIII</w:t>
            </w:r>
          </w:p>
        </w:tc>
        <w:tc>
          <w:tcPr>
            <w:tcW w:w="605" w:type="dxa"/>
          </w:tcPr>
          <w:p w:rsidR="00B160AB" w:rsidRPr="00B160AB" w:rsidRDefault="00B160AB" w:rsidP="00054388">
            <w:pPr>
              <w:tabs>
                <w:tab w:val="left" w:pos="2130"/>
                <w:tab w:val="left" w:pos="2190"/>
              </w:tabs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B160AB"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605" w:type="dxa"/>
          </w:tcPr>
          <w:p w:rsidR="00B160AB" w:rsidRPr="00B160AB" w:rsidRDefault="00B160AB" w:rsidP="00054388">
            <w:pPr>
              <w:tabs>
                <w:tab w:val="left" w:pos="2130"/>
                <w:tab w:val="left" w:pos="219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160AB">
              <w:rPr>
                <w:b/>
                <w:sz w:val="20"/>
                <w:szCs w:val="20"/>
                <w:lang w:val="en-US"/>
              </w:rPr>
              <w:t>VIII</w:t>
            </w:r>
          </w:p>
        </w:tc>
        <w:tc>
          <w:tcPr>
            <w:tcW w:w="605" w:type="dxa"/>
          </w:tcPr>
          <w:p w:rsidR="00B160AB" w:rsidRPr="00B160AB" w:rsidRDefault="00B160AB" w:rsidP="00054388">
            <w:pPr>
              <w:tabs>
                <w:tab w:val="left" w:pos="2130"/>
                <w:tab w:val="left" w:pos="2190"/>
              </w:tabs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B160AB"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605" w:type="dxa"/>
          </w:tcPr>
          <w:p w:rsidR="00B160AB" w:rsidRPr="00B160AB" w:rsidRDefault="00B160AB" w:rsidP="00054388">
            <w:pPr>
              <w:tabs>
                <w:tab w:val="left" w:pos="2130"/>
                <w:tab w:val="left" w:pos="219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160AB">
              <w:rPr>
                <w:b/>
                <w:sz w:val="20"/>
                <w:szCs w:val="20"/>
                <w:lang w:val="en-US"/>
              </w:rPr>
              <w:t>VIII</w:t>
            </w:r>
          </w:p>
        </w:tc>
        <w:tc>
          <w:tcPr>
            <w:tcW w:w="605" w:type="dxa"/>
          </w:tcPr>
          <w:p w:rsidR="00B160AB" w:rsidRPr="00B160AB" w:rsidRDefault="00B160AB" w:rsidP="00054388">
            <w:pPr>
              <w:tabs>
                <w:tab w:val="left" w:pos="2130"/>
                <w:tab w:val="left" w:pos="2190"/>
              </w:tabs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B160AB"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605" w:type="dxa"/>
          </w:tcPr>
          <w:p w:rsidR="00B160AB" w:rsidRPr="00B160AB" w:rsidRDefault="00B160AB" w:rsidP="00054388">
            <w:pPr>
              <w:tabs>
                <w:tab w:val="left" w:pos="2130"/>
                <w:tab w:val="left" w:pos="219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160AB">
              <w:rPr>
                <w:b/>
                <w:sz w:val="20"/>
                <w:szCs w:val="20"/>
                <w:lang w:val="en-US"/>
              </w:rPr>
              <w:t>VIII</w:t>
            </w:r>
          </w:p>
        </w:tc>
        <w:tc>
          <w:tcPr>
            <w:tcW w:w="605" w:type="dxa"/>
          </w:tcPr>
          <w:p w:rsidR="00B160AB" w:rsidRPr="00B160AB" w:rsidRDefault="00B160AB" w:rsidP="00C7320F">
            <w:pPr>
              <w:tabs>
                <w:tab w:val="left" w:pos="2130"/>
                <w:tab w:val="left" w:pos="2190"/>
              </w:tabs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B160AB"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605" w:type="dxa"/>
          </w:tcPr>
          <w:p w:rsidR="00B160AB" w:rsidRPr="00B160AB" w:rsidRDefault="00B160AB" w:rsidP="00C7320F">
            <w:pPr>
              <w:tabs>
                <w:tab w:val="left" w:pos="2130"/>
                <w:tab w:val="left" w:pos="219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160AB">
              <w:rPr>
                <w:b/>
                <w:sz w:val="20"/>
                <w:szCs w:val="20"/>
                <w:lang w:val="en-US"/>
              </w:rPr>
              <w:t>VIII</w:t>
            </w:r>
          </w:p>
        </w:tc>
        <w:tc>
          <w:tcPr>
            <w:tcW w:w="605" w:type="dxa"/>
          </w:tcPr>
          <w:p w:rsidR="00B160AB" w:rsidRPr="00B160AB" w:rsidRDefault="00B160AB" w:rsidP="007F1ADB">
            <w:pPr>
              <w:tabs>
                <w:tab w:val="left" w:pos="2130"/>
                <w:tab w:val="left" w:pos="2190"/>
              </w:tabs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B160AB"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605" w:type="dxa"/>
          </w:tcPr>
          <w:p w:rsidR="00B160AB" w:rsidRPr="00B160AB" w:rsidRDefault="00B160AB" w:rsidP="007F1ADB">
            <w:pPr>
              <w:tabs>
                <w:tab w:val="left" w:pos="2130"/>
                <w:tab w:val="left" w:pos="219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160AB">
              <w:rPr>
                <w:b/>
                <w:sz w:val="20"/>
                <w:szCs w:val="20"/>
                <w:lang w:val="en-US"/>
              </w:rPr>
              <w:t>VIII</w:t>
            </w:r>
          </w:p>
        </w:tc>
      </w:tr>
      <w:tr w:rsidR="00B160AB" w:rsidRPr="00C7320F" w:rsidTr="00B160AB">
        <w:tc>
          <w:tcPr>
            <w:tcW w:w="1101" w:type="dxa"/>
          </w:tcPr>
          <w:p w:rsidR="00B160AB" w:rsidRPr="00C7320F" w:rsidRDefault="00B160AB" w:rsidP="00054388">
            <w:pPr>
              <w:tabs>
                <w:tab w:val="left" w:pos="2130"/>
                <w:tab w:val="left" w:pos="2190"/>
              </w:tabs>
              <w:spacing w:line="360" w:lineRule="auto"/>
              <w:jc w:val="center"/>
            </w:pPr>
            <w:r w:rsidRPr="00C7320F">
              <w:t>Кол-во</w:t>
            </w:r>
          </w:p>
        </w:tc>
        <w:tc>
          <w:tcPr>
            <w:tcW w:w="605" w:type="dxa"/>
          </w:tcPr>
          <w:p w:rsidR="00B160AB" w:rsidRPr="00C7320F" w:rsidRDefault="00B160AB" w:rsidP="00054388">
            <w:pPr>
              <w:tabs>
                <w:tab w:val="left" w:pos="2130"/>
                <w:tab w:val="left" w:pos="2190"/>
              </w:tabs>
              <w:spacing w:line="360" w:lineRule="auto"/>
              <w:jc w:val="center"/>
              <w:rPr>
                <w:lang w:val="en-US"/>
              </w:rPr>
            </w:pPr>
            <w:r w:rsidRPr="00C7320F">
              <w:t>1</w:t>
            </w:r>
            <w:r w:rsidRPr="00C7320F">
              <w:rPr>
                <w:lang w:val="en-US"/>
              </w:rPr>
              <w:t>0</w:t>
            </w:r>
          </w:p>
        </w:tc>
        <w:tc>
          <w:tcPr>
            <w:tcW w:w="605" w:type="dxa"/>
          </w:tcPr>
          <w:p w:rsidR="00B160AB" w:rsidRPr="00C7320F" w:rsidRDefault="00B160AB" w:rsidP="00054388">
            <w:pPr>
              <w:tabs>
                <w:tab w:val="left" w:pos="2130"/>
                <w:tab w:val="left" w:pos="2190"/>
              </w:tabs>
              <w:spacing w:line="360" w:lineRule="auto"/>
              <w:jc w:val="center"/>
              <w:rPr>
                <w:lang w:val="en-US"/>
              </w:rPr>
            </w:pPr>
            <w:r w:rsidRPr="00C7320F">
              <w:rPr>
                <w:lang w:val="en-US"/>
              </w:rPr>
              <w:t>2</w:t>
            </w:r>
          </w:p>
        </w:tc>
        <w:tc>
          <w:tcPr>
            <w:tcW w:w="605" w:type="dxa"/>
          </w:tcPr>
          <w:p w:rsidR="00B160AB" w:rsidRPr="00C7320F" w:rsidRDefault="00B160AB" w:rsidP="00054388">
            <w:pPr>
              <w:tabs>
                <w:tab w:val="left" w:pos="2130"/>
                <w:tab w:val="left" w:pos="2190"/>
              </w:tabs>
              <w:spacing w:line="360" w:lineRule="auto"/>
              <w:jc w:val="center"/>
              <w:rPr>
                <w:lang w:val="en-US"/>
              </w:rPr>
            </w:pPr>
            <w:r w:rsidRPr="00C7320F">
              <w:t>1</w:t>
            </w:r>
            <w:r w:rsidRPr="00C7320F">
              <w:rPr>
                <w:lang w:val="en-US"/>
              </w:rPr>
              <w:t>0</w:t>
            </w:r>
          </w:p>
        </w:tc>
        <w:tc>
          <w:tcPr>
            <w:tcW w:w="605" w:type="dxa"/>
          </w:tcPr>
          <w:p w:rsidR="00B160AB" w:rsidRPr="00C7320F" w:rsidRDefault="00B160AB" w:rsidP="00054388">
            <w:pPr>
              <w:tabs>
                <w:tab w:val="left" w:pos="2130"/>
                <w:tab w:val="left" w:pos="2190"/>
              </w:tabs>
              <w:spacing w:line="360" w:lineRule="auto"/>
              <w:jc w:val="center"/>
              <w:rPr>
                <w:lang w:val="en-US"/>
              </w:rPr>
            </w:pPr>
            <w:r w:rsidRPr="00C7320F">
              <w:rPr>
                <w:lang w:val="en-US"/>
              </w:rPr>
              <w:t>2</w:t>
            </w:r>
          </w:p>
        </w:tc>
        <w:tc>
          <w:tcPr>
            <w:tcW w:w="605" w:type="dxa"/>
          </w:tcPr>
          <w:p w:rsidR="00B160AB" w:rsidRPr="00C7320F" w:rsidRDefault="00B160AB" w:rsidP="00054388">
            <w:pPr>
              <w:tabs>
                <w:tab w:val="left" w:pos="2130"/>
                <w:tab w:val="left" w:pos="2190"/>
              </w:tabs>
              <w:spacing w:line="360" w:lineRule="auto"/>
              <w:jc w:val="center"/>
              <w:rPr>
                <w:lang w:val="en-US"/>
              </w:rPr>
            </w:pPr>
            <w:r w:rsidRPr="00C7320F">
              <w:t>1</w:t>
            </w:r>
            <w:r w:rsidRPr="00C7320F">
              <w:rPr>
                <w:lang w:val="en-US"/>
              </w:rPr>
              <w:t>0</w:t>
            </w:r>
          </w:p>
        </w:tc>
        <w:tc>
          <w:tcPr>
            <w:tcW w:w="605" w:type="dxa"/>
          </w:tcPr>
          <w:p w:rsidR="00B160AB" w:rsidRPr="00C7320F" w:rsidRDefault="00B160AB" w:rsidP="00054388">
            <w:pPr>
              <w:tabs>
                <w:tab w:val="left" w:pos="2130"/>
                <w:tab w:val="left" w:pos="2190"/>
              </w:tabs>
              <w:spacing w:line="360" w:lineRule="auto"/>
              <w:jc w:val="center"/>
              <w:rPr>
                <w:lang w:val="en-US"/>
              </w:rPr>
            </w:pPr>
            <w:r w:rsidRPr="00C7320F">
              <w:rPr>
                <w:lang w:val="en-US"/>
              </w:rPr>
              <w:t>2</w:t>
            </w:r>
          </w:p>
        </w:tc>
        <w:tc>
          <w:tcPr>
            <w:tcW w:w="605" w:type="dxa"/>
          </w:tcPr>
          <w:p w:rsidR="00B160AB" w:rsidRPr="00C7320F" w:rsidRDefault="00B160AB" w:rsidP="00054388">
            <w:pPr>
              <w:tabs>
                <w:tab w:val="left" w:pos="2130"/>
                <w:tab w:val="left" w:pos="2190"/>
              </w:tabs>
              <w:spacing w:line="360" w:lineRule="auto"/>
              <w:jc w:val="center"/>
              <w:rPr>
                <w:lang w:val="en-US"/>
              </w:rPr>
            </w:pPr>
            <w:r w:rsidRPr="00C7320F">
              <w:t>1</w:t>
            </w:r>
            <w:r w:rsidRPr="00C7320F">
              <w:rPr>
                <w:lang w:val="en-US"/>
              </w:rPr>
              <w:t>2</w:t>
            </w:r>
          </w:p>
        </w:tc>
        <w:tc>
          <w:tcPr>
            <w:tcW w:w="605" w:type="dxa"/>
          </w:tcPr>
          <w:p w:rsidR="00B160AB" w:rsidRPr="00C7320F" w:rsidRDefault="00B160AB" w:rsidP="00054388">
            <w:pPr>
              <w:tabs>
                <w:tab w:val="left" w:pos="2130"/>
                <w:tab w:val="left" w:pos="2190"/>
              </w:tabs>
              <w:spacing w:line="360" w:lineRule="auto"/>
              <w:jc w:val="center"/>
              <w:rPr>
                <w:lang w:val="en-US"/>
              </w:rPr>
            </w:pPr>
            <w:r w:rsidRPr="00C7320F">
              <w:rPr>
                <w:lang w:val="en-US"/>
              </w:rPr>
              <w:t>2</w:t>
            </w:r>
          </w:p>
        </w:tc>
        <w:tc>
          <w:tcPr>
            <w:tcW w:w="605" w:type="dxa"/>
          </w:tcPr>
          <w:p w:rsidR="00B160AB" w:rsidRPr="00C7320F" w:rsidRDefault="00B160AB" w:rsidP="00054388">
            <w:pPr>
              <w:tabs>
                <w:tab w:val="left" w:pos="2130"/>
                <w:tab w:val="left" w:pos="2190"/>
              </w:tabs>
              <w:spacing w:line="360" w:lineRule="auto"/>
              <w:jc w:val="center"/>
              <w:rPr>
                <w:lang w:val="en-US"/>
              </w:rPr>
            </w:pPr>
            <w:r w:rsidRPr="00C7320F">
              <w:t>1</w:t>
            </w:r>
            <w:r w:rsidRPr="00C7320F">
              <w:rPr>
                <w:lang w:val="en-US"/>
              </w:rPr>
              <w:t>3</w:t>
            </w:r>
          </w:p>
        </w:tc>
        <w:tc>
          <w:tcPr>
            <w:tcW w:w="605" w:type="dxa"/>
          </w:tcPr>
          <w:p w:rsidR="00B160AB" w:rsidRPr="00C7320F" w:rsidRDefault="00B160AB" w:rsidP="00054388">
            <w:pPr>
              <w:tabs>
                <w:tab w:val="left" w:pos="2130"/>
                <w:tab w:val="left" w:pos="2190"/>
              </w:tabs>
              <w:spacing w:line="360" w:lineRule="auto"/>
              <w:jc w:val="center"/>
              <w:rPr>
                <w:lang w:val="en-US"/>
              </w:rPr>
            </w:pPr>
            <w:r w:rsidRPr="00C7320F">
              <w:rPr>
                <w:lang w:val="en-US"/>
              </w:rPr>
              <w:t>3</w:t>
            </w:r>
          </w:p>
        </w:tc>
        <w:tc>
          <w:tcPr>
            <w:tcW w:w="605" w:type="dxa"/>
          </w:tcPr>
          <w:p w:rsidR="00B160AB" w:rsidRPr="00C7320F" w:rsidRDefault="00B160AB" w:rsidP="00054388">
            <w:pPr>
              <w:tabs>
                <w:tab w:val="left" w:pos="2130"/>
                <w:tab w:val="left" w:pos="2190"/>
              </w:tabs>
              <w:spacing w:line="360" w:lineRule="auto"/>
              <w:jc w:val="center"/>
            </w:pPr>
            <w:r w:rsidRPr="00C7320F">
              <w:t>14</w:t>
            </w:r>
          </w:p>
        </w:tc>
        <w:tc>
          <w:tcPr>
            <w:tcW w:w="605" w:type="dxa"/>
          </w:tcPr>
          <w:p w:rsidR="00B160AB" w:rsidRPr="00C7320F" w:rsidRDefault="00B160AB" w:rsidP="00054388">
            <w:pPr>
              <w:tabs>
                <w:tab w:val="left" w:pos="2130"/>
                <w:tab w:val="left" w:pos="2190"/>
              </w:tabs>
              <w:spacing w:line="360" w:lineRule="auto"/>
              <w:jc w:val="center"/>
            </w:pPr>
            <w:r w:rsidRPr="00C7320F">
              <w:t>4</w:t>
            </w:r>
          </w:p>
        </w:tc>
        <w:tc>
          <w:tcPr>
            <w:tcW w:w="605" w:type="dxa"/>
          </w:tcPr>
          <w:p w:rsidR="00B160AB" w:rsidRPr="00C7320F" w:rsidRDefault="00B160AB" w:rsidP="00054388">
            <w:pPr>
              <w:tabs>
                <w:tab w:val="left" w:pos="2130"/>
                <w:tab w:val="left" w:pos="2190"/>
              </w:tabs>
              <w:spacing w:line="360" w:lineRule="auto"/>
              <w:jc w:val="center"/>
            </w:pPr>
            <w:r>
              <w:t>17</w:t>
            </w:r>
          </w:p>
        </w:tc>
        <w:tc>
          <w:tcPr>
            <w:tcW w:w="605" w:type="dxa"/>
          </w:tcPr>
          <w:p w:rsidR="00B160AB" w:rsidRPr="00C7320F" w:rsidRDefault="00B160AB" w:rsidP="00054388">
            <w:pPr>
              <w:tabs>
                <w:tab w:val="left" w:pos="2130"/>
                <w:tab w:val="left" w:pos="2190"/>
              </w:tabs>
              <w:spacing w:line="360" w:lineRule="auto"/>
              <w:jc w:val="center"/>
            </w:pPr>
            <w:r>
              <w:t>4</w:t>
            </w:r>
          </w:p>
        </w:tc>
      </w:tr>
    </w:tbl>
    <w:p w:rsidR="003640C7" w:rsidRPr="00C7320F" w:rsidRDefault="003640C7" w:rsidP="00054388">
      <w:pPr>
        <w:tabs>
          <w:tab w:val="left" w:pos="2130"/>
          <w:tab w:val="left" w:pos="2190"/>
        </w:tabs>
        <w:spacing w:line="360" w:lineRule="auto"/>
        <w:jc w:val="both"/>
      </w:pPr>
      <w:r w:rsidRPr="00C7320F">
        <w:t xml:space="preserve">Произошло увеличение учащихся с </w:t>
      </w:r>
      <w:r w:rsidR="00C7320F" w:rsidRPr="00C7320F">
        <w:t>задержкой психического развития</w:t>
      </w:r>
      <w:r w:rsidRPr="00C7320F">
        <w:t>.</w:t>
      </w:r>
    </w:p>
    <w:p w:rsidR="00D14EF3" w:rsidRPr="00C7320F" w:rsidRDefault="00757919" w:rsidP="00D14EF3">
      <w:pPr>
        <w:tabs>
          <w:tab w:val="left" w:pos="2130"/>
          <w:tab w:val="left" w:pos="2190"/>
        </w:tabs>
        <w:spacing w:line="360" w:lineRule="auto"/>
        <w:jc w:val="center"/>
        <w:rPr>
          <w:b/>
        </w:rPr>
      </w:pPr>
      <w:r w:rsidRPr="00C7320F">
        <w:rPr>
          <w:b/>
        </w:rPr>
        <w:t>Средняя наполняемость классов</w:t>
      </w:r>
      <w:r w:rsidR="00D14EF3" w:rsidRPr="00C7320F">
        <w:rPr>
          <w:b/>
        </w:rPr>
        <w:t xml:space="preserve"> </w:t>
      </w:r>
    </w:p>
    <w:p w:rsidR="00757919" w:rsidRPr="00C7320F" w:rsidRDefault="00D14EF3" w:rsidP="00D14EF3">
      <w:pPr>
        <w:tabs>
          <w:tab w:val="left" w:pos="2130"/>
          <w:tab w:val="left" w:pos="2190"/>
        </w:tabs>
        <w:spacing w:line="360" w:lineRule="auto"/>
        <w:jc w:val="center"/>
        <w:rPr>
          <w:b/>
        </w:rPr>
      </w:pPr>
      <w:r w:rsidRPr="00C7320F">
        <w:rPr>
          <w:b/>
        </w:rPr>
        <w:t>(при норме в 15 человек)</w:t>
      </w:r>
      <w:r w:rsidR="00757919" w:rsidRPr="00C7320F">
        <w:rPr>
          <w:b/>
        </w:rPr>
        <w:t>.</w:t>
      </w:r>
    </w:p>
    <w:tbl>
      <w:tblPr>
        <w:tblStyle w:val="a3"/>
        <w:tblW w:w="9606" w:type="dxa"/>
        <w:tblLook w:val="04A0"/>
      </w:tblPr>
      <w:tblGrid>
        <w:gridCol w:w="1200"/>
        <w:gridCol w:w="1201"/>
        <w:gridCol w:w="1201"/>
        <w:gridCol w:w="1201"/>
        <w:gridCol w:w="1200"/>
        <w:gridCol w:w="1201"/>
        <w:gridCol w:w="1201"/>
        <w:gridCol w:w="1201"/>
      </w:tblGrid>
      <w:tr w:rsidR="0005379C" w:rsidRPr="00C7320F" w:rsidTr="0005379C">
        <w:tc>
          <w:tcPr>
            <w:tcW w:w="1200" w:type="dxa"/>
          </w:tcPr>
          <w:p w:rsidR="0005379C" w:rsidRPr="00C7320F" w:rsidRDefault="0005379C" w:rsidP="003851FC">
            <w:pPr>
              <w:tabs>
                <w:tab w:val="left" w:pos="2130"/>
                <w:tab w:val="left" w:pos="2190"/>
              </w:tabs>
              <w:spacing w:line="360" w:lineRule="auto"/>
              <w:jc w:val="center"/>
              <w:rPr>
                <w:b/>
              </w:rPr>
            </w:pPr>
            <w:r w:rsidRPr="00C7320F">
              <w:rPr>
                <w:b/>
              </w:rPr>
              <w:t>Год</w:t>
            </w:r>
          </w:p>
        </w:tc>
        <w:tc>
          <w:tcPr>
            <w:tcW w:w="1201" w:type="dxa"/>
          </w:tcPr>
          <w:p w:rsidR="0005379C" w:rsidRPr="00C7320F" w:rsidRDefault="0005379C" w:rsidP="003851FC">
            <w:pPr>
              <w:tabs>
                <w:tab w:val="left" w:pos="2130"/>
                <w:tab w:val="left" w:pos="2190"/>
              </w:tabs>
              <w:spacing w:line="360" w:lineRule="auto"/>
              <w:jc w:val="center"/>
              <w:rPr>
                <w:b/>
              </w:rPr>
            </w:pPr>
            <w:r w:rsidRPr="00C7320F">
              <w:rPr>
                <w:b/>
              </w:rPr>
              <w:t>2012-2013</w:t>
            </w:r>
          </w:p>
        </w:tc>
        <w:tc>
          <w:tcPr>
            <w:tcW w:w="1201" w:type="dxa"/>
          </w:tcPr>
          <w:p w:rsidR="0005379C" w:rsidRPr="00C7320F" w:rsidRDefault="0005379C" w:rsidP="003851FC">
            <w:pPr>
              <w:tabs>
                <w:tab w:val="left" w:pos="2130"/>
                <w:tab w:val="left" w:pos="2190"/>
              </w:tabs>
              <w:spacing w:line="360" w:lineRule="auto"/>
              <w:jc w:val="center"/>
              <w:rPr>
                <w:b/>
              </w:rPr>
            </w:pPr>
            <w:r w:rsidRPr="00C7320F">
              <w:rPr>
                <w:b/>
              </w:rPr>
              <w:t>2013-2014</w:t>
            </w:r>
          </w:p>
        </w:tc>
        <w:tc>
          <w:tcPr>
            <w:tcW w:w="1201" w:type="dxa"/>
          </w:tcPr>
          <w:p w:rsidR="0005379C" w:rsidRPr="00C7320F" w:rsidRDefault="0005379C" w:rsidP="003851FC">
            <w:pPr>
              <w:tabs>
                <w:tab w:val="left" w:pos="2130"/>
                <w:tab w:val="left" w:pos="2190"/>
              </w:tabs>
              <w:spacing w:line="360" w:lineRule="auto"/>
              <w:jc w:val="center"/>
              <w:rPr>
                <w:b/>
              </w:rPr>
            </w:pPr>
            <w:r w:rsidRPr="00C7320F">
              <w:rPr>
                <w:b/>
              </w:rPr>
              <w:t>2014-2015</w:t>
            </w:r>
          </w:p>
        </w:tc>
        <w:tc>
          <w:tcPr>
            <w:tcW w:w="1200" w:type="dxa"/>
          </w:tcPr>
          <w:p w:rsidR="0005379C" w:rsidRPr="00C7320F" w:rsidRDefault="0005379C" w:rsidP="003851FC">
            <w:pPr>
              <w:tabs>
                <w:tab w:val="left" w:pos="2130"/>
                <w:tab w:val="left" w:pos="2190"/>
              </w:tabs>
              <w:spacing w:line="360" w:lineRule="auto"/>
              <w:jc w:val="center"/>
              <w:rPr>
                <w:b/>
              </w:rPr>
            </w:pPr>
            <w:r w:rsidRPr="00C7320F">
              <w:rPr>
                <w:b/>
              </w:rPr>
              <w:t>2015-2016</w:t>
            </w:r>
          </w:p>
        </w:tc>
        <w:tc>
          <w:tcPr>
            <w:tcW w:w="1201" w:type="dxa"/>
          </w:tcPr>
          <w:p w:rsidR="0005379C" w:rsidRPr="00C7320F" w:rsidRDefault="0005379C" w:rsidP="003851FC">
            <w:pPr>
              <w:tabs>
                <w:tab w:val="left" w:pos="2130"/>
                <w:tab w:val="left" w:pos="2190"/>
              </w:tabs>
              <w:spacing w:line="360" w:lineRule="auto"/>
              <w:jc w:val="center"/>
              <w:rPr>
                <w:b/>
              </w:rPr>
            </w:pPr>
            <w:r w:rsidRPr="00C7320F">
              <w:rPr>
                <w:b/>
              </w:rPr>
              <w:t>2016-2017</w:t>
            </w:r>
          </w:p>
        </w:tc>
        <w:tc>
          <w:tcPr>
            <w:tcW w:w="1201" w:type="dxa"/>
          </w:tcPr>
          <w:p w:rsidR="0005379C" w:rsidRPr="00C7320F" w:rsidRDefault="0005379C" w:rsidP="003851FC">
            <w:pPr>
              <w:tabs>
                <w:tab w:val="left" w:pos="2130"/>
                <w:tab w:val="left" w:pos="2190"/>
              </w:tabs>
              <w:spacing w:line="360" w:lineRule="auto"/>
              <w:jc w:val="center"/>
              <w:rPr>
                <w:b/>
              </w:rPr>
            </w:pPr>
            <w:r w:rsidRPr="00C7320F">
              <w:rPr>
                <w:b/>
              </w:rPr>
              <w:t>2017-2018</w:t>
            </w:r>
          </w:p>
        </w:tc>
        <w:tc>
          <w:tcPr>
            <w:tcW w:w="1201" w:type="dxa"/>
          </w:tcPr>
          <w:p w:rsidR="0005379C" w:rsidRPr="00C7320F" w:rsidRDefault="0005379C" w:rsidP="0005379C">
            <w:pPr>
              <w:tabs>
                <w:tab w:val="left" w:pos="2130"/>
                <w:tab w:val="left" w:pos="2190"/>
              </w:tabs>
              <w:spacing w:line="360" w:lineRule="auto"/>
              <w:jc w:val="center"/>
              <w:rPr>
                <w:b/>
              </w:rPr>
            </w:pPr>
            <w:r w:rsidRPr="00C7320F">
              <w:rPr>
                <w:b/>
              </w:rPr>
              <w:t>201</w:t>
            </w:r>
            <w:r>
              <w:rPr>
                <w:b/>
              </w:rPr>
              <w:t>8</w:t>
            </w:r>
            <w:r w:rsidRPr="00C7320F">
              <w:rPr>
                <w:b/>
              </w:rPr>
              <w:t>-201</w:t>
            </w:r>
            <w:r>
              <w:rPr>
                <w:b/>
              </w:rPr>
              <w:t>9</w:t>
            </w:r>
          </w:p>
        </w:tc>
      </w:tr>
      <w:tr w:rsidR="0005379C" w:rsidRPr="00C7320F" w:rsidTr="0005379C">
        <w:tc>
          <w:tcPr>
            <w:tcW w:w="1200" w:type="dxa"/>
          </w:tcPr>
          <w:p w:rsidR="0005379C" w:rsidRPr="00C7320F" w:rsidRDefault="0005379C" w:rsidP="003851FC">
            <w:pPr>
              <w:tabs>
                <w:tab w:val="left" w:pos="2130"/>
                <w:tab w:val="left" w:pos="2190"/>
              </w:tabs>
              <w:spacing w:line="360" w:lineRule="auto"/>
              <w:jc w:val="center"/>
            </w:pPr>
            <w:r w:rsidRPr="00C7320F">
              <w:t>Кол-во</w:t>
            </w:r>
          </w:p>
        </w:tc>
        <w:tc>
          <w:tcPr>
            <w:tcW w:w="1201" w:type="dxa"/>
          </w:tcPr>
          <w:p w:rsidR="0005379C" w:rsidRPr="00C7320F" w:rsidRDefault="0005379C" w:rsidP="003851FC">
            <w:pPr>
              <w:tabs>
                <w:tab w:val="left" w:pos="2130"/>
                <w:tab w:val="left" w:pos="2190"/>
              </w:tabs>
              <w:spacing w:line="360" w:lineRule="auto"/>
              <w:jc w:val="center"/>
            </w:pPr>
            <w:r w:rsidRPr="00C7320F">
              <w:t>6,4</w:t>
            </w:r>
          </w:p>
        </w:tc>
        <w:tc>
          <w:tcPr>
            <w:tcW w:w="1201" w:type="dxa"/>
          </w:tcPr>
          <w:p w:rsidR="0005379C" w:rsidRPr="00C7320F" w:rsidRDefault="0005379C" w:rsidP="003851FC">
            <w:pPr>
              <w:tabs>
                <w:tab w:val="left" w:pos="2130"/>
                <w:tab w:val="left" w:pos="2190"/>
              </w:tabs>
              <w:spacing w:line="360" w:lineRule="auto"/>
              <w:jc w:val="center"/>
            </w:pPr>
            <w:r w:rsidRPr="00C7320F">
              <w:t>13,8</w:t>
            </w:r>
          </w:p>
        </w:tc>
        <w:tc>
          <w:tcPr>
            <w:tcW w:w="1201" w:type="dxa"/>
          </w:tcPr>
          <w:p w:rsidR="0005379C" w:rsidRPr="00C7320F" w:rsidRDefault="0005379C" w:rsidP="003851FC">
            <w:pPr>
              <w:tabs>
                <w:tab w:val="left" w:pos="2130"/>
                <w:tab w:val="left" w:pos="2190"/>
              </w:tabs>
              <w:spacing w:line="360" w:lineRule="auto"/>
              <w:jc w:val="center"/>
            </w:pPr>
            <w:r w:rsidRPr="00C7320F">
              <w:t>13,3</w:t>
            </w:r>
          </w:p>
        </w:tc>
        <w:tc>
          <w:tcPr>
            <w:tcW w:w="1200" w:type="dxa"/>
          </w:tcPr>
          <w:p w:rsidR="0005379C" w:rsidRPr="00C7320F" w:rsidRDefault="0005379C" w:rsidP="003851FC">
            <w:pPr>
              <w:tabs>
                <w:tab w:val="left" w:pos="2130"/>
                <w:tab w:val="left" w:pos="2190"/>
              </w:tabs>
              <w:spacing w:line="360" w:lineRule="auto"/>
              <w:jc w:val="center"/>
            </w:pPr>
            <w:r w:rsidRPr="00C7320F">
              <w:t>13.5</w:t>
            </w:r>
          </w:p>
        </w:tc>
        <w:tc>
          <w:tcPr>
            <w:tcW w:w="1201" w:type="dxa"/>
          </w:tcPr>
          <w:p w:rsidR="0005379C" w:rsidRPr="00C7320F" w:rsidRDefault="0005379C" w:rsidP="003851FC">
            <w:pPr>
              <w:tabs>
                <w:tab w:val="left" w:pos="2130"/>
                <w:tab w:val="left" w:pos="2190"/>
              </w:tabs>
              <w:spacing w:line="360" w:lineRule="auto"/>
              <w:jc w:val="center"/>
            </w:pPr>
            <w:r w:rsidRPr="00C7320F">
              <w:t>14,5</w:t>
            </w:r>
          </w:p>
        </w:tc>
        <w:tc>
          <w:tcPr>
            <w:tcW w:w="1201" w:type="dxa"/>
          </w:tcPr>
          <w:p w:rsidR="0005379C" w:rsidRPr="00C7320F" w:rsidRDefault="0005379C" w:rsidP="003851FC">
            <w:pPr>
              <w:tabs>
                <w:tab w:val="left" w:pos="2130"/>
                <w:tab w:val="left" w:pos="2190"/>
              </w:tabs>
              <w:spacing w:line="360" w:lineRule="auto"/>
              <w:jc w:val="center"/>
            </w:pPr>
            <w:r w:rsidRPr="00C7320F">
              <w:t>15,9</w:t>
            </w:r>
          </w:p>
        </w:tc>
        <w:tc>
          <w:tcPr>
            <w:tcW w:w="1201" w:type="dxa"/>
          </w:tcPr>
          <w:p w:rsidR="0005379C" w:rsidRPr="00C7320F" w:rsidRDefault="0005379C" w:rsidP="007F1ADB">
            <w:pPr>
              <w:tabs>
                <w:tab w:val="left" w:pos="2130"/>
                <w:tab w:val="left" w:pos="2190"/>
              </w:tabs>
              <w:spacing w:line="360" w:lineRule="auto"/>
              <w:jc w:val="center"/>
            </w:pPr>
            <w:r>
              <w:t>16</w:t>
            </w:r>
          </w:p>
        </w:tc>
      </w:tr>
    </w:tbl>
    <w:p w:rsidR="00D14EF3" w:rsidRPr="00C7320F" w:rsidRDefault="00D14EF3" w:rsidP="00054388">
      <w:pPr>
        <w:tabs>
          <w:tab w:val="left" w:pos="0"/>
          <w:tab w:val="left" w:pos="2130"/>
        </w:tabs>
        <w:spacing w:line="360" w:lineRule="auto"/>
        <w:ind w:firstLine="540"/>
        <w:jc w:val="both"/>
        <w:rPr>
          <w:shd w:val="clear" w:color="auto" w:fill="FFFFFF"/>
        </w:rPr>
      </w:pPr>
      <w:r w:rsidRPr="00C7320F">
        <w:t xml:space="preserve">Средняя наполняемость классов в этом учебном году – </w:t>
      </w:r>
      <w:r w:rsidR="0005379C">
        <w:t>16</w:t>
      </w:r>
      <w:r w:rsidRPr="00C7320F">
        <w:t xml:space="preserve"> человек</w:t>
      </w:r>
      <w:r w:rsidR="00940DDD" w:rsidRPr="00C7320F">
        <w:t>, произошло увеличение за 4</w:t>
      </w:r>
      <w:r w:rsidR="0005379C">
        <w:t>5</w:t>
      </w:r>
      <w:r w:rsidR="00940DDD" w:rsidRPr="00C7320F">
        <w:t xml:space="preserve"> </w:t>
      </w:r>
      <w:r w:rsidR="0005379C">
        <w:t>лет</w:t>
      </w:r>
      <w:r w:rsidR="00940DDD" w:rsidRPr="00C7320F">
        <w:t xml:space="preserve"> на </w:t>
      </w:r>
      <w:r w:rsidR="0005379C">
        <w:t>10</w:t>
      </w:r>
      <w:r w:rsidR="00940DDD" w:rsidRPr="00C7320F">
        <w:t>%</w:t>
      </w:r>
      <w:r w:rsidRPr="00C7320F">
        <w:t>.</w:t>
      </w:r>
      <w:r w:rsidRPr="00C7320F">
        <w:rPr>
          <w:shd w:val="clear" w:color="auto" w:fill="FFFFFF"/>
        </w:rPr>
        <w:t xml:space="preserve"> </w:t>
      </w:r>
    </w:p>
    <w:p w:rsidR="00DD3B3B" w:rsidRPr="00C7320F" w:rsidRDefault="00DD3B3B" w:rsidP="00054388">
      <w:pPr>
        <w:tabs>
          <w:tab w:val="left" w:pos="0"/>
          <w:tab w:val="left" w:pos="2130"/>
        </w:tabs>
        <w:spacing w:line="360" w:lineRule="auto"/>
        <w:ind w:firstLine="540"/>
        <w:jc w:val="both"/>
        <w:rPr>
          <w:shd w:val="clear" w:color="auto" w:fill="FFFFFF"/>
        </w:rPr>
      </w:pPr>
      <w:r w:rsidRPr="00C7320F">
        <w:rPr>
          <w:shd w:val="clear" w:color="auto" w:fill="FFFFFF"/>
        </w:rPr>
        <w:t xml:space="preserve">Начальное общее образование (1 – 4 классы) -  </w:t>
      </w:r>
      <w:r w:rsidR="0005379C">
        <w:rPr>
          <w:shd w:val="clear" w:color="auto" w:fill="FFFFFF"/>
        </w:rPr>
        <w:t>6</w:t>
      </w:r>
      <w:r w:rsidR="00C7320F" w:rsidRPr="00C7320F">
        <w:rPr>
          <w:shd w:val="clear" w:color="auto" w:fill="FFFFFF"/>
        </w:rPr>
        <w:t xml:space="preserve"> </w:t>
      </w:r>
      <w:r w:rsidRPr="00C7320F">
        <w:rPr>
          <w:shd w:val="clear" w:color="auto" w:fill="FFFFFF"/>
        </w:rPr>
        <w:t>общеобразовательных классов;</w:t>
      </w:r>
    </w:p>
    <w:p w:rsidR="00DD3B3B" w:rsidRPr="00C7320F" w:rsidRDefault="00DD3B3B" w:rsidP="00054388">
      <w:pPr>
        <w:tabs>
          <w:tab w:val="left" w:pos="900"/>
          <w:tab w:val="left" w:pos="2130"/>
        </w:tabs>
        <w:spacing w:line="360" w:lineRule="auto"/>
        <w:ind w:firstLine="540"/>
        <w:jc w:val="both"/>
        <w:rPr>
          <w:shd w:val="clear" w:color="auto" w:fill="FFFFFF"/>
        </w:rPr>
      </w:pPr>
      <w:r w:rsidRPr="00C7320F">
        <w:rPr>
          <w:shd w:val="clear" w:color="auto" w:fill="FFFFFF"/>
        </w:rPr>
        <w:t xml:space="preserve">основное общее образование (5 – 9 классы) – </w:t>
      </w:r>
      <w:r w:rsidR="0005379C">
        <w:rPr>
          <w:shd w:val="clear" w:color="auto" w:fill="FFFFFF"/>
        </w:rPr>
        <w:t>6</w:t>
      </w:r>
      <w:r w:rsidRPr="00C7320F">
        <w:rPr>
          <w:shd w:val="clear" w:color="auto" w:fill="FFFFFF"/>
        </w:rPr>
        <w:t xml:space="preserve"> общеобразовательных классов;</w:t>
      </w:r>
    </w:p>
    <w:p w:rsidR="00DD3B3B" w:rsidRPr="00704E18" w:rsidRDefault="00DD3B3B" w:rsidP="00054388">
      <w:pPr>
        <w:tabs>
          <w:tab w:val="left" w:pos="900"/>
          <w:tab w:val="left" w:pos="2130"/>
        </w:tabs>
        <w:spacing w:line="360" w:lineRule="auto"/>
        <w:ind w:firstLine="540"/>
        <w:jc w:val="both"/>
        <w:rPr>
          <w:shd w:val="clear" w:color="auto" w:fill="FFFFFF"/>
        </w:rPr>
      </w:pPr>
      <w:r w:rsidRPr="00C7320F">
        <w:rPr>
          <w:shd w:val="clear" w:color="auto" w:fill="FFFFFF"/>
        </w:rPr>
        <w:t xml:space="preserve">среднее (полное) общее образование (10 –11 классы) – </w:t>
      </w:r>
      <w:r w:rsidR="00704E18">
        <w:rPr>
          <w:shd w:val="clear" w:color="auto" w:fill="FFFFFF"/>
        </w:rPr>
        <w:t>1</w:t>
      </w:r>
      <w:r w:rsidRPr="00C7320F">
        <w:rPr>
          <w:shd w:val="clear" w:color="auto" w:fill="FFFFFF"/>
        </w:rPr>
        <w:t xml:space="preserve"> </w:t>
      </w:r>
      <w:proofErr w:type="gramStart"/>
      <w:r w:rsidRPr="00C7320F">
        <w:rPr>
          <w:shd w:val="clear" w:color="auto" w:fill="FFFFFF"/>
        </w:rPr>
        <w:t>общеобразовательных</w:t>
      </w:r>
      <w:proofErr w:type="gramEnd"/>
      <w:r w:rsidRPr="00C7320F">
        <w:rPr>
          <w:shd w:val="clear" w:color="auto" w:fill="FFFFFF"/>
        </w:rPr>
        <w:t xml:space="preserve"> класса.</w:t>
      </w:r>
    </w:p>
    <w:p w:rsidR="00DD3B3B" w:rsidRPr="00704E18" w:rsidRDefault="00DD3B3B" w:rsidP="00054388">
      <w:pPr>
        <w:tabs>
          <w:tab w:val="left" w:pos="900"/>
        </w:tabs>
        <w:spacing w:line="360" w:lineRule="auto"/>
        <w:ind w:firstLine="540"/>
        <w:jc w:val="center"/>
        <w:rPr>
          <w:b/>
          <w:shd w:val="clear" w:color="auto" w:fill="FFFFFF"/>
        </w:rPr>
      </w:pPr>
      <w:r w:rsidRPr="00704E18">
        <w:rPr>
          <w:b/>
          <w:shd w:val="clear" w:color="auto" w:fill="FFFFFF"/>
        </w:rPr>
        <w:t>Контингент образовательного учреждения.</w:t>
      </w:r>
    </w:p>
    <w:tbl>
      <w:tblPr>
        <w:tblW w:w="10061" w:type="dxa"/>
        <w:tblInd w:w="-30" w:type="dxa"/>
        <w:tblLayout w:type="fixed"/>
        <w:tblLook w:val="0000"/>
      </w:tblPr>
      <w:tblGrid>
        <w:gridCol w:w="847"/>
        <w:gridCol w:w="709"/>
        <w:gridCol w:w="850"/>
        <w:gridCol w:w="709"/>
        <w:gridCol w:w="851"/>
        <w:gridCol w:w="708"/>
        <w:gridCol w:w="851"/>
        <w:gridCol w:w="850"/>
        <w:gridCol w:w="851"/>
        <w:gridCol w:w="709"/>
        <w:gridCol w:w="850"/>
        <w:gridCol w:w="709"/>
        <w:gridCol w:w="567"/>
      </w:tblGrid>
      <w:tr w:rsidR="003828A8" w:rsidRPr="00704E18" w:rsidTr="003828A8"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8A8" w:rsidRPr="00704E18" w:rsidRDefault="003828A8" w:rsidP="00054388">
            <w:pPr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8A8" w:rsidRPr="00704E18" w:rsidRDefault="003828A8" w:rsidP="00054388">
            <w:pPr>
              <w:snapToGrid w:val="0"/>
              <w:spacing w:line="360" w:lineRule="auto"/>
              <w:jc w:val="center"/>
              <w:rPr>
                <w:b/>
              </w:rPr>
            </w:pPr>
            <w:r w:rsidRPr="00704E18">
              <w:rPr>
                <w:b/>
              </w:rPr>
              <w:t xml:space="preserve">2013-2014 </w:t>
            </w:r>
            <w:proofErr w:type="spellStart"/>
            <w:r w:rsidRPr="00704E18">
              <w:rPr>
                <w:b/>
              </w:rPr>
              <w:t>уч</w:t>
            </w:r>
            <w:proofErr w:type="spellEnd"/>
            <w:r w:rsidRPr="00704E18">
              <w:rPr>
                <w:b/>
              </w:rPr>
              <w:t>. год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8A8" w:rsidRPr="00704E18" w:rsidRDefault="003828A8" w:rsidP="00054388">
            <w:pPr>
              <w:snapToGrid w:val="0"/>
              <w:spacing w:line="360" w:lineRule="auto"/>
              <w:jc w:val="center"/>
              <w:rPr>
                <w:b/>
              </w:rPr>
            </w:pPr>
            <w:r w:rsidRPr="00704E18">
              <w:rPr>
                <w:b/>
              </w:rPr>
              <w:t xml:space="preserve">2014-2015 </w:t>
            </w:r>
            <w:proofErr w:type="spellStart"/>
            <w:r w:rsidRPr="00704E18">
              <w:rPr>
                <w:b/>
              </w:rPr>
              <w:t>уч</w:t>
            </w:r>
            <w:proofErr w:type="spellEnd"/>
            <w:r w:rsidRPr="00704E18">
              <w:rPr>
                <w:b/>
              </w:rPr>
              <w:t>. год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A8" w:rsidRPr="00704E18" w:rsidRDefault="003828A8" w:rsidP="00054388">
            <w:pPr>
              <w:snapToGrid w:val="0"/>
              <w:spacing w:line="360" w:lineRule="auto"/>
              <w:jc w:val="center"/>
              <w:rPr>
                <w:b/>
              </w:rPr>
            </w:pPr>
            <w:r w:rsidRPr="00704E18">
              <w:rPr>
                <w:b/>
              </w:rPr>
              <w:t xml:space="preserve">2015-2016 </w:t>
            </w:r>
            <w:proofErr w:type="spellStart"/>
            <w:r w:rsidRPr="00704E18">
              <w:rPr>
                <w:b/>
              </w:rPr>
              <w:t>уч</w:t>
            </w:r>
            <w:proofErr w:type="spellEnd"/>
            <w:r w:rsidRPr="00704E18">
              <w:rPr>
                <w:b/>
              </w:rPr>
              <w:t>. год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A8" w:rsidRPr="00704E18" w:rsidRDefault="003828A8" w:rsidP="00054388">
            <w:pPr>
              <w:snapToGrid w:val="0"/>
              <w:spacing w:line="360" w:lineRule="auto"/>
              <w:jc w:val="center"/>
              <w:rPr>
                <w:b/>
              </w:rPr>
            </w:pPr>
            <w:r w:rsidRPr="00704E18">
              <w:rPr>
                <w:b/>
              </w:rPr>
              <w:t xml:space="preserve">2016-2017 </w:t>
            </w:r>
            <w:proofErr w:type="spellStart"/>
            <w:r w:rsidRPr="00704E18">
              <w:rPr>
                <w:b/>
              </w:rPr>
              <w:t>уч</w:t>
            </w:r>
            <w:proofErr w:type="spellEnd"/>
            <w:r w:rsidRPr="00704E18">
              <w:rPr>
                <w:b/>
              </w:rPr>
              <w:t>. год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A8" w:rsidRPr="00704E18" w:rsidRDefault="003828A8" w:rsidP="00C7320F">
            <w:pPr>
              <w:snapToGrid w:val="0"/>
              <w:spacing w:line="360" w:lineRule="auto"/>
              <w:jc w:val="center"/>
              <w:rPr>
                <w:b/>
              </w:rPr>
            </w:pPr>
            <w:r w:rsidRPr="00704E18">
              <w:rPr>
                <w:b/>
              </w:rPr>
              <w:t xml:space="preserve">2017-2018 </w:t>
            </w:r>
            <w:proofErr w:type="spellStart"/>
            <w:r w:rsidRPr="00704E18">
              <w:rPr>
                <w:b/>
              </w:rPr>
              <w:t>уч</w:t>
            </w:r>
            <w:proofErr w:type="spellEnd"/>
            <w:r w:rsidRPr="00704E18">
              <w:rPr>
                <w:b/>
              </w:rPr>
              <w:t>.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A8" w:rsidRPr="00704E18" w:rsidRDefault="003828A8" w:rsidP="003828A8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2018</w:t>
            </w:r>
            <w:r w:rsidRPr="00704E18">
              <w:rPr>
                <w:b/>
              </w:rPr>
              <w:t>-201</w:t>
            </w:r>
            <w:r>
              <w:rPr>
                <w:b/>
              </w:rPr>
              <w:t>9</w:t>
            </w:r>
            <w:r w:rsidRPr="00704E18">
              <w:rPr>
                <w:b/>
              </w:rPr>
              <w:t xml:space="preserve"> </w:t>
            </w:r>
            <w:proofErr w:type="spellStart"/>
            <w:r w:rsidRPr="00704E18">
              <w:rPr>
                <w:b/>
              </w:rPr>
              <w:t>уч</w:t>
            </w:r>
            <w:proofErr w:type="spellEnd"/>
            <w:r w:rsidRPr="00704E18">
              <w:rPr>
                <w:b/>
              </w:rPr>
              <w:t>. год</w:t>
            </w:r>
          </w:p>
        </w:tc>
      </w:tr>
      <w:tr w:rsidR="003828A8" w:rsidRPr="00704E18" w:rsidTr="003828A8"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8A8" w:rsidRPr="00704E18" w:rsidRDefault="003828A8" w:rsidP="00054388">
            <w:pPr>
              <w:snapToGrid w:val="0"/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8A8" w:rsidRPr="003828A8" w:rsidRDefault="003828A8" w:rsidP="00054388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3828A8">
              <w:rPr>
                <w:sz w:val="20"/>
                <w:szCs w:val="20"/>
              </w:rPr>
              <w:t>Кол-во классов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8A8" w:rsidRPr="003828A8" w:rsidRDefault="003828A8" w:rsidP="00054388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3828A8">
              <w:rPr>
                <w:sz w:val="20"/>
                <w:szCs w:val="20"/>
              </w:rPr>
              <w:t xml:space="preserve">Кол-во </w:t>
            </w:r>
            <w:proofErr w:type="gramStart"/>
            <w:r w:rsidRPr="003828A8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8A8" w:rsidRPr="003828A8" w:rsidRDefault="003828A8" w:rsidP="00054388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3828A8">
              <w:rPr>
                <w:sz w:val="20"/>
                <w:szCs w:val="20"/>
              </w:rPr>
              <w:t>Кол-во классов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8A8" w:rsidRPr="003828A8" w:rsidRDefault="003828A8" w:rsidP="00054388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3828A8">
              <w:rPr>
                <w:sz w:val="20"/>
                <w:szCs w:val="20"/>
              </w:rPr>
              <w:t xml:space="preserve">Кол-во </w:t>
            </w:r>
            <w:proofErr w:type="gramStart"/>
            <w:r w:rsidRPr="003828A8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A8" w:rsidRPr="003828A8" w:rsidRDefault="003828A8" w:rsidP="00054388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3828A8">
              <w:rPr>
                <w:sz w:val="20"/>
                <w:szCs w:val="20"/>
              </w:rPr>
              <w:t>Кол-во классов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A8" w:rsidRPr="003828A8" w:rsidRDefault="003828A8" w:rsidP="00054388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3828A8">
              <w:rPr>
                <w:sz w:val="20"/>
                <w:szCs w:val="20"/>
              </w:rPr>
              <w:t xml:space="preserve">Кол-во </w:t>
            </w:r>
            <w:proofErr w:type="gramStart"/>
            <w:r w:rsidRPr="003828A8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A8" w:rsidRPr="003828A8" w:rsidRDefault="003828A8" w:rsidP="00054388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3828A8">
              <w:rPr>
                <w:sz w:val="20"/>
                <w:szCs w:val="20"/>
              </w:rPr>
              <w:t>Кол-во классов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A8" w:rsidRPr="003828A8" w:rsidRDefault="003828A8" w:rsidP="00054388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3828A8">
              <w:rPr>
                <w:sz w:val="20"/>
                <w:szCs w:val="20"/>
              </w:rPr>
              <w:t xml:space="preserve">Кол-во </w:t>
            </w:r>
            <w:proofErr w:type="gramStart"/>
            <w:r w:rsidRPr="003828A8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A8" w:rsidRPr="003828A8" w:rsidRDefault="003828A8" w:rsidP="00C7320F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3828A8">
              <w:rPr>
                <w:sz w:val="20"/>
                <w:szCs w:val="20"/>
              </w:rPr>
              <w:t>Кол-во классов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A8" w:rsidRPr="003828A8" w:rsidRDefault="003828A8" w:rsidP="00C7320F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3828A8">
              <w:rPr>
                <w:sz w:val="20"/>
                <w:szCs w:val="20"/>
              </w:rPr>
              <w:t xml:space="preserve">Кол-во </w:t>
            </w:r>
            <w:proofErr w:type="gramStart"/>
            <w:r w:rsidRPr="003828A8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A8" w:rsidRPr="003828A8" w:rsidRDefault="003828A8" w:rsidP="007F1ADB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3828A8">
              <w:rPr>
                <w:sz w:val="20"/>
                <w:szCs w:val="20"/>
              </w:rPr>
              <w:t>Кол-во 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A8" w:rsidRPr="003828A8" w:rsidRDefault="003828A8" w:rsidP="007F1ADB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3828A8">
              <w:rPr>
                <w:sz w:val="20"/>
                <w:szCs w:val="20"/>
              </w:rPr>
              <w:t xml:space="preserve">Кол-во </w:t>
            </w:r>
            <w:proofErr w:type="gramStart"/>
            <w:r w:rsidRPr="003828A8">
              <w:rPr>
                <w:sz w:val="20"/>
                <w:szCs w:val="20"/>
              </w:rPr>
              <w:t>обучающихся</w:t>
            </w:r>
            <w:proofErr w:type="gramEnd"/>
          </w:p>
        </w:tc>
      </w:tr>
      <w:tr w:rsidR="003828A8" w:rsidRPr="00704E18" w:rsidTr="003828A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8A8" w:rsidRPr="003828A8" w:rsidRDefault="003828A8" w:rsidP="00054388">
            <w:pPr>
              <w:snapToGrid w:val="0"/>
              <w:spacing w:line="360" w:lineRule="auto"/>
              <w:jc w:val="both"/>
            </w:pPr>
            <w:r w:rsidRPr="003828A8">
              <w:rPr>
                <w:sz w:val="22"/>
                <w:szCs w:val="22"/>
              </w:rPr>
              <w:t>Начальная школа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8A8" w:rsidRPr="003828A8" w:rsidRDefault="003828A8" w:rsidP="00054388">
            <w:pPr>
              <w:snapToGrid w:val="0"/>
              <w:spacing w:line="360" w:lineRule="auto"/>
              <w:jc w:val="center"/>
            </w:pPr>
            <w:r w:rsidRPr="003828A8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8A8" w:rsidRPr="003828A8" w:rsidRDefault="003828A8" w:rsidP="00054388">
            <w:pPr>
              <w:snapToGrid w:val="0"/>
              <w:spacing w:line="360" w:lineRule="auto"/>
              <w:jc w:val="center"/>
              <w:rPr>
                <w:shd w:val="clear" w:color="auto" w:fill="FFFFFF"/>
              </w:rPr>
            </w:pPr>
            <w:r w:rsidRPr="003828A8">
              <w:rPr>
                <w:sz w:val="22"/>
                <w:szCs w:val="22"/>
                <w:shd w:val="clear" w:color="auto" w:fill="FFFFFF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8A8" w:rsidRPr="003828A8" w:rsidRDefault="003828A8" w:rsidP="00054388">
            <w:pPr>
              <w:snapToGrid w:val="0"/>
              <w:spacing w:line="360" w:lineRule="auto"/>
              <w:jc w:val="center"/>
            </w:pPr>
            <w:r w:rsidRPr="003828A8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8A8" w:rsidRPr="003828A8" w:rsidRDefault="003828A8" w:rsidP="00054388">
            <w:pPr>
              <w:snapToGrid w:val="0"/>
              <w:spacing w:line="360" w:lineRule="auto"/>
              <w:jc w:val="center"/>
              <w:rPr>
                <w:shd w:val="clear" w:color="auto" w:fill="FFFFFF"/>
              </w:rPr>
            </w:pPr>
            <w:r w:rsidRPr="003828A8">
              <w:rPr>
                <w:sz w:val="22"/>
                <w:szCs w:val="22"/>
                <w:shd w:val="clear" w:color="auto" w:fill="FFFFFF"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A8" w:rsidRPr="003828A8" w:rsidRDefault="003828A8" w:rsidP="00054388">
            <w:pPr>
              <w:snapToGrid w:val="0"/>
              <w:spacing w:line="360" w:lineRule="auto"/>
              <w:jc w:val="center"/>
              <w:rPr>
                <w:shd w:val="clear" w:color="auto" w:fill="FFFFFF"/>
              </w:rPr>
            </w:pPr>
            <w:r w:rsidRPr="003828A8">
              <w:rPr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A8" w:rsidRPr="003828A8" w:rsidRDefault="003828A8" w:rsidP="00054388">
            <w:pPr>
              <w:snapToGrid w:val="0"/>
              <w:spacing w:line="360" w:lineRule="auto"/>
              <w:jc w:val="center"/>
              <w:rPr>
                <w:shd w:val="clear" w:color="auto" w:fill="FFFFFF"/>
              </w:rPr>
            </w:pPr>
            <w:r w:rsidRPr="003828A8">
              <w:rPr>
                <w:sz w:val="22"/>
                <w:szCs w:val="22"/>
                <w:shd w:val="clear" w:color="auto" w:fill="FFFFFF"/>
              </w:rPr>
              <w:t>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A8" w:rsidRPr="003828A8" w:rsidRDefault="003828A8" w:rsidP="00054388">
            <w:pPr>
              <w:snapToGrid w:val="0"/>
              <w:spacing w:line="360" w:lineRule="auto"/>
              <w:jc w:val="center"/>
              <w:rPr>
                <w:shd w:val="clear" w:color="auto" w:fill="FFFFFF"/>
              </w:rPr>
            </w:pPr>
            <w:r w:rsidRPr="003828A8">
              <w:rPr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A8" w:rsidRPr="003828A8" w:rsidRDefault="003828A8" w:rsidP="00054388">
            <w:pPr>
              <w:snapToGrid w:val="0"/>
              <w:spacing w:line="360" w:lineRule="auto"/>
              <w:jc w:val="center"/>
              <w:rPr>
                <w:shd w:val="clear" w:color="auto" w:fill="FFFFFF"/>
              </w:rPr>
            </w:pPr>
            <w:r w:rsidRPr="003828A8">
              <w:rPr>
                <w:sz w:val="22"/>
                <w:szCs w:val="22"/>
                <w:shd w:val="clear" w:color="auto" w:fill="FFFFFF"/>
              </w:rPr>
              <w:t>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A8" w:rsidRPr="003828A8" w:rsidRDefault="003828A8" w:rsidP="00054388">
            <w:pPr>
              <w:snapToGrid w:val="0"/>
              <w:spacing w:line="360" w:lineRule="auto"/>
              <w:jc w:val="center"/>
              <w:rPr>
                <w:shd w:val="clear" w:color="auto" w:fill="FFFFFF"/>
              </w:rPr>
            </w:pPr>
            <w:r w:rsidRPr="003828A8">
              <w:rPr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A8" w:rsidRPr="003828A8" w:rsidRDefault="003828A8" w:rsidP="00054388">
            <w:pPr>
              <w:snapToGrid w:val="0"/>
              <w:spacing w:line="360" w:lineRule="auto"/>
              <w:jc w:val="center"/>
              <w:rPr>
                <w:shd w:val="clear" w:color="auto" w:fill="FFFFFF"/>
              </w:rPr>
            </w:pPr>
            <w:r w:rsidRPr="003828A8">
              <w:rPr>
                <w:sz w:val="22"/>
                <w:szCs w:val="22"/>
                <w:shd w:val="clear" w:color="auto" w:fill="FFFFFF"/>
              </w:rPr>
              <w:t>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A8" w:rsidRPr="003828A8" w:rsidRDefault="003828A8" w:rsidP="00054388">
            <w:pPr>
              <w:snapToGrid w:val="0"/>
              <w:spacing w:line="360" w:lineRule="auto"/>
              <w:jc w:val="center"/>
              <w:rPr>
                <w:shd w:val="clear" w:color="auto" w:fill="FFFFFF"/>
              </w:rPr>
            </w:pPr>
            <w:r w:rsidRPr="003828A8">
              <w:rPr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A8" w:rsidRPr="003828A8" w:rsidRDefault="003828A8" w:rsidP="00054388">
            <w:pPr>
              <w:snapToGrid w:val="0"/>
              <w:spacing w:line="360" w:lineRule="auto"/>
              <w:jc w:val="center"/>
              <w:rPr>
                <w:shd w:val="clear" w:color="auto" w:fill="FFFFFF"/>
              </w:rPr>
            </w:pPr>
            <w:r w:rsidRPr="003828A8">
              <w:rPr>
                <w:sz w:val="22"/>
                <w:szCs w:val="22"/>
                <w:shd w:val="clear" w:color="auto" w:fill="FFFFFF"/>
              </w:rPr>
              <w:t>94</w:t>
            </w:r>
          </w:p>
        </w:tc>
      </w:tr>
      <w:tr w:rsidR="003828A8" w:rsidRPr="00704E18" w:rsidTr="003828A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8A8" w:rsidRPr="003828A8" w:rsidRDefault="003828A8" w:rsidP="00054388">
            <w:pPr>
              <w:snapToGrid w:val="0"/>
              <w:spacing w:line="360" w:lineRule="auto"/>
              <w:jc w:val="both"/>
            </w:pPr>
            <w:r w:rsidRPr="003828A8">
              <w:rPr>
                <w:sz w:val="22"/>
                <w:szCs w:val="22"/>
              </w:rPr>
              <w:t>Основная школа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8A8" w:rsidRPr="003828A8" w:rsidRDefault="003828A8" w:rsidP="00054388">
            <w:pPr>
              <w:snapToGrid w:val="0"/>
              <w:spacing w:line="360" w:lineRule="auto"/>
              <w:jc w:val="center"/>
            </w:pPr>
            <w:r w:rsidRPr="003828A8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8A8" w:rsidRPr="003828A8" w:rsidRDefault="003828A8" w:rsidP="00054388">
            <w:pPr>
              <w:snapToGrid w:val="0"/>
              <w:spacing w:line="360" w:lineRule="auto"/>
              <w:jc w:val="center"/>
              <w:rPr>
                <w:shd w:val="clear" w:color="auto" w:fill="FFFFFF"/>
              </w:rPr>
            </w:pPr>
            <w:r w:rsidRPr="003828A8">
              <w:rPr>
                <w:sz w:val="22"/>
                <w:szCs w:val="22"/>
                <w:shd w:val="clear" w:color="auto" w:fill="FFFFFF"/>
              </w:rPr>
              <w:t>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8A8" w:rsidRPr="003828A8" w:rsidRDefault="003828A8" w:rsidP="00054388">
            <w:pPr>
              <w:snapToGrid w:val="0"/>
              <w:spacing w:line="360" w:lineRule="auto"/>
              <w:jc w:val="center"/>
            </w:pPr>
            <w:r w:rsidRPr="003828A8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8A8" w:rsidRPr="003828A8" w:rsidRDefault="003828A8" w:rsidP="00054388">
            <w:pPr>
              <w:snapToGrid w:val="0"/>
              <w:spacing w:line="360" w:lineRule="auto"/>
              <w:jc w:val="center"/>
              <w:rPr>
                <w:shd w:val="clear" w:color="auto" w:fill="FFFFFF"/>
              </w:rPr>
            </w:pPr>
            <w:r w:rsidRPr="003828A8">
              <w:rPr>
                <w:sz w:val="22"/>
                <w:szCs w:val="22"/>
                <w:shd w:val="clear" w:color="auto" w:fill="FFFFFF"/>
              </w:rPr>
              <w:t>86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A8" w:rsidRPr="003828A8" w:rsidRDefault="003828A8" w:rsidP="00054388">
            <w:pPr>
              <w:snapToGrid w:val="0"/>
              <w:spacing w:line="360" w:lineRule="auto"/>
              <w:jc w:val="center"/>
              <w:rPr>
                <w:shd w:val="clear" w:color="auto" w:fill="FFFFFF"/>
              </w:rPr>
            </w:pPr>
            <w:r w:rsidRPr="003828A8">
              <w:rPr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A8" w:rsidRPr="003828A8" w:rsidRDefault="003828A8" w:rsidP="00054388">
            <w:pPr>
              <w:snapToGrid w:val="0"/>
              <w:spacing w:line="360" w:lineRule="auto"/>
              <w:jc w:val="center"/>
              <w:rPr>
                <w:shd w:val="clear" w:color="auto" w:fill="FFFFFF"/>
              </w:rPr>
            </w:pPr>
            <w:r w:rsidRPr="003828A8">
              <w:rPr>
                <w:sz w:val="22"/>
                <w:szCs w:val="22"/>
                <w:shd w:val="clear" w:color="auto" w:fill="FFFFFF"/>
              </w:rPr>
              <w:t>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A8" w:rsidRPr="003828A8" w:rsidRDefault="003828A8" w:rsidP="00054388">
            <w:pPr>
              <w:snapToGrid w:val="0"/>
              <w:spacing w:line="360" w:lineRule="auto"/>
              <w:jc w:val="center"/>
              <w:rPr>
                <w:shd w:val="clear" w:color="auto" w:fill="FFFFFF"/>
              </w:rPr>
            </w:pPr>
            <w:r w:rsidRPr="003828A8">
              <w:rPr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A8" w:rsidRPr="003828A8" w:rsidRDefault="003828A8" w:rsidP="00054388">
            <w:pPr>
              <w:snapToGrid w:val="0"/>
              <w:spacing w:line="360" w:lineRule="auto"/>
              <w:jc w:val="center"/>
              <w:rPr>
                <w:shd w:val="clear" w:color="auto" w:fill="FFFFFF"/>
              </w:rPr>
            </w:pPr>
            <w:r w:rsidRPr="003828A8">
              <w:rPr>
                <w:sz w:val="22"/>
                <w:szCs w:val="22"/>
                <w:shd w:val="clear" w:color="auto" w:fill="FFFFFF"/>
              </w:rPr>
              <w:t>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A8" w:rsidRPr="003828A8" w:rsidRDefault="003828A8" w:rsidP="00054388">
            <w:pPr>
              <w:snapToGrid w:val="0"/>
              <w:spacing w:line="360" w:lineRule="auto"/>
              <w:jc w:val="center"/>
              <w:rPr>
                <w:shd w:val="clear" w:color="auto" w:fill="FFFFFF"/>
              </w:rPr>
            </w:pPr>
            <w:r w:rsidRPr="003828A8">
              <w:rPr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A8" w:rsidRPr="003828A8" w:rsidRDefault="003828A8" w:rsidP="00054388">
            <w:pPr>
              <w:snapToGrid w:val="0"/>
              <w:spacing w:line="360" w:lineRule="auto"/>
              <w:jc w:val="center"/>
              <w:rPr>
                <w:shd w:val="clear" w:color="auto" w:fill="FFFFFF"/>
              </w:rPr>
            </w:pPr>
            <w:r w:rsidRPr="003828A8">
              <w:rPr>
                <w:sz w:val="22"/>
                <w:szCs w:val="22"/>
                <w:shd w:val="clear" w:color="auto" w:fill="FFFFFF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A8" w:rsidRPr="003828A8" w:rsidRDefault="003828A8" w:rsidP="00054388">
            <w:pPr>
              <w:snapToGrid w:val="0"/>
              <w:spacing w:line="360" w:lineRule="auto"/>
              <w:jc w:val="center"/>
              <w:rPr>
                <w:shd w:val="clear" w:color="auto" w:fill="FFFFFF"/>
              </w:rPr>
            </w:pPr>
            <w:r w:rsidRPr="003828A8">
              <w:rPr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A8" w:rsidRPr="003828A8" w:rsidRDefault="003828A8" w:rsidP="00054388">
            <w:pPr>
              <w:snapToGrid w:val="0"/>
              <w:spacing w:line="360" w:lineRule="auto"/>
              <w:jc w:val="center"/>
              <w:rPr>
                <w:shd w:val="clear" w:color="auto" w:fill="FFFFFF"/>
              </w:rPr>
            </w:pPr>
            <w:r w:rsidRPr="003828A8">
              <w:rPr>
                <w:sz w:val="22"/>
                <w:szCs w:val="22"/>
                <w:shd w:val="clear" w:color="auto" w:fill="FFFFFF"/>
              </w:rPr>
              <w:t>110</w:t>
            </w:r>
          </w:p>
        </w:tc>
      </w:tr>
      <w:tr w:rsidR="003828A8" w:rsidRPr="00704E18" w:rsidTr="003828A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8A8" w:rsidRPr="003828A8" w:rsidRDefault="003828A8" w:rsidP="00054388">
            <w:pPr>
              <w:snapToGrid w:val="0"/>
              <w:spacing w:line="360" w:lineRule="auto"/>
              <w:jc w:val="both"/>
            </w:pPr>
            <w:r w:rsidRPr="003828A8">
              <w:rPr>
                <w:sz w:val="22"/>
                <w:szCs w:val="22"/>
              </w:rPr>
              <w:t>Средняя школа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8A8" w:rsidRPr="003828A8" w:rsidRDefault="003828A8" w:rsidP="00054388">
            <w:pPr>
              <w:snapToGrid w:val="0"/>
              <w:spacing w:line="360" w:lineRule="auto"/>
              <w:jc w:val="center"/>
            </w:pPr>
            <w:r w:rsidRPr="003828A8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8A8" w:rsidRPr="003828A8" w:rsidRDefault="003828A8" w:rsidP="00054388">
            <w:pPr>
              <w:snapToGrid w:val="0"/>
              <w:spacing w:line="360" w:lineRule="auto"/>
              <w:jc w:val="center"/>
              <w:rPr>
                <w:shd w:val="clear" w:color="auto" w:fill="FFFFFF"/>
              </w:rPr>
            </w:pPr>
            <w:r w:rsidRPr="003828A8">
              <w:rPr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8A8" w:rsidRPr="003828A8" w:rsidRDefault="003828A8" w:rsidP="00054388">
            <w:pPr>
              <w:snapToGrid w:val="0"/>
              <w:spacing w:line="360" w:lineRule="auto"/>
              <w:jc w:val="center"/>
            </w:pPr>
            <w:r w:rsidRPr="003828A8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8A8" w:rsidRPr="003828A8" w:rsidRDefault="003828A8" w:rsidP="00054388">
            <w:pPr>
              <w:snapToGrid w:val="0"/>
              <w:spacing w:line="360" w:lineRule="auto"/>
              <w:jc w:val="center"/>
              <w:rPr>
                <w:shd w:val="clear" w:color="auto" w:fill="FFFFFF"/>
              </w:rPr>
            </w:pPr>
            <w:r w:rsidRPr="003828A8">
              <w:rPr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A8" w:rsidRPr="003828A8" w:rsidRDefault="003828A8" w:rsidP="00054388">
            <w:pPr>
              <w:snapToGrid w:val="0"/>
              <w:spacing w:line="360" w:lineRule="auto"/>
              <w:jc w:val="center"/>
              <w:rPr>
                <w:shd w:val="clear" w:color="auto" w:fill="FFFFFF"/>
              </w:rPr>
            </w:pPr>
            <w:r w:rsidRPr="003828A8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A8" w:rsidRPr="003828A8" w:rsidRDefault="003828A8" w:rsidP="00054388">
            <w:pPr>
              <w:snapToGrid w:val="0"/>
              <w:spacing w:line="360" w:lineRule="auto"/>
              <w:jc w:val="center"/>
              <w:rPr>
                <w:shd w:val="clear" w:color="auto" w:fill="FFFFFF"/>
              </w:rPr>
            </w:pPr>
            <w:r w:rsidRPr="003828A8">
              <w:rPr>
                <w:sz w:val="22"/>
                <w:szCs w:val="22"/>
                <w:shd w:val="clear" w:color="auto" w:fill="FFFFFF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A8" w:rsidRPr="003828A8" w:rsidRDefault="003828A8" w:rsidP="00054388">
            <w:pPr>
              <w:snapToGrid w:val="0"/>
              <w:spacing w:line="360" w:lineRule="auto"/>
              <w:jc w:val="center"/>
              <w:rPr>
                <w:shd w:val="clear" w:color="auto" w:fill="FFFFFF"/>
              </w:rPr>
            </w:pPr>
            <w:r w:rsidRPr="003828A8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A8" w:rsidRPr="003828A8" w:rsidRDefault="003828A8" w:rsidP="00054388">
            <w:pPr>
              <w:snapToGrid w:val="0"/>
              <w:spacing w:line="360" w:lineRule="auto"/>
              <w:jc w:val="center"/>
              <w:rPr>
                <w:shd w:val="clear" w:color="auto" w:fill="FFFFFF"/>
              </w:rPr>
            </w:pPr>
            <w:r w:rsidRPr="003828A8">
              <w:rPr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A8" w:rsidRPr="003828A8" w:rsidRDefault="003828A8" w:rsidP="00054388">
            <w:pPr>
              <w:snapToGrid w:val="0"/>
              <w:spacing w:line="360" w:lineRule="auto"/>
              <w:jc w:val="center"/>
              <w:rPr>
                <w:shd w:val="clear" w:color="auto" w:fill="FFFFFF"/>
              </w:rPr>
            </w:pPr>
            <w:r w:rsidRPr="003828A8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A8" w:rsidRPr="003828A8" w:rsidRDefault="003828A8" w:rsidP="00054388">
            <w:pPr>
              <w:snapToGrid w:val="0"/>
              <w:spacing w:line="360" w:lineRule="auto"/>
              <w:jc w:val="center"/>
              <w:rPr>
                <w:shd w:val="clear" w:color="auto" w:fill="FFFFFF"/>
              </w:rPr>
            </w:pPr>
            <w:r w:rsidRPr="003828A8">
              <w:rPr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A8" w:rsidRPr="003828A8" w:rsidRDefault="003828A8" w:rsidP="00054388">
            <w:pPr>
              <w:snapToGrid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A8" w:rsidRPr="003828A8" w:rsidRDefault="003828A8" w:rsidP="00054388">
            <w:pPr>
              <w:snapToGrid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6</w:t>
            </w:r>
          </w:p>
        </w:tc>
      </w:tr>
      <w:tr w:rsidR="003828A8" w:rsidRPr="00704E18" w:rsidTr="007F1ADB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8A8" w:rsidRPr="003828A8" w:rsidRDefault="003828A8" w:rsidP="00054388">
            <w:pPr>
              <w:snapToGrid w:val="0"/>
              <w:spacing w:line="360" w:lineRule="auto"/>
              <w:jc w:val="both"/>
            </w:pPr>
            <w:r w:rsidRPr="003828A8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8A8" w:rsidRPr="003828A8" w:rsidRDefault="003828A8" w:rsidP="00054388">
            <w:pPr>
              <w:snapToGrid w:val="0"/>
              <w:spacing w:line="360" w:lineRule="auto"/>
              <w:jc w:val="center"/>
              <w:rPr>
                <w:b/>
              </w:rPr>
            </w:pPr>
            <w:r w:rsidRPr="003828A8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8A8" w:rsidRPr="003828A8" w:rsidRDefault="003828A8" w:rsidP="00054388">
            <w:pPr>
              <w:snapToGrid w:val="0"/>
              <w:spacing w:line="360" w:lineRule="auto"/>
              <w:jc w:val="center"/>
              <w:rPr>
                <w:b/>
              </w:rPr>
            </w:pPr>
            <w:r w:rsidRPr="003828A8">
              <w:rPr>
                <w:b/>
                <w:sz w:val="22"/>
                <w:szCs w:val="22"/>
              </w:rPr>
              <w:t>156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8A8" w:rsidRPr="003828A8" w:rsidRDefault="003828A8" w:rsidP="00054388">
            <w:pPr>
              <w:snapToGrid w:val="0"/>
              <w:spacing w:line="360" w:lineRule="auto"/>
              <w:jc w:val="center"/>
              <w:rPr>
                <w:b/>
              </w:rPr>
            </w:pPr>
            <w:r w:rsidRPr="003828A8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8A8" w:rsidRPr="003828A8" w:rsidRDefault="003828A8" w:rsidP="00054388">
            <w:pPr>
              <w:snapToGrid w:val="0"/>
              <w:spacing w:line="360" w:lineRule="auto"/>
              <w:jc w:val="center"/>
              <w:rPr>
                <w:b/>
              </w:rPr>
            </w:pPr>
            <w:r w:rsidRPr="003828A8">
              <w:rPr>
                <w:b/>
                <w:sz w:val="22"/>
                <w:szCs w:val="22"/>
              </w:rPr>
              <w:t>156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A8" w:rsidRPr="003828A8" w:rsidRDefault="003828A8" w:rsidP="00054388">
            <w:pPr>
              <w:snapToGrid w:val="0"/>
              <w:spacing w:line="360" w:lineRule="auto"/>
              <w:jc w:val="center"/>
              <w:rPr>
                <w:b/>
              </w:rPr>
            </w:pPr>
            <w:r w:rsidRPr="003828A8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A8" w:rsidRPr="003828A8" w:rsidRDefault="003828A8" w:rsidP="00054388">
            <w:pPr>
              <w:snapToGrid w:val="0"/>
              <w:spacing w:line="360" w:lineRule="auto"/>
              <w:jc w:val="center"/>
              <w:rPr>
                <w:b/>
              </w:rPr>
            </w:pPr>
            <w:r w:rsidRPr="003828A8">
              <w:rPr>
                <w:b/>
                <w:sz w:val="22"/>
                <w:szCs w:val="22"/>
              </w:rPr>
              <w:t>157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A8" w:rsidRPr="003828A8" w:rsidRDefault="003828A8" w:rsidP="00054388">
            <w:pPr>
              <w:snapToGrid w:val="0"/>
              <w:spacing w:line="360" w:lineRule="auto"/>
              <w:jc w:val="center"/>
              <w:rPr>
                <w:b/>
              </w:rPr>
            </w:pPr>
            <w:r w:rsidRPr="003828A8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A8" w:rsidRPr="003828A8" w:rsidRDefault="003828A8" w:rsidP="00054388">
            <w:pPr>
              <w:snapToGrid w:val="0"/>
              <w:spacing w:line="360" w:lineRule="auto"/>
              <w:jc w:val="center"/>
              <w:rPr>
                <w:b/>
              </w:rPr>
            </w:pPr>
            <w:r w:rsidRPr="003828A8">
              <w:rPr>
                <w:b/>
                <w:sz w:val="22"/>
                <w:szCs w:val="22"/>
              </w:rPr>
              <w:t>171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A8" w:rsidRPr="003828A8" w:rsidRDefault="003828A8" w:rsidP="00054388">
            <w:pPr>
              <w:snapToGrid w:val="0"/>
              <w:spacing w:line="360" w:lineRule="auto"/>
              <w:jc w:val="center"/>
              <w:rPr>
                <w:b/>
              </w:rPr>
            </w:pPr>
            <w:r w:rsidRPr="003828A8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A8" w:rsidRPr="003828A8" w:rsidRDefault="003828A8" w:rsidP="00054388">
            <w:pPr>
              <w:snapToGrid w:val="0"/>
              <w:spacing w:line="360" w:lineRule="auto"/>
              <w:jc w:val="center"/>
              <w:rPr>
                <w:b/>
              </w:rPr>
            </w:pPr>
            <w:r w:rsidRPr="003828A8">
              <w:rPr>
                <w:b/>
                <w:sz w:val="22"/>
                <w:szCs w:val="22"/>
              </w:rPr>
              <w:t>191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A8" w:rsidRPr="003828A8" w:rsidRDefault="003828A8" w:rsidP="00054388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210</w:t>
            </w:r>
          </w:p>
        </w:tc>
      </w:tr>
    </w:tbl>
    <w:p w:rsidR="005B1D6A" w:rsidRPr="00704E18" w:rsidRDefault="005B1D6A" w:rsidP="00054388">
      <w:pPr>
        <w:spacing w:line="360" w:lineRule="auto"/>
        <w:jc w:val="both"/>
      </w:pPr>
    </w:p>
    <w:p w:rsidR="00054388" w:rsidRPr="00704E18" w:rsidRDefault="00FC1340" w:rsidP="00054388">
      <w:pPr>
        <w:spacing w:line="360" w:lineRule="auto"/>
        <w:jc w:val="both"/>
      </w:pPr>
      <w:r>
        <w:t>З</w:t>
      </w:r>
      <w:r w:rsidR="00DD3B3B" w:rsidRPr="00704E18">
        <w:t>а учебный год выбыл</w:t>
      </w:r>
      <w:r>
        <w:t>и</w:t>
      </w:r>
      <w:r w:rsidR="00DD3B3B" w:rsidRPr="00704E18">
        <w:t xml:space="preserve"> </w:t>
      </w:r>
      <w:r>
        <w:t>6</w:t>
      </w:r>
      <w:r w:rsidR="00DD3B3B" w:rsidRPr="00704E18">
        <w:t xml:space="preserve"> уч</w:t>
      </w:r>
      <w:r w:rsidR="00704E18" w:rsidRPr="00704E18">
        <w:t>ащи</w:t>
      </w:r>
      <w:r>
        <w:t>х</w:t>
      </w:r>
      <w:r w:rsidR="00704E18" w:rsidRPr="00704E18">
        <w:t>ся</w:t>
      </w:r>
      <w:r w:rsidR="00DD3B3B" w:rsidRPr="00704E18">
        <w:t xml:space="preserve">, прибыло </w:t>
      </w:r>
      <w:r>
        <w:t>2</w:t>
      </w:r>
      <w:r w:rsidR="00DD3B3B" w:rsidRPr="00704E18">
        <w:t>.</w:t>
      </w:r>
      <w:r w:rsidR="003F697C" w:rsidRPr="00704E18">
        <w:t xml:space="preserve"> </w:t>
      </w:r>
      <w:r w:rsidR="003F39D3" w:rsidRPr="00704E18">
        <w:t xml:space="preserve">Наблюдается низкая текучесть контингента </w:t>
      </w:r>
      <w:proofErr w:type="gramStart"/>
      <w:r w:rsidR="003F39D3" w:rsidRPr="00704E18">
        <w:t>обучающихся</w:t>
      </w:r>
      <w:proofErr w:type="gramEnd"/>
      <w:r w:rsidR="003F39D3" w:rsidRPr="00704E18">
        <w:t>. В 2015-2016 учебном году выбыло 13,3% учащихся (21 человек), в 2016-2017 учебном году 1,7% (3 человека).</w:t>
      </w:r>
    </w:p>
    <w:p w:rsidR="00940DDD" w:rsidRPr="00704E18" w:rsidRDefault="00D14EF3" w:rsidP="00D14EF3">
      <w:pPr>
        <w:tabs>
          <w:tab w:val="left" w:pos="2130"/>
          <w:tab w:val="left" w:pos="2190"/>
        </w:tabs>
        <w:spacing w:line="360" w:lineRule="auto"/>
        <w:jc w:val="center"/>
        <w:rPr>
          <w:b/>
        </w:rPr>
      </w:pPr>
      <w:r w:rsidRPr="00704E18">
        <w:rPr>
          <w:b/>
        </w:rPr>
        <w:t xml:space="preserve">Положительные и отрицательные моменты </w:t>
      </w:r>
    </w:p>
    <w:p w:rsidR="00D14EF3" w:rsidRPr="00704E18" w:rsidRDefault="00D14EF3" w:rsidP="00D14EF3">
      <w:pPr>
        <w:tabs>
          <w:tab w:val="left" w:pos="2130"/>
          <w:tab w:val="left" w:pos="2190"/>
        </w:tabs>
        <w:spacing w:line="360" w:lineRule="auto"/>
        <w:jc w:val="center"/>
        <w:rPr>
          <w:b/>
          <w:bCs/>
        </w:rPr>
      </w:pPr>
      <w:r w:rsidRPr="00704E18">
        <w:rPr>
          <w:b/>
        </w:rPr>
        <w:t>п.</w:t>
      </w:r>
      <w:r w:rsidRPr="00704E18">
        <w:rPr>
          <w:b/>
          <w:spacing w:val="-10"/>
        </w:rPr>
        <w:t xml:space="preserve"> 1.Анализ </w:t>
      </w:r>
      <w:r w:rsidRPr="00704E18">
        <w:rPr>
          <w:b/>
          <w:bCs/>
        </w:rPr>
        <w:t>сохранности контингента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14EF3" w:rsidRPr="00C7320F" w:rsidTr="00D14EF3">
        <w:tc>
          <w:tcPr>
            <w:tcW w:w="4785" w:type="dxa"/>
          </w:tcPr>
          <w:p w:rsidR="00D14EF3" w:rsidRPr="00704E18" w:rsidRDefault="00940DDD" w:rsidP="00D14EF3">
            <w:pPr>
              <w:spacing w:line="360" w:lineRule="auto"/>
              <w:jc w:val="center"/>
            </w:pPr>
            <w:r w:rsidRPr="00704E18">
              <w:t>+</w:t>
            </w:r>
          </w:p>
        </w:tc>
        <w:tc>
          <w:tcPr>
            <w:tcW w:w="4786" w:type="dxa"/>
          </w:tcPr>
          <w:p w:rsidR="00D14EF3" w:rsidRPr="00704E18" w:rsidRDefault="00940DDD" w:rsidP="00D14EF3">
            <w:pPr>
              <w:spacing w:line="360" w:lineRule="auto"/>
              <w:jc w:val="center"/>
            </w:pPr>
            <w:r w:rsidRPr="00704E18">
              <w:t>-</w:t>
            </w:r>
          </w:p>
        </w:tc>
      </w:tr>
      <w:tr w:rsidR="00D14EF3" w:rsidRPr="00C7320F" w:rsidTr="00D14EF3">
        <w:tc>
          <w:tcPr>
            <w:tcW w:w="4785" w:type="dxa"/>
          </w:tcPr>
          <w:p w:rsidR="00D14EF3" w:rsidRPr="00704E18" w:rsidRDefault="00940DDD" w:rsidP="00704E18">
            <w:pPr>
              <w:tabs>
                <w:tab w:val="left" w:pos="2130"/>
                <w:tab w:val="left" w:pos="2190"/>
              </w:tabs>
              <w:spacing w:line="360" w:lineRule="auto"/>
              <w:jc w:val="both"/>
            </w:pPr>
            <w:r w:rsidRPr="00704E18">
              <w:t xml:space="preserve">Численность учащихся увеличилась за учебный год  на </w:t>
            </w:r>
            <w:r w:rsidR="00704E18" w:rsidRPr="00704E18">
              <w:t>10</w:t>
            </w:r>
            <w:r w:rsidRPr="00704E18">
              <w:t>%.</w:t>
            </w:r>
          </w:p>
        </w:tc>
        <w:tc>
          <w:tcPr>
            <w:tcW w:w="4786" w:type="dxa"/>
          </w:tcPr>
          <w:p w:rsidR="00D14EF3" w:rsidRPr="00704E18" w:rsidRDefault="00940DDD" w:rsidP="00054388">
            <w:pPr>
              <w:spacing w:line="360" w:lineRule="auto"/>
              <w:jc w:val="both"/>
            </w:pPr>
            <w:r w:rsidRPr="00704E18">
              <w:t>Происходит увеличение учащихся, обучающихся п</w:t>
            </w:r>
            <w:r w:rsidR="00FC1340">
              <w:t>о адаптированным программам 7</w:t>
            </w:r>
            <w:r w:rsidRPr="00704E18">
              <w:t xml:space="preserve"> вида. </w:t>
            </w:r>
          </w:p>
        </w:tc>
      </w:tr>
      <w:tr w:rsidR="00D14EF3" w:rsidRPr="00C7320F" w:rsidTr="00D14EF3">
        <w:tc>
          <w:tcPr>
            <w:tcW w:w="4785" w:type="dxa"/>
          </w:tcPr>
          <w:p w:rsidR="00D14EF3" w:rsidRPr="00704E18" w:rsidRDefault="0041632A" w:rsidP="00575ADC">
            <w:pPr>
              <w:tabs>
                <w:tab w:val="left" w:pos="0"/>
                <w:tab w:val="left" w:pos="2130"/>
              </w:tabs>
              <w:spacing w:line="360" w:lineRule="auto"/>
              <w:ind w:firstLine="540"/>
              <w:jc w:val="both"/>
            </w:pPr>
            <w:r w:rsidRPr="00704E18">
              <w:t xml:space="preserve">Средняя наполняемость классов в этом учебном году – </w:t>
            </w:r>
            <w:r w:rsidR="00575ADC">
              <w:t>16</w:t>
            </w:r>
            <w:r w:rsidRPr="00704E18">
              <w:t xml:space="preserve"> человек, произошло увеличение за 4 года на </w:t>
            </w:r>
            <w:r w:rsidR="00575ADC">
              <w:t>10</w:t>
            </w:r>
            <w:r w:rsidRPr="00704E18">
              <w:t>%.</w:t>
            </w:r>
            <w:r w:rsidRPr="00704E18">
              <w:rPr>
                <w:shd w:val="clear" w:color="auto" w:fill="FFFFFF"/>
              </w:rPr>
              <w:t xml:space="preserve"> </w:t>
            </w:r>
          </w:p>
        </w:tc>
        <w:tc>
          <w:tcPr>
            <w:tcW w:w="4786" w:type="dxa"/>
          </w:tcPr>
          <w:p w:rsidR="00D14EF3" w:rsidRPr="00704E18" w:rsidRDefault="00BE0719" w:rsidP="00BE0719">
            <w:pPr>
              <w:spacing w:line="360" w:lineRule="auto"/>
              <w:jc w:val="both"/>
            </w:pPr>
            <w:r w:rsidRPr="00704E18">
              <w:t xml:space="preserve">Снижается численность </w:t>
            </w:r>
            <w:proofErr w:type="gramStart"/>
            <w:r w:rsidRPr="00704E18">
              <w:t>обучающихся</w:t>
            </w:r>
            <w:proofErr w:type="gramEnd"/>
            <w:r w:rsidRPr="00704E18">
              <w:t xml:space="preserve"> 3 ступени.</w:t>
            </w:r>
          </w:p>
        </w:tc>
      </w:tr>
      <w:tr w:rsidR="00D14EF3" w:rsidRPr="00C7320F" w:rsidTr="00D14EF3">
        <w:tc>
          <w:tcPr>
            <w:tcW w:w="4785" w:type="dxa"/>
          </w:tcPr>
          <w:p w:rsidR="00D14EF3" w:rsidRPr="00704E18" w:rsidRDefault="00BE0719" w:rsidP="00054388">
            <w:pPr>
              <w:spacing w:line="360" w:lineRule="auto"/>
              <w:jc w:val="both"/>
            </w:pPr>
            <w:r w:rsidRPr="00704E18">
              <w:t>Увеличивается численность обучающихся на 1 и 2 ступенях.</w:t>
            </w:r>
          </w:p>
        </w:tc>
        <w:tc>
          <w:tcPr>
            <w:tcW w:w="4786" w:type="dxa"/>
          </w:tcPr>
          <w:p w:rsidR="00D14EF3" w:rsidRPr="00704E18" w:rsidRDefault="00D14EF3" w:rsidP="00054388">
            <w:pPr>
              <w:spacing w:line="360" w:lineRule="auto"/>
              <w:jc w:val="both"/>
            </w:pPr>
          </w:p>
        </w:tc>
      </w:tr>
    </w:tbl>
    <w:p w:rsidR="008911D1" w:rsidRDefault="008911D1" w:rsidP="00C0271D">
      <w:pPr>
        <w:tabs>
          <w:tab w:val="left" w:pos="2130"/>
          <w:tab w:val="left" w:pos="2190"/>
        </w:tabs>
        <w:spacing w:line="360" w:lineRule="auto"/>
        <w:jc w:val="center"/>
        <w:rPr>
          <w:b/>
          <w:bCs/>
        </w:rPr>
      </w:pPr>
    </w:p>
    <w:p w:rsidR="00CA376C" w:rsidRPr="00361205" w:rsidRDefault="00CA376C" w:rsidP="00C0271D">
      <w:pPr>
        <w:tabs>
          <w:tab w:val="left" w:pos="2130"/>
          <w:tab w:val="left" w:pos="2190"/>
        </w:tabs>
        <w:spacing w:line="360" w:lineRule="auto"/>
        <w:jc w:val="center"/>
        <w:rPr>
          <w:b/>
          <w:bCs/>
        </w:rPr>
      </w:pPr>
      <w:r w:rsidRPr="00361205">
        <w:rPr>
          <w:b/>
          <w:bCs/>
        </w:rPr>
        <w:t xml:space="preserve">2. </w:t>
      </w:r>
      <w:r w:rsidRPr="00361205">
        <w:rPr>
          <w:b/>
        </w:rPr>
        <w:t>Анализ выполнения государственных программ по общеобразовательным дисциплинам</w:t>
      </w:r>
    </w:p>
    <w:p w:rsidR="00C0271D" w:rsidRPr="00361205" w:rsidRDefault="00C0271D" w:rsidP="00C0271D">
      <w:pPr>
        <w:pStyle w:val="a5"/>
        <w:spacing w:before="0" w:beforeAutospacing="0" w:after="0" w:afterAutospacing="0" w:line="360" w:lineRule="auto"/>
      </w:pPr>
      <w:r w:rsidRPr="00361205">
        <w:t xml:space="preserve">    Содержание среднего общего образования в школе определяется образовательной программой, разработанной и реализуемой самостоятельно на основе государственных образовательных стандартов.</w:t>
      </w:r>
    </w:p>
    <w:p w:rsidR="00C0271D" w:rsidRPr="00361205" w:rsidRDefault="00C0271D" w:rsidP="00C0271D">
      <w:pPr>
        <w:pStyle w:val="ad"/>
        <w:spacing w:line="360" w:lineRule="auto"/>
        <w:jc w:val="left"/>
        <w:rPr>
          <w:b w:val="0"/>
          <w:sz w:val="24"/>
        </w:rPr>
      </w:pPr>
      <w:r w:rsidRPr="00361205">
        <w:rPr>
          <w:b w:val="0"/>
          <w:sz w:val="24"/>
        </w:rPr>
        <w:t xml:space="preserve">         Учебный план школы был составлен на основании базисного учебного плана и сохраняет в необходимом объеме содержание образования, являющееся обязательным на каждой ступени обучения. При составлении учебного плана соблюдалась преемственность между ступенями обучения и классами. </w:t>
      </w:r>
    </w:p>
    <w:p w:rsidR="00C0271D" w:rsidRPr="00361205" w:rsidRDefault="00C0271D" w:rsidP="00C0271D">
      <w:pPr>
        <w:pStyle w:val="ad"/>
        <w:spacing w:line="360" w:lineRule="auto"/>
        <w:jc w:val="left"/>
        <w:rPr>
          <w:b w:val="0"/>
          <w:sz w:val="24"/>
        </w:rPr>
      </w:pPr>
      <w:r w:rsidRPr="00361205">
        <w:rPr>
          <w:b w:val="0"/>
          <w:sz w:val="24"/>
        </w:rPr>
        <w:t xml:space="preserve">        Школа работает в режиме пятидневной  учебной  недели в одну смену. Образовательный процесс осуществляется в соответствии с уровнями общеобразовательных программ трех ступеней образования. Организация учебного процесса регламентируется учебным планом и расписанием занятий.  Максимальный объем учебной нагрузки обучающихся соответствует максимально допустимому количеству часов с учетом пятидневной  учебной недели. </w:t>
      </w:r>
    </w:p>
    <w:p w:rsidR="00C0271D" w:rsidRPr="00361205" w:rsidRDefault="00C0271D" w:rsidP="00C0271D">
      <w:pPr>
        <w:pStyle w:val="a5"/>
        <w:spacing w:before="0" w:beforeAutospacing="0" w:after="0" w:afterAutospacing="0" w:line="360" w:lineRule="auto"/>
        <w:jc w:val="both"/>
      </w:pPr>
      <w:r w:rsidRPr="00361205">
        <w:rPr>
          <w:spacing w:val="2"/>
        </w:rPr>
        <w:t xml:space="preserve">       Образовательные программы и учебный план школы предусматривают выполнение основной функции школы - обеспечение основного общего и среднего общего образования и развития обучающегося. Согласно лицензии, школа реализует программы </w:t>
      </w:r>
      <w:r w:rsidRPr="00361205">
        <w:rPr>
          <w:spacing w:val="2"/>
        </w:rPr>
        <w:lastRenderedPageBreak/>
        <w:t xml:space="preserve">начального, основного, среднего </w:t>
      </w:r>
      <w:r w:rsidRPr="00361205">
        <w:t xml:space="preserve">общего образования и, по итогам прохождения государственной итоговой аттестации, выдаёт </w:t>
      </w:r>
      <w:r w:rsidRPr="00361205">
        <w:rPr>
          <w:spacing w:val="1"/>
        </w:rPr>
        <w:t xml:space="preserve">аттестаты государственного образца соответствующего уровня. Главным условием для достижения </w:t>
      </w:r>
      <w:r w:rsidRPr="00361205">
        <w:rPr>
          <w:spacing w:val="2"/>
        </w:rPr>
        <w:t xml:space="preserve">этих целей является включение обучающегося на каждом учебном занятии в развивающую его </w:t>
      </w:r>
      <w:r w:rsidRPr="00361205">
        <w:rPr>
          <w:spacing w:val="1"/>
        </w:rPr>
        <w:t>деятельность, с учётом его интеллектуальных способностей.</w:t>
      </w:r>
      <w:r w:rsidRPr="00361205">
        <w:t xml:space="preserve"> Анализ классных журналов показал: обязательный минимум содержания образования выдерживается; практическая часть образовательных компонентов выполняется согласно календарно-тематическому планированию.  </w:t>
      </w:r>
    </w:p>
    <w:p w:rsidR="00C0271D" w:rsidRPr="00361205" w:rsidRDefault="00C0271D" w:rsidP="00C0271D">
      <w:pPr>
        <w:pStyle w:val="ad"/>
        <w:spacing w:line="360" w:lineRule="auto"/>
        <w:jc w:val="left"/>
        <w:rPr>
          <w:sz w:val="24"/>
        </w:rPr>
      </w:pPr>
      <w:r w:rsidRPr="00361205">
        <w:rPr>
          <w:sz w:val="24"/>
        </w:rPr>
        <w:t xml:space="preserve">           </w:t>
      </w:r>
      <w:r w:rsidRPr="00361205">
        <w:rPr>
          <w:b w:val="0"/>
          <w:sz w:val="24"/>
        </w:rPr>
        <w:t>Таким образом</w:t>
      </w:r>
      <w:r w:rsidRPr="00361205">
        <w:rPr>
          <w:sz w:val="24"/>
        </w:rPr>
        <w:t xml:space="preserve">: </w:t>
      </w:r>
      <w:r w:rsidRPr="00361205">
        <w:rPr>
          <w:b w:val="0"/>
          <w:sz w:val="24"/>
        </w:rPr>
        <w:t>учебный план на 201</w:t>
      </w:r>
      <w:r w:rsidR="008911D1">
        <w:rPr>
          <w:b w:val="0"/>
          <w:sz w:val="24"/>
        </w:rPr>
        <w:t>8</w:t>
      </w:r>
      <w:r w:rsidRPr="00361205">
        <w:rPr>
          <w:b w:val="0"/>
          <w:sz w:val="24"/>
        </w:rPr>
        <w:t xml:space="preserve"> – 201</w:t>
      </w:r>
      <w:r w:rsidR="008911D1">
        <w:rPr>
          <w:b w:val="0"/>
          <w:sz w:val="24"/>
        </w:rPr>
        <w:t>9</w:t>
      </w:r>
      <w:r w:rsidRPr="00361205">
        <w:rPr>
          <w:b w:val="0"/>
          <w:sz w:val="24"/>
        </w:rPr>
        <w:t xml:space="preserve">  учебный год выполнен, учебные программы пройдены в полном объеме</w:t>
      </w:r>
      <w:r w:rsidRPr="00361205">
        <w:rPr>
          <w:sz w:val="24"/>
        </w:rPr>
        <w:t xml:space="preserve">.  </w:t>
      </w:r>
    </w:p>
    <w:p w:rsidR="00495372" w:rsidRPr="00361205" w:rsidRDefault="00495372" w:rsidP="00495372">
      <w:pPr>
        <w:tabs>
          <w:tab w:val="left" w:pos="2130"/>
          <w:tab w:val="left" w:pos="2190"/>
        </w:tabs>
        <w:spacing w:line="360" w:lineRule="auto"/>
        <w:jc w:val="center"/>
        <w:rPr>
          <w:b/>
        </w:rPr>
      </w:pPr>
      <w:r w:rsidRPr="00361205">
        <w:rPr>
          <w:b/>
        </w:rPr>
        <w:t xml:space="preserve">Положительные и отрицательные моменты </w:t>
      </w:r>
    </w:p>
    <w:p w:rsidR="00495372" w:rsidRPr="00361205" w:rsidRDefault="00495372" w:rsidP="00495372">
      <w:pPr>
        <w:tabs>
          <w:tab w:val="left" w:pos="2130"/>
          <w:tab w:val="left" w:pos="2190"/>
        </w:tabs>
        <w:spacing w:line="360" w:lineRule="auto"/>
        <w:jc w:val="center"/>
        <w:rPr>
          <w:b/>
          <w:bCs/>
        </w:rPr>
      </w:pPr>
      <w:r w:rsidRPr="00361205">
        <w:rPr>
          <w:b/>
        </w:rPr>
        <w:t>п.</w:t>
      </w:r>
      <w:r w:rsidRPr="00361205">
        <w:rPr>
          <w:b/>
          <w:spacing w:val="-10"/>
        </w:rPr>
        <w:t xml:space="preserve"> 2.  </w:t>
      </w:r>
      <w:r w:rsidRPr="00361205">
        <w:rPr>
          <w:b/>
        </w:rPr>
        <w:t>Анализ выполнения государственных программ по общеобразовательным дисциплинам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95372" w:rsidRPr="00361205" w:rsidTr="003851FC">
        <w:tc>
          <w:tcPr>
            <w:tcW w:w="4785" w:type="dxa"/>
          </w:tcPr>
          <w:p w:rsidR="00495372" w:rsidRPr="00361205" w:rsidRDefault="00495372" w:rsidP="003851FC">
            <w:pPr>
              <w:spacing w:line="360" w:lineRule="auto"/>
              <w:jc w:val="center"/>
            </w:pPr>
            <w:r w:rsidRPr="00361205">
              <w:t>+</w:t>
            </w:r>
          </w:p>
        </w:tc>
        <w:tc>
          <w:tcPr>
            <w:tcW w:w="4786" w:type="dxa"/>
          </w:tcPr>
          <w:p w:rsidR="00495372" w:rsidRPr="00361205" w:rsidRDefault="00495372" w:rsidP="003851FC">
            <w:pPr>
              <w:spacing w:line="360" w:lineRule="auto"/>
              <w:jc w:val="center"/>
            </w:pPr>
            <w:r w:rsidRPr="00361205">
              <w:t>-</w:t>
            </w:r>
          </w:p>
        </w:tc>
      </w:tr>
      <w:tr w:rsidR="00495372" w:rsidRPr="00361205" w:rsidTr="003851FC">
        <w:tc>
          <w:tcPr>
            <w:tcW w:w="4785" w:type="dxa"/>
          </w:tcPr>
          <w:p w:rsidR="00495372" w:rsidRPr="00361205" w:rsidRDefault="00495372" w:rsidP="008911D1">
            <w:pPr>
              <w:tabs>
                <w:tab w:val="left" w:pos="2130"/>
                <w:tab w:val="left" w:pos="2190"/>
              </w:tabs>
              <w:spacing w:line="360" w:lineRule="auto"/>
              <w:jc w:val="both"/>
            </w:pPr>
            <w:r w:rsidRPr="00361205">
              <w:t>Анализ выполнения государственных программ по общеобразовательным дисциплинам показывает выполнение программ на 9</w:t>
            </w:r>
            <w:r w:rsidR="008911D1">
              <w:t>8</w:t>
            </w:r>
            <w:r w:rsidRPr="00361205">
              <w:t>-100%.</w:t>
            </w:r>
          </w:p>
        </w:tc>
        <w:tc>
          <w:tcPr>
            <w:tcW w:w="4786" w:type="dxa"/>
          </w:tcPr>
          <w:p w:rsidR="00495372" w:rsidRPr="00361205" w:rsidRDefault="00495372" w:rsidP="00495372">
            <w:pPr>
              <w:spacing w:line="360" w:lineRule="auto"/>
              <w:jc w:val="center"/>
            </w:pPr>
            <w:r w:rsidRPr="00361205">
              <w:t>-</w:t>
            </w:r>
          </w:p>
        </w:tc>
      </w:tr>
    </w:tbl>
    <w:p w:rsidR="00CA376C" w:rsidRPr="00361205" w:rsidRDefault="00CA376C" w:rsidP="00CA376C">
      <w:pPr>
        <w:tabs>
          <w:tab w:val="left" w:pos="2130"/>
          <w:tab w:val="left" w:pos="2190"/>
        </w:tabs>
        <w:spacing w:line="360" w:lineRule="auto"/>
        <w:jc w:val="center"/>
        <w:rPr>
          <w:b/>
        </w:rPr>
      </w:pPr>
    </w:p>
    <w:p w:rsidR="00CA376C" w:rsidRPr="00361205" w:rsidRDefault="00CA376C" w:rsidP="00CA376C">
      <w:pPr>
        <w:tabs>
          <w:tab w:val="left" w:pos="2130"/>
          <w:tab w:val="left" w:pos="2190"/>
        </w:tabs>
        <w:spacing w:line="360" w:lineRule="auto"/>
        <w:jc w:val="center"/>
        <w:rPr>
          <w:b/>
        </w:rPr>
      </w:pPr>
      <w:r w:rsidRPr="00361205">
        <w:rPr>
          <w:b/>
        </w:rPr>
        <w:t xml:space="preserve">3. </w:t>
      </w:r>
      <w:r w:rsidRPr="00361205">
        <w:rPr>
          <w:b/>
          <w:spacing w:val="-10"/>
        </w:rPr>
        <w:t>Анализ</w:t>
      </w:r>
      <w:r w:rsidRPr="00361205">
        <w:rPr>
          <w:b/>
        </w:rPr>
        <w:t xml:space="preserve"> показателей учебных достижений учащихся в сравнении  с предыдущим периодом по качеству подготовки (по ступеням обучения, параллелям, предметам и в образовательном учреждении в целом по результатам учебного года).</w:t>
      </w:r>
    </w:p>
    <w:p w:rsidR="00495372" w:rsidRPr="00C7320F" w:rsidRDefault="00495372" w:rsidP="00054388">
      <w:pPr>
        <w:jc w:val="center"/>
        <w:rPr>
          <w:rFonts w:eastAsia="Calibri"/>
          <w:b/>
          <w:color w:val="FF0000"/>
          <w:u w:val="single"/>
        </w:rPr>
      </w:pPr>
    </w:p>
    <w:p w:rsidR="00054388" w:rsidRPr="00361205" w:rsidRDefault="00054388" w:rsidP="00054388">
      <w:pPr>
        <w:jc w:val="center"/>
        <w:rPr>
          <w:rFonts w:eastAsia="Calibri"/>
          <w:b/>
          <w:u w:val="single"/>
        </w:rPr>
      </w:pPr>
      <w:r w:rsidRPr="00361205">
        <w:rPr>
          <w:rFonts w:eastAsia="Calibri"/>
          <w:b/>
          <w:u w:val="single"/>
        </w:rPr>
        <w:t xml:space="preserve">Итоги </w:t>
      </w:r>
      <w:r w:rsidR="00495372" w:rsidRPr="00361205">
        <w:rPr>
          <w:rFonts w:eastAsia="Calibri"/>
          <w:b/>
          <w:u w:val="single"/>
        </w:rPr>
        <w:t xml:space="preserve">обучения в начальной школе за </w:t>
      </w:r>
      <w:r w:rsidRPr="00361205">
        <w:rPr>
          <w:rFonts w:eastAsia="Calibri"/>
          <w:b/>
          <w:u w:val="single"/>
        </w:rPr>
        <w:t>201</w:t>
      </w:r>
      <w:r w:rsidR="008911D1">
        <w:rPr>
          <w:rFonts w:eastAsia="Calibri"/>
          <w:b/>
          <w:u w:val="single"/>
        </w:rPr>
        <w:t>8</w:t>
      </w:r>
      <w:r w:rsidRPr="00361205">
        <w:rPr>
          <w:rFonts w:eastAsia="Calibri"/>
          <w:b/>
          <w:u w:val="single"/>
        </w:rPr>
        <w:t xml:space="preserve"> – 201</w:t>
      </w:r>
      <w:r w:rsidR="008911D1">
        <w:rPr>
          <w:rFonts w:eastAsia="Calibri"/>
          <w:b/>
          <w:u w:val="single"/>
        </w:rPr>
        <w:t>9</w:t>
      </w:r>
      <w:r w:rsidRPr="00361205">
        <w:rPr>
          <w:rFonts w:eastAsia="Calibri"/>
          <w:b/>
          <w:u w:val="single"/>
        </w:rPr>
        <w:t xml:space="preserve"> учебный год</w:t>
      </w:r>
    </w:p>
    <w:p w:rsidR="00054388" w:rsidRPr="00361205" w:rsidRDefault="00054388" w:rsidP="00054388">
      <w:pPr>
        <w:jc w:val="center"/>
        <w:rPr>
          <w:rFonts w:eastAsia="Calibri"/>
          <w:b/>
          <w:u w:val="singl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5"/>
        <w:gridCol w:w="666"/>
        <w:gridCol w:w="666"/>
        <w:gridCol w:w="666"/>
        <w:gridCol w:w="666"/>
        <w:gridCol w:w="666"/>
        <w:gridCol w:w="666"/>
        <w:gridCol w:w="665"/>
        <w:gridCol w:w="666"/>
        <w:gridCol w:w="666"/>
        <w:gridCol w:w="666"/>
        <w:gridCol w:w="666"/>
        <w:gridCol w:w="666"/>
        <w:gridCol w:w="666"/>
      </w:tblGrid>
      <w:tr w:rsidR="00495372" w:rsidRPr="00361205" w:rsidTr="00495372">
        <w:trPr>
          <w:cantSplit/>
          <w:trHeight w:val="168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5372" w:rsidRPr="00361205" w:rsidRDefault="00495372" w:rsidP="00054388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361205">
              <w:rPr>
                <w:rFonts w:eastAsia="Calibri"/>
                <w:sz w:val="20"/>
                <w:szCs w:val="20"/>
              </w:rPr>
              <w:t>класс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5372" w:rsidRPr="00361205" w:rsidRDefault="00495372" w:rsidP="00054388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361205">
              <w:rPr>
                <w:rFonts w:eastAsia="Calibri"/>
                <w:sz w:val="20"/>
                <w:szCs w:val="20"/>
              </w:rPr>
              <w:t>Кол-во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5372" w:rsidRPr="00361205" w:rsidRDefault="00495372" w:rsidP="00054388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361205">
              <w:rPr>
                <w:rFonts w:eastAsia="Calibri"/>
                <w:sz w:val="20"/>
                <w:szCs w:val="20"/>
              </w:rPr>
              <w:t>7-8 вид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5372" w:rsidRPr="00361205" w:rsidRDefault="00495372" w:rsidP="00054388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361205">
              <w:rPr>
                <w:rFonts w:eastAsia="Calibri"/>
                <w:sz w:val="20"/>
                <w:szCs w:val="20"/>
              </w:rPr>
              <w:t>Не успевают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5372" w:rsidRPr="00361205" w:rsidRDefault="00495372" w:rsidP="00054388">
            <w:pPr>
              <w:ind w:left="113" w:right="113"/>
              <w:rPr>
                <w:rFonts w:eastAsia="Calibri"/>
                <w:sz w:val="20"/>
                <w:szCs w:val="20"/>
              </w:rPr>
            </w:pPr>
            <w:r w:rsidRPr="00361205">
              <w:rPr>
                <w:rFonts w:eastAsia="Calibri"/>
                <w:sz w:val="20"/>
                <w:szCs w:val="20"/>
              </w:rPr>
              <w:t xml:space="preserve">Не </w:t>
            </w:r>
            <w:r w:rsidRPr="00361205">
              <w:rPr>
                <w:sz w:val="20"/>
                <w:szCs w:val="20"/>
              </w:rPr>
              <w:t xml:space="preserve"> аттестовано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5372" w:rsidRPr="00361205" w:rsidRDefault="00495372" w:rsidP="00054388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361205">
              <w:rPr>
                <w:rFonts w:eastAsia="Calibri"/>
                <w:sz w:val="20"/>
                <w:szCs w:val="20"/>
              </w:rPr>
              <w:t>Учатся на 4 и 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5372" w:rsidRPr="00361205" w:rsidRDefault="00495372" w:rsidP="00054388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361205">
              <w:rPr>
                <w:rFonts w:eastAsia="Calibri"/>
                <w:sz w:val="20"/>
                <w:szCs w:val="20"/>
              </w:rPr>
              <w:t>Учатся на 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5372" w:rsidRPr="00361205" w:rsidRDefault="00495372" w:rsidP="00054388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361205">
              <w:rPr>
                <w:rFonts w:eastAsia="Calibri"/>
                <w:sz w:val="20"/>
                <w:szCs w:val="20"/>
              </w:rPr>
              <w:t>Закончили с одной 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5372" w:rsidRPr="00361205" w:rsidRDefault="00495372" w:rsidP="00054388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361205">
              <w:rPr>
                <w:rFonts w:eastAsia="Calibri"/>
                <w:sz w:val="20"/>
                <w:szCs w:val="20"/>
              </w:rPr>
              <w:t>Закончили с двумя 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5372" w:rsidRPr="00361205" w:rsidRDefault="00495372" w:rsidP="00054388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361205">
              <w:rPr>
                <w:rFonts w:eastAsia="Calibri"/>
                <w:sz w:val="20"/>
                <w:szCs w:val="20"/>
              </w:rPr>
              <w:t>Закончили с одной 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5372" w:rsidRPr="00361205" w:rsidRDefault="00495372" w:rsidP="00054388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361205">
              <w:rPr>
                <w:rFonts w:eastAsia="Calibri"/>
                <w:sz w:val="20"/>
                <w:szCs w:val="20"/>
              </w:rPr>
              <w:t>Закончили с двумя 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5372" w:rsidRPr="00361205" w:rsidRDefault="00495372" w:rsidP="00054388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361205">
              <w:rPr>
                <w:rFonts w:eastAsia="Calibri"/>
                <w:sz w:val="20"/>
                <w:szCs w:val="20"/>
              </w:rPr>
              <w:t>Средний балл класса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5372" w:rsidRPr="00361205" w:rsidRDefault="00495372" w:rsidP="00054388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361205">
              <w:rPr>
                <w:rFonts w:eastAsia="Calibri"/>
                <w:sz w:val="20"/>
                <w:szCs w:val="20"/>
              </w:rPr>
              <w:t>% успеваемости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5372" w:rsidRPr="00361205" w:rsidRDefault="00495372" w:rsidP="00054388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361205">
              <w:rPr>
                <w:rFonts w:eastAsia="Calibri"/>
                <w:sz w:val="20"/>
                <w:szCs w:val="20"/>
              </w:rPr>
              <w:t>% качества</w:t>
            </w:r>
          </w:p>
        </w:tc>
      </w:tr>
      <w:tr w:rsidR="006D29D3" w:rsidRPr="00361205" w:rsidTr="0049537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3" w:rsidRPr="00361205" w:rsidRDefault="006D29D3" w:rsidP="00054388">
            <w:pPr>
              <w:jc w:val="center"/>
              <w:rPr>
                <w:rFonts w:eastAsia="Calibri"/>
              </w:rPr>
            </w:pPr>
            <w:r w:rsidRPr="00361205">
              <w:rPr>
                <w:rFonts w:eastAsia="Calibri"/>
              </w:rPr>
              <w:t>1</w:t>
            </w:r>
            <w:r>
              <w:rPr>
                <w:rFonts w:eastAsia="Calibri"/>
              </w:rPr>
              <w:t>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3" w:rsidRPr="003E3EF3" w:rsidRDefault="006D29D3" w:rsidP="007F1ADB">
            <w:pPr>
              <w:jc w:val="center"/>
            </w:pPr>
            <w:r w:rsidRPr="003E3EF3">
              <w:t>16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3" w:rsidRPr="003E3EF3" w:rsidRDefault="006D29D3" w:rsidP="007F1ADB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3" w:rsidRPr="003E3EF3" w:rsidRDefault="006D29D3" w:rsidP="007F1ADB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3" w:rsidRPr="003E3EF3" w:rsidRDefault="006D29D3" w:rsidP="007F1ADB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3" w:rsidRPr="003E3EF3" w:rsidRDefault="006D29D3" w:rsidP="007F1ADB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3" w:rsidRPr="003E3EF3" w:rsidRDefault="006D29D3" w:rsidP="007F1ADB">
            <w:pPr>
              <w:jc w:val="center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3" w:rsidRPr="003E3EF3" w:rsidRDefault="006D29D3" w:rsidP="007F1ADB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3" w:rsidRPr="003E3EF3" w:rsidRDefault="006D29D3" w:rsidP="007F1ADB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3" w:rsidRPr="003E3EF3" w:rsidRDefault="006D29D3" w:rsidP="007F1ADB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3" w:rsidRPr="003E3EF3" w:rsidRDefault="006D29D3" w:rsidP="007F1ADB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3" w:rsidRPr="003E3EF3" w:rsidRDefault="006D29D3" w:rsidP="007F1ADB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3" w:rsidRPr="003E3EF3" w:rsidRDefault="006D29D3" w:rsidP="007F1ADB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3" w:rsidRPr="003E3EF3" w:rsidRDefault="006D29D3" w:rsidP="007F1ADB">
            <w:pPr>
              <w:jc w:val="center"/>
            </w:pPr>
          </w:p>
        </w:tc>
      </w:tr>
      <w:tr w:rsidR="006D29D3" w:rsidRPr="00361205" w:rsidTr="0049537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3" w:rsidRPr="00361205" w:rsidRDefault="006D29D3" w:rsidP="0005438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1Б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3" w:rsidRPr="003E3EF3" w:rsidRDefault="006D29D3" w:rsidP="007F1ADB">
            <w:pPr>
              <w:jc w:val="center"/>
            </w:pPr>
            <w:r w:rsidRPr="003E3EF3">
              <w:t>12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3" w:rsidRPr="003E3EF3" w:rsidRDefault="006D29D3" w:rsidP="007F1ADB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3" w:rsidRPr="003E3EF3" w:rsidRDefault="006D29D3" w:rsidP="007F1ADB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3" w:rsidRPr="003E3EF3" w:rsidRDefault="006D29D3" w:rsidP="007F1ADB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3" w:rsidRPr="003E3EF3" w:rsidRDefault="006D29D3" w:rsidP="007F1ADB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3" w:rsidRPr="003E3EF3" w:rsidRDefault="006D29D3" w:rsidP="007F1ADB">
            <w:pPr>
              <w:jc w:val="center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3" w:rsidRPr="003E3EF3" w:rsidRDefault="006D29D3" w:rsidP="007F1ADB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3" w:rsidRPr="003E3EF3" w:rsidRDefault="006D29D3" w:rsidP="007F1ADB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3" w:rsidRPr="003E3EF3" w:rsidRDefault="006D29D3" w:rsidP="007F1ADB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3" w:rsidRPr="003E3EF3" w:rsidRDefault="006D29D3" w:rsidP="007F1ADB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3" w:rsidRPr="003E3EF3" w:rsidRDefault="006D29D3" w:rsidP="007F1ADB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3" w:rsidRPr="003E3EF3" w:rsidRDefault="006D29D3" w:rsidP="007F1ADB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3" w:rsidRPr="003E3EF3" w:rsidRDefault="006D29D3" w:rsidP="007F1ADB">
            <w:pPr>
              <w:jc w:val="center"/>
            </w:pPr>
          </w:p>
        </w:tc>
      </w:tr>
      <w:tr w:rsidR="006D29D3" w:rsidRPr="00361205" w:rsidTr="0049537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3" w:rsidRPr="00361205" w:rsidRDefault="006D29D3" w:rsidP="00054388">
            <w:pPr>
              <w:jc w:val="center"/>
              <w:rPr>
                <w:rFonts w:eastAsia="Calibri"/>
              </w:rPr>
            </w:pPr>
            <w:r w:rsidRPr="00361205">
              <w:rPr>
                <w:rFonts w:eastAsia="Calibri"/>
              </w:rPr>
              <w:t>2</w:t>
            </w:r>
            <w:r>
              <w:rPr>
                <w:rFonts w:eastAsia="Calibri"/>
              </w:rPr>
              <w:t>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3" w:rsidRPr="00E34D6F" w:rsidRDefault="006D29D3" w:rsidP="007F1ADB">
            <w:pPr>
              <w:jc w:val="center"/>
            </w:pPr>
            <w:r w:rsidRPr="00E34D6F">
              <w:t>12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3" w:rsidRPr="00E34D6F" w:rsidRDefault="006D29D3" w:rsidP="007F1ADB">
            <w:pPr>
              <w:jc w:val="center"/>
            </w:pPr>
            <w: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3" w:rsidRPr="00E34D6F" w:rsidRDefault="006D29D3" w:rsidP="007F1ADB">
            <w:pPr>
              <w:jc w:val="center"/>
            </w:pPr>
            <w: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3" w:rsidRPr="00E34D6F" w:rsidRDefault="006D29D3" w:rsidP="007F1ADB">
            <w:pPr>
              <w:jc w:val="center"/>
            </w:pPr>
            <w: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3" w:rsidRPr="00E34D6F" w:rsidRDefault="006D29D3" w:rsidP="007F1ADB">
            <w:pPr>
              <w:jc w:val="center"/>
            </w:pPr>
            <w:r>
              <w:t>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3" w:rsidRPr="00E34D6F" w:rsidRDefault="006D29D3" w:rsidP="007F1ADB">
            <w:pPr>
              <w:jc w:val="center"/>
            </w:pPr>
            <w: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3" w:rsidRPr="00E34D6F" w:rsidRDefault="006D29D3" w:rsidP="007F1ADB">
            <w:pPr>
              <w:jc w:val="center"/>
            </w:pPr>
            <w: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3" w:rsidRPr="00E34D6F" w:rsidRDefault="006D29D3" w:rsidP="007F1ADB">
            <w:pPr>
              <w:jc w:val="center"/>
            </w:pPr>
            <w: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3" w:rsidRPr="00E34D6F" w:rsidRDefault="006D29D3" w:rsidP="007F1ADB">
            <w:pPr>
              <w:jc w:val="center"/>
            </w:pPr>
            <w: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3" w:rsidRPr="00E34D6F" w:rsidRDefault="006D29D3" w:rsidP="007F1ADB">
            <w:pPr>
              <w:jc w:val="center"/>
            </w:pPr>
            <w: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3" w:rsidRPr="00E34D6F" w:rsidRDefault="006D29D3" w:rsidP="007F1ADB">
            <w:pPr>
              <w:jc w:val="center"/>
            </w:pPr>
            <w:r>
              <w:t>4,2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3" w:rsidRPr="00E34D6F" w:rsidRDefault="006D29D3" w:rsidP="007F1ADB">
            <w:pPr>
              <w:jc w:val="center"/>
            </w:pPr>
            <w: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3" w:rsidRPr="00E34D6F" w:rsidRDefault="006D29D3" w:rsidP="007F1ADB">
            <w:pPr>
              <w:jc w:val="center"/>
            </w:pPr>
            <w:r>
              <w:t>72</w:t>
            </w:r>
          </w:p>
        </w:tc>
      </w:tr>
      <w:tr w:rsidR="006D29D3" w:rsidRPr="00361205" w:rsidTr="0049537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3" w:rsidRPr="00361205" w:rsidRDefault="006D29D3" w:rsidP="0005438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2Б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3" w:rsidRPr="00BE0969" w:rsidRDefault="006D29D3" w:rsidP="007F1ADB">
            <w:pPr>
              <w:jc w:val="center"/>
            </w:pPr>
            <w:r w:rsidRPr="00BE0969">
              <w:t>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3" w:rsidRPr="00BE0969" w:rsidRDefault="006D29D3" w:rsidP="007F1ADB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3" w:rsidRPr="00BE0969" w:rsidRDefault="006D29D3" w:rsidP="007F1ADB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3" w:rsidRPr="00BE0969" w:rsidRDefault="006D29D3" w:rsidP="007F1ADB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3" w:rsidRPr="00BE0969" w:rsidRDefault="006D29D3" w:rsidP="007F1ADB">
            <w:pPr>
              <w:jc w:val="center"/>
            </w:pPr>
            <w: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3" w:rsidRPr="00BE0969" w:rsidRDefault="006D29D3" w:rsidP="007F1ADB">
            <w:pPr>
              <w:jc w:val="center"/>
            </w:pPr>
            <w: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3" w:rsidRPr="00BE0969" w:rsidRDefault="006D29D3" w:rsidP="007F1ADB">
            <w:pPr>
              <w:jc w:val="center"/>
            </w:pPr>
            <w: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3" w:rsidRPr="00BE0969" w:rsidRDefault="006D29D3" w:rsidP="007F1ADB">
            <w:pPr>
              <w:jc w:val="center"/>
            </w:pPr>
            <w: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3" w:rsidRPr="00BE0969" w:rsidRDefault="006D29D3" w:rsidP="007F1ADB">
            <w:pPr>
              <w:jc w:val="center"/>
            </w:pPr>
            <w: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3" w:rsidRPr="00BE0969" w:rsidRDefault="006D29D3" w:rsidP="007F1ADB">
            <w:pPr>
              <w:jc w:val="center"/>
            </w:pPr>
            <w: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3" w:rsidRPr="00BE0969" w:rsidRDefault="006D29D3" w:rsidP="007F1ADB">
            <w:pPr>
              <w:jc w:val="center"/>
            </w:pPr>
            <w:r>
              <w:t>4,1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3" w:rsidRPr="00BE0969" w:rsidRDefault="006D29D3" w:rsidP="007F1ADB">
            <w:pPr>
              <w:jc w:val="center"/>
            </w:pPr>
            <w: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3" w:rsidRPr="00BE0969" w:rsidRDefault="006D29D3" w:rsidP="007F1ADB">
            <w:pPr>
              <w:jc w:val="center"/>
            </w:pPr>
            <w:r>
              <w:t>62</w:t>
            </w:r>
          </w:p>
        </w:tc>
      </w:tr>
      <w:tr w:rsidR="006D29D3" w:rsidRPr="00361205" w:rsidTr="0049537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3" w:rsidRPr="00361205" w:rsidRDefault="006D29D3" w:rsidP="0005438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3" w:rsidRPr="00F62529" w:rsidRDefault="006D29D3" w:rsidP="007F1ADB">
            <w:pPr>
              <w:jc w:val="center"/>
            </w:pPr>
            <w:r w:rsidRPr="00F62529">
              <w:t>20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3" w:rsidRPr="00F62529" w:rsidRDefault="006D29D3" w:rsidP="007F1ADB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3" w:rsidRPr="00F62529" w:rsidRDefault="006D29D3" w:rsidP="007F1ADB">
            <w:pPr>
              <w:jc w:val="center"/>
            </w:pPr>
            <w: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3" w:rsidRPr="00F62529" w:rsidRDefault="006D29D3" w:rsidP="007F1ADB">
            <w:pPr>
              <w:jc w:val="center"/>
            </w:pPr>
            <w: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3" w:rsidRPr="00F62529" w:rsidRDefault="006D29D3" w:rsidP="007F1ADB">
            <w:pPr>
              <w:jc w:val="center"/>
            </w:pPr>
            <w:r>
              <w:t>12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3" w:rsidRPr="00F62529" w:rsidRDefault="006D29D3" w:rsidP="007F1ADB">
            <w:pPr>
              <w:jc w:val="center"/>
            </w:pPr>
            <w: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3" w:rsidRPr="00F62529" w:rsidRDefault="006D29D3" w:rsidP="007F1ADB">
            <w:pPr>
              <w:jc w:val="center"/>
            </w:pPr>
            <w: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3" w:rsidRPr="00F62529" w:rsidRDefault="006D29D3" w:rsidP="007F1ADB">
            <w:pPr>
              <w:jc w:val="center"/>
            </w:pPr>
            <w: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3" w:rsidRPr="00F62529" w:rsidRDefault="006D29D3" w:rsidP="007F1ADB">
            <w:pPr>
              <w:jc w:val="center"/>
            </w:pPr>
            <w: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3" w:rsidRPr="00F62529" w:rsidRDefault="006D29D3" w:rsidP="007F1ADB">
            <w:pPr>
              <w:jc w:val="center"/>
            </w:pPr>
            <w: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3" w:rsidRPr="00F62529" w:rsidRDefault="006D29D3" w:rsidP="007F1ADB">
            <w:pPr>
              <w:jc w:val="center"/>
            </w:pPr>
            <w:r>
              <w:t>4,3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3" w:rsidRPr="00F62529" w:rsidRDefault="006D29D3" w:rsidP="007F1ADB">
            <w:pPr>
              <w:jc w:val="center"/>
            </w:pPr>
            <w: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3" w:rsidRPr="00F62529" w:rsidRDefault="006D29D3" w:rsidP="007F1ADB">
            <w:pPr>
              <w:jc w:val="center"/>
            </w:pPr>
            <w:r>
              <w:t>70</w:t>
            </w:r>
          </w:p>
        </w:tc>
      </w:tr>
      <w:tr w:rsidR="006D29D3" w:rsidRPr="00361205" w:rsidTr="0049537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3" w:rsidRPr="00361205" w:rsidRDefault="006D29D3" w:rsidP="008911D1">
            <w:pPr>
              <w:jc w:val="center"/>
              <w:rPr>
                <w:rFonts w:eastAsia="Calibri"/>
              </w:rPr>
            </w:pPr>
            <w:r w:rsidRPr="00361205">
              <w:rPr>
                <w:rFonts w:eastAsia="Calibri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3" w:rsidRPr="0051026C" w:rsidRDefault="006D29D3" w:rsidP="007F1ADB">
            <w:pPr>
              <w:jc w:val="center"/>
            </w:pPr>
            <w:r w:rsidRPr="0051026C">
              <w:t>1</w:t>
            </w:r>
            <w:r>
              <w:t>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3" w:rsidRPr="0051026C" w:rsidRDefault="006D29D3" w:rsidP="007F1ADB">
            <w:pPr>
              <w:jc w:val="center"/>
            </w:pPr>
            <w: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3" w:rsidRPr="0051026C" w:rsidRDefault="006D29D3" w:rsidP="007F1ADB">
            <w:pPr>
              <w:jc w:val="center"/>
            </w:pPr>
            <w: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3" w:rsidRPr="0051026C" w:rsidRDefault="006D29D3" w:rsidP="007F1ADB">
            <w:pPr>
              <w:jc w:val="center"/>
            </w:pPr>
            <w: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3" w:rsidRPr="0051026C" w:rsidRDefault="006D29D3" w:rsidP="007F1ADB">
            <w:pPr>
              <w:jc w:val="center"/>
            </w:pPr>
            <w:r>
              <w:t>11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3" w:rsidRPr="0051026C" w:rsidRDefault="006D29D3" w:rsidP="007F1ADB">
            <w:pPr>
              <w:jc w:val="center"/>
            </w:pPr>
            <w: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3" w:rsidRPr="0051026C" w:rsidRDefault="006D29D3" w:rsidP="007F1ADB">
            <w:pPr>
              <w:jc w:val="center"/>
            </w:pPr>
            <w: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3" w:rsidRPr="0051026C" w:rsidRDefault="006D29D3" w:rsidP="007F1ADB">
            <w:pPr>
              <w:jc w:val="center"/>
            </w:pPr>
            <w: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3" w:rsidRPr="0051026C" w:rsidRDefault="006D29D3" w:rsidP="007F1ADB">
            <w:pPr>
              <w:jc w:val="center"/>
            </w:pPr>
            <w: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3" w:rsidRPr="0051026C" w:rsidRDefault="006D29D3" w:rsidP="007F1ADB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3" w:rsidRPr="0051026C" w:rsidRDefault="006D29D3" w:rsidP="007F1ADB">
            <w:pPr>
              <w:jc w:val="center"/>
            </w:pPr>
            <w:r>
              <w:t>4,2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3" w:rsidRPr="0051026C" w:rsidRDefault="006D29D3" w:rsidP="007F1ADB">
            <w:pPr>
              <w:jc w:val="center"/>
            </w:pPr>
            <w: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3" w:rsidRPr="0051026C" w:rsidRDefault="006D29D3" w:rsidP="007F1ADB">
            <w:pPr>
              <w:jc w:val="center"/>
            </w:pPr>
            <w:r>
              <w:t>66</w:t>
            </w:r>
          </w:p>
        </w:tc>
      </w:tr>
      <w:tr w:rsidR="006D29D3" w:rsidRPr="00361205" w:rsidTr="0049537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3" w:rsidRPr="00361205" w:rsidRDefault="006D29D3" w:rsidP="00054388">
            <w:pPr>
              <w:jc w:val="center"/>
              <w:rPr>
                <w:rFonts w:eastAsia="Calibri"/>
                <w:b/>
              </w:rPr>
            </w:pPr>
            <w:r w:rsidRPr="00361205">
              <w:rPr>
                <w:rFonts w:eastAsia="Calibri"/>
                <w:b/>
              </w:rPr>
              <w:t>итог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3" w:rsidRPr="005364C8" w:rsidRDefault="00FE0E3B" w:rsidP="007F1ADB">
            <w:pPr>
              <w:jc w:val="center"/>
              <w:rPr>
                <w:b/>
              </w:rPr>
            </w:pPr>
            <w:r w:rsidRPr="005364C8">
              <w:rPr>
                <w:b/>
              </w:rPr>
              <w:fldChar w:fldCharType="begin"/>
            </w:r>
            <w:r w:rsidR="006D29D3" w:rsidRPr="005364C8">
              <w:rPr>
                <w:b/>
              </w:rPr>
              <w:instrText xml:space="preserve"> =SUM(ABOVE) </w:instrText>
            </w:r>
            <w:r w:rsidRPr="005364C8">
              <w:rPr>
                <w:b/>
              </w:rPr>
              <w:fldChar w:fldCharType="end"/>
            </w:r>
            <w:r w:rsidRPr="005364C8">
              <w:rPr>
                <w:b/>
              </w:rPr>
              <w:fldChar w:fldCharType="begin"/>
            </w:r>
            <w:r w:rsidR="006D29D3" w:rsidRPr="005364C8">
              <w:rPr>
                <w:b/>
              </w:rPr>
              <w:instrText xml:space="preserve"> =SUM(ABOVE) </w:instrText>
            </w:r>
            <w:r w:rsidRPr="005364C8">
              <w:rPr>
                <w:b/>
              </w:rPr>
              <w:fldChar w:fldCharType="separate"/>
            </w:r>
            <w:r w:rsidR="006D29D3" w:rsidRPr="005364C8">
              <w:rPr>
                <w:b/>
                <w:noProof/>
              </w:rPr>
              <w:t>86</w:t>
            </w:r>
            <w:r w:rsidRPr="005364C8">
              <w:rPr>
                <w:b/>
              </w:rPr>
              <w:fldChar w:fldCharType="end"/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3" w:rsidRPr="005364C8" w:rsidRDefault="00FE0E3B" w:rsidP="007F1ADB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6D29D3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6D29D3">
              <w:rPr>
                <w:b/>
                <w:noProof/>
              </w:rPr>
              <w:t>9</w:t>
            </w:r>
            <w:r>
              <w:rPr>
                <w:b/>
              </w:rPr>
              <w:fldChar w:fldCharType="end"/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3" w:rsidRPr="005364C8" w:rsidRDefault="006D29D3" w:rsidP="007F1AD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3" w:rsidRPr="005364C8" w:rsidRDefault="006D29D3" w:rsidP="007F1AD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3" w:rsidRPr="005364C8" w:rsidRDefault="00FE0E3B" w:rsidP="007F1ADB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6D29D3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6D29D3">
              <w:rPr>
                <w:b/>
                <w:noProof/>
              </w:rPr>
              <w:t>33</w:t>
            </w:r>
            <w:r>
              <w:rPr>
                <w:b/>
              </w:rPr>
              <w:fldChar w:fldCharType="end"/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3" w:rsidRPr="005364C8" w:rsidRDefault="00FE0E3B" w:rsidP="007F1ADB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6D29D3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6D29D3">
              <w:rPr>
                <w:b/>
                <w:noProof/>
              </w:rPr>
              <w:t>5</w:t>
            </w:r>
            <w:r>
              <w:rPr>
                <w:b/>
              </w:rPr>
              <w:fldChar w:fldCharType="end"/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3" w:rsidRPr="005364C8" w:rsidRDefault="00FE0E3B" w:rsidP="007F1ADB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6D29D3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6D29D3">
              <w:rPr>
                <w:b/>
                <w:noProof/>
              </w:rPr>
              <w:t>6</w:t>
            </w:r>
            <w:r>
              <w:rPr>
                <w:b/>
              </w:rPr>
              <w:fldChar w:fldCharType="end"/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3" w:rsidRPr="005364C8" w:rsidRDefault="006D29D3" w:rsidP="007F1AD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3" w:rsidRPr="005364C8" w:rsidRDefault="006D29D3" w:rsidP="007F1AD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3" w:rsidRPr="005364C8" w:rsidRDefault="006D29D3" w:rsidP="007F1AD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3" w:rsidRPr="005364C8" w:rsidRDefault="006D29D3" w:rsidP="007F1ADB">
            <w:pPr>
              <w:jc w:val="center"/>
              <w:rPr>
                <w:b/>
              </w:rPr>
            </w:pPr>
            <w:r>
              <w:rPr>
                <w:b/>
              </w:rPr>
              <w:t>4,2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3" w:rsidRPr="00480A7C" w:rsidRDefault="006D29D3" w:rsidP="007F1AD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3" w:rsidRPr="00480A7C" w:rsidRDefault="006D29D3" w:rsidP="007F1ADB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</w:tbl>
    <w:p w:rsidR="006D29D3" w:rsidRDefault="006D29D3" w:rsidP="00054388">
      <w:pPr>
        <w:spacing w:line="360" w:lineRule="auto"/>
        <w:jc w:val="center"/>
        <w:rPr>
          <w:b/>
          <w:bCs/>
        </w:rPr>
      </w:pPr>
    </w:p>
    <w:p w:rsidR="000D2718" w:rsidRPr="00D93D6B" w:rsidRDefault="000D2718" w:rsidP="00054388">
      <w:pPr>
        <w:spacing w:line="360" w:lineRule="auto"/>
        <w:jc w:val="center"/>
        <w:rPr>
          <w:b/>
          <w:bCs/>
        </w:rPr>
      </w:pPr>
      <w:r w:rsidRPr="00D93D6B">
        <w:rPr>
          <w:b/>
          <w:bCs/>
        </w:rPr>
        <w:lastRenderedPageBreak/>
        <w:t xml:space="preserve">Качество обучения </w:t>
      </w:r>
      <w:r w:rsidR="00054388" w:rsidRPr="00D93D6B">
        <w:rPr>
          <w:b/>
          <w:bCs/>
        </w:rPr>
        <w:t xml:space="preserve">начальной школы </w:t>
      </w:r>
      <w:r w:rsidRPr="00D93D6B">
        <w:rPr>
          <w:b/>
          <w:bCs/>
        </w:rPr>
        <w:t>за 201</w:t>
      </w:r>
      <w:r w:rsidR="006D29D3">
        <w:rPr>
          <w:b/>
          <w:bCs/>
        </w:rPr>
        <w:t xml:space="preserve">8 </w:t>
      </w:r>
      <w:r w:rsidRPr="00D93D6B">
        <w:rPr>
          <w:b/>
          <w:bCs/>
        </w:rPr>
        <w:t>-</w:t>
      </w:r>
      <w:r w:rsidR="006D29D3">
        <w:rPr>
          <w:b/>
          <w:bCs/>
        </w:rPr>
        <w:t xml:space="preserve"> </w:t>
      </w:r>
      <w:r w:rsidRPr="00D93D6B">
        <w:rPr>
          <w:b/>
          <w:bCs/>
        </w:rPr>
        <w:t>1</w:t>
      </w:r>
      <w:r w:rsidR="006D29D3">
        <w:rPr>
          <w:b/>
          <w:bCs/>
        </w:rPr>
        <w:t>9</w:t>
      </w:r>
      <w:r w:rsidRPr="00D93D6B">
        <w:rPr>
          <w:b/>
          <w:bCs/>
        </w:rPr>
        <w:t xml:space="preserve"> </w:t>
      </w:r>
      <w:proofErr w:type="spellStart"/>
      <w:r w:rsidRPr="00D93D6B">
        <w:rPr>
          <w:b/>
          <w:bCs/>
        </w:rPr>
        <w:t>уч</w:t>
      </w:r>
      <w:proofErr w:type="spellEnd"/>
      <w:r w:rsidRPr="00D93D6B">
        <w:rPr>
          <w:b/>
          <w:bCs/>
        </w:rPr>
        <w:t>. год по четвертям</w:t>
      </w:r>
    </w:p>
    <w:p w:rsidR="000D2718" w:rsidRPr="00C7320F" w:rsidRDefault="006D29D3" w:rsidP="00054388">
      <w:pPr>
        <w:spacing w:line="360" w:lineRule="auto"/>
        <w:jc w:val="center"/>
        <w:rPr>
          <w:color w:val="FF0000"/>
        </w:rPr>
      </w:pPr>
      <w:r>
        <w:rPr>
          <w:noProof/>
          <w:color w:val="FF0000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140969</wp:posOffset>
            </wp:positionV>
            <wp:extent cx="5772150" cy="1457325"/>
            <wp:effectExtent l="0" t="0" r="0" b="0"/>
            <wp:wrapNone/>
            <wp:docPr id="1" name="Objec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5B1D6A" w:rsidRPr="00C7320F" w:rsidRDefault="005B1D6A" w:rsidP="00054388">
      <w:pPr>
        <w:spacing w:line="360" w:lineRule="auto"/>
        <w:jc w:val="both"/>
        <w:rPr>
          <w:color w:val="FF0000"/>
        </w:rPr>
      </w:pPr>
    </w:p>
    <w:p w:rsidR="000D2718" w:rsidRPr="00C7320F" w:rsidRDefault="000D2718" w:rsidP="00054388">
      <w:pPr>
        <w:spacing w:line="360" w:lineRule="auto"/>
        <w:jc w:val="both"/>
        <w:rPr>
          <w:color w:val="FF0000"/>
        </w:rPr>
      </w:pPr>
    </w:p>
    <w:p w:rsidR="000D2718" w:rsidRPr="00C7320F" w:rsidRDefault="000D2718" w:rsidP="00054388">
      <w:pPr>
        <w:spacing w:line="360" w:lineRule="auto"/>
        <w:jc w:val="both"/>
        <w:rPr>
          <w:color w:val="FF0000"/>
        </w:rPr>
      </w:pPr>
    </w:p>
    <w:p w:rsidR="000D2718" w:rsidRPr="00C7320F" w:rsidRDefault="000D2718" w:rsidP="00054388">
      <w:pPr>
        <w:spacing w:line="360" w:lineRule="auto"/>
        <w:jc w:val="both"/>
        <w:rPr>
          <w:color w:val="FF0000"/>
        </w:rPr>
      </w:pPr>
    </w:p>
    <w:p w:rsidR="000D2718" w:rsidRPr="00C7320F" w:rsidRDefault="000D2718" w:rsidP="00054388">
      <w:pPr>
        <w:spacing w:line="360" w:lineRule="auto"/>
        <w:jc w:val="both"/>
        <w:rPr>
          <w:color w:val="FF0000"/>
        </w:rPr>
      </w:pPr>
    </w:p>
    <w:p w:rsidR="000D2718" w:rsidRPr="00C7320F" w:rsidRDefault="000D2718" w:rsidP="00054388">
      <w:pPr>
        <w:spacing w:line="360" w:lineRule="auto"/>
        <w:jc w:val="both"/>
        <w:rPr>
          <w:color w:val="FF0000"/>
        </w:rPr>
      </w:pPr>
    </w:p>
    <w:p w:rsidR="000D2718" w:rsidRPr="00D93D6B" w:rsidRDefault="000D2718" w:rsidP="00054388">
      <w:pPr>
        <w:spacing w:line="360" w:lineRule="auto"/>
        <w:jc w:val="both"/>
      </w:pPr>
      <w:r w:rsidRPr="00D93D6B">
        <w:t xml:space="preserve">Из графика видно, что наблюдается </w:t>
      </w:r>
      <w:r w:rsidR="006D29D3">
        <w:t xml:space="preserve">положительная </w:t>
      </w:r>
      <w:r w:rsidR="002C15C1" w:rsidRPr="00D93D6B">
        <w:t xml:space="preserve"> </w:t>
      </w:r>
      <w:r w:rsidRPr="00D93D6B">
        <w:t>динамика</w:t>
      </w:r>
      <w:r w:rsidR="002C15C1" w:rsidRPr="00D93D6B">
        <w:t xml:space="preserve"> </w:t>
      </w:r>
      <w:r w:rsidRPr="00D93D6B">
        <w:t xml:space="preserve">качества обучения с </w:t>
      </w:r>
      <w:r w:rsidR="00D93D6B" w:rsidRPr="00D93D6B">
        <w:t>5</w:t>
      </w:r>
      <w:r w:rsidR="006D29D3">
        <w:t>7</w:t>
      </w:r>
      <w:r w:rsidRPr="00D93D6B">
        <w:t xml:space="preserve"> % до </w:t>
      </w:r>
      <w:r w:rsidR="00D93D6B" w:rsidRPr="00D93D6B">
        <w:t>6</w:t>
      </w:r>
      <w:r w:rsidR="006D29D3">
        <w:t>7</w:t>
      </w:r>
      <w:r w:rsidRPr="00D93D6B">
        <w:t>%.</w:t>
      </w:r>
    </w:p>
    <w:p w:rsidR="002C15C1" w:rsidRPr="00D93D6B" w:rsidRDefault="002C15C1" w:rsidP="00483C86">
      <w:pPr>
        <w:spacing w:line="360" w:lineRule="auto"/>
        <w:jc w:val="center"/>
        <w:rPr>
          <w:rFonts w:eastAsia="Calibri"/>
          <w:b/>
          <w:bCs/>
        </w:rPr>
      </w:pPr>
      <w:r w:rsidRPr="00D93D6B">
        <w:rPr>
          <w:rFonts w:eastAsia="Calibri"/>
          <w:b/>
          <w:bCs/>
        </w:rPr>
        <w:t xml:space="preserve">Итоги успеваемости начальной школы за </w:t>
      </w:r>
      <w:r w:rsidR="00D93D6B" w:rsidRPr="00D93D6B">
        <w:rPr>
          <w:rFonts w:eastAsia="Calibri"/>
          <w:b/>
          <w:bCs/>
        </w:rPr>
        <w:t>5</w:t>
      </w:r>
      <w:r w:rsidRPr="00D93D6B">
        <w:rPr>
          <w:rFonts w:eastAsia="Calibri"/>
          <w:b/>
          <w:bCs/>
        </w:rPr>
        <w:t xml:space="preserve"> года</w:t>
      </w:r>
    </w:p>
    <w:tbl>
      <w:tblPr>
        <w:tblStyle w:val="a3"/>
        <w:tblW w:w="9571" w:type="dxa"/>
        <w:tblLayout w:type="fixed"/>
        <w:tblLook w:val="04A0"/>
      </w:tblPr>
      <w:tblGrid>
        <w:gridCol w:w="1367"/>
        <w:gridCol w:w="1367"/>
        <w:gridCol w:w="1367"/>
        <w:gridCol w:w="1368"/>
        <w:gridCol w:w="1367"/>
        <w:gridCol w:w="1367"/>
        <w:gridCol w:w="1368"/>
      </w:tblGrid>
      <w:tr w:rsidR="00D80183" w:rsidRPr="00D93D6B" w:rsidTr="00D80183">
        <w:tc>
          <w:tcPr>
            <w:tcW w:w="1367" w:type="dxa"/>
          </w:tcPr>
          <w:p w:rsidR="00D80183" w:rsidRPr="00D93D6B" w:rsidRDefault="00D80183" w:rsidP="003851FC">
            <w:pPr>
              <w:tabs>
                <w:tab w:val="left" w:pos="2130"/>
                <w:tab w:val="left" w:pos="2190"/>
              </w:tabs>
              <w:spacing w:line="360" w:lineRule="auto"/>
              <w:jc w:val="center"/>
              <w:rPr>
                <w:b/>
              </w:rPr>
            </w:pPr>
            <w:r w:rsidRPr="00D93D6B">
              <w:rPr>
                <w:b/>
              </w:rPr>
              <w:t>Год</w:t>
            </w:r>
          </w:p>
        </w:tc>
        <w:tc>
          <w:tcPr>
            <w:tcW w:w="1367" w:type="dxa"/>
          </w:tcPr>
          <w:p w:rsidR="00D80183" w:rsidRPr="00D93D6B" w:rsidRDefault="00D80183" w:rsidP="003851FC">
            <w:pPr>
              <w:tabs>
                <w:tab w:val="left" w:pos="2130"/>
                <w:tab w:val="left" w:pos="2190"/>
              </w:tabs>
              <w:spacing w:line="360" w:lineRule="auto"/>
              <w:jc w:val="center"/>
              <w:rPr>
                <w:b/>
              </w:rPr>
            </w:pPr>
            <w:r w:rsidRPr="00D93D6B">
              <w:rPr>
                <w:b/>
              </w:rPr>
              <w:t>2013-2014</w:t>
            </w:r>
          </w:p>
        </w:tc>
        <w:tc>
          <w:tcPr>
            <w:tcW w:w="1367" w:type="dxa"/>
          </w:tcPr>
          <w:p w:rsidR="00D80183" w:rsidRPr="00D93D6B" w:rsidRDefault="00D80183" w:rsidP="003851FC">
            <w:pPr>
              <w:tabs>
                <w:tab w:val="left" w:pos="2130"/>
                <w:tab w:val="left" w:pos="2190"/>
              </w:tabs>
              <w:spacing w:line="360" w:lineRule="auto"/>
              <w:jc w:val="center"/>
              <w:rPr>
                <w:b/>
              </w:rPr>
            </w:pPr>
            <w:r w:rsidRPr="00D93D6B">
              <w:rPr>
                <w:b/>
              </w:rPr>
              <w:t>2014-2015</w:t>
            </w:r>
          </w:p>
        </w:tc>
        <w:tc>
          <w:tcPr>
            <w:tcW w:w="1368" w:type="dxa"/>
          </w:tcPr>
          <w:p w:rsidR="00D80183" w:rsidRPr="00D93D6B" w:rsidRDefault="00D80183" w:rsidP="003851FC">
            <w:pPr>
              <w:tabs>
                <w:tab w:val="left" w:pos="2130"/>
                <w:tab w:val="left" w:pos="2190"/>
              </w:tabs>
              <w:spacing w:line="360" w:lineRule="auto"/>
              <w:jc w:val="center"/>
              <w:rPr>
                <w:b/>
              </w:rPr>
            </w:pPr>
            <w:r w:rsidRPr="00D93D6B">
              <w:rPr>
                <w:b/>
              </w:rPr>
              <w:t>2015-2016</w:t>
            </w:r>
          </w:p>
        </w:tc>
        <w:tc>
          <w:tcPr>
            <w:tcW w:w="1367" w:type="dxa"/>
          </w:tcPr>
          <w:p w:rsidR="00D80183" w:rsidRPr="00D93D6B" w:rsidRDefault="00D80183" w:rsidP="003851FC">
            <w:pPr>
              <w:tabs>
                <w:tab w:val="left" w:pos="2130"/>
                <w:tab w:val="left" w:pos="2190"/>
              </w:tabs>
              <w:spacing w:line="360" w:lineRule="auto"/>
              <w:jc w:val="center"/>
              <w:rPr>
                <w:b/>
              </w:rPr>
            </w:pPr>
            <w:r w:rsidRPr="00D93D6B">
              <w:rPr>
                <w:b/>
              </w:rPr>
              <w:t>2016-2017</w:t>
            </w:r>
          </w:p>
        </w:tc>
        <w:tc>
          <w:tcPr>
            <w:tcW w:w="1367" w:type="dxa"/>
          </w:tcPr>
          <w:p w:rsidR="00D80183" w:rsidRPr="00D93D6B" w:rsidRDefault="00D80183" w:rsidP="003851FC">
            <w:pPr>
              <w:tabs>
                <w:tab w:val="left" w:pos="2130"/>
                <w:tab w:val="left" w:pos="2190"/>
              </w:tabs>
              <w:spacing w:line="360" w:lineRule="auto"/>
              <w:jc w:val="center"/>
              <w:rPr>
                <w:b/>
              </w:rPr>
            </w:pPr>
            <w:r w:rsidRPr="00D93D6B">
              <w:rPr>
                <w:b/>
              </w:rPr>
              <w:t>2017-2018</w:t>
            </w:r>
          </w:p>
        </w:tc>
        <w:tc>
          <w:tcPr>
            <w:tcW w:w="1368" w:type="dxa"/>
          </w:tcPr>
          <w:p w:rsidR="00D80183" w:rsidRPr="00D93D6B" w:rsidRDefault="00D80183" w:rsidP="00D80183">
            <w:pPr>
              <w:tabs>
                <w:tab w:val="left" w:pos="2130"/>
                <w:tab w:val="left" w:pos="2190"/>
              </w:tabs>
              <w:spacing w:line="360" w:lineRule="auto"/>
              <w:jc w:val="center"/>
              <w:rPr>
                <w:b/>
              </w:rPr>
            </w:pPr>
            <w:r w:rsidRPr="00D93D6B">
              <w:rPr>
                <w:b/>
              </w:rPr>
              <w:t>201</w:t>
            </w:r>
            <w:r>
              <w:rPr>
                <w:b/>
              </w:rPr>
              <w:t>8</w:t>
            </w:r>
            <w:r w:rsidRPr="00D93D6B">
              <w:rPr>
                <w:b/>
              </w:rPr>
              <w:t>-201</w:t>
            </w:r>
            <w:r>
              <w:rPr>
                <w:b/>
              </w:rPr>
              <w:t>9</w:t>
            </w:r>
          </w:p>
        </w:tc>
      </w:tr>
      <w:tr w:rsidR="00D80183" w:rsidRPr="00D93D6B" w:rsidTr="00D80183">
        <w:tc>
          <w:tcPr>
            <w:tcW w:w="1367" w:type="dxa"/>
          </w:tcPr>
          <w:p w:rsidR="00D80183" w:rsidRPr="00D93D6B" w:rsidRDefault="00D80183" w:rsidP="003851FC">
            <w:pPr>
              <w:tabs>
                <w:tab w:val="left" w:pos="2130"/>
                <w:tab w:val="left" w:pos="2190"/>
              </w:tabs>
              <w:spacing w:line="360" w:lineRule="auto"/>
              <w:jc w:val="center"/>
            </w:pPr>
            <w:r w:rsidRPr="00D93D6B">
              <w:t>Качество обучения</w:t>
            </w:r>
          </w:p>
        </w:tc>
        <w:tc>
          <w:tcPr>
            <w:tcW w:w="1367" w:type="dxa"/>
          </w:tcPr>
          <w:p w:rsidR="00D80183" w:rsidRPr="00D93D6B" w:rsidRDefault="00D80183" w:rsidP="003851FC">
            <w:pPr>
              <w:tabs>
                <w:tab w:val="left" w:pos="2130"/>
                <w:tab w:val="left" w:pos="2190"/>
              </w:tabs>
              <w:spacing w:line="360" w:lineRule="auto"/>
              <w:jc w:val="center"/>
            </w:pPr>
            <w:r w:rsidRPr="00D93D6B">
              <w:t>36%</w:t>
            </w:r>
          </w:p>
        </w:tc>
        <w:tc>
          <w:tcPr>
            <w:tcW w:w="1367" w:type="dxa"/>
          </w:tcPr>
          <w:p w:rsidR="00D80183" w:rsidRPr="00D93D6B" w:rsidRDefault="00D80183" w:rsidP="003851FC">
            <w:pPr>
              <w:tabs>
                <w:tab w:val="left" w:pos="2130"/>
                <w:tab w:val="left" w:pos="2190"/>
              </w:tabs>
              <w:spacing w:line="360" w:lineRule="auto"/>
              <w:jc w:val="center"/>
            </w:pPr>
            <w:r w:rsidRPr="00D93D6B">
              <w:t>40%</w:t>
            </w:r>
          </w:p>
        </w:tc>
        <w:tc>
          <w:tcPr>
            <w:tcW w:w="1368" w:type="dxa"/>
          </w:tcPr>
          <w:p w:rsidR="00D80183" w:rsidRPr="00D93D6B" w:rsidRDefault="00D80183" w:rsidP="003851FC">
            <w:pPr>
              <w:tabs>
                <w:tab w:val="left" w:pos="2130"/>
                <w:tab w:val="left" w:pos="2190"/>
              </w:tabs>
              <w:spacing w:line="360" w:lineRule="auto"/>
              <w:jc w:val="center"/>
            </w:pPr>
            <w:r w:rsidRPr="00D93D6B">
              <w:t>48%</w:t>
            </w:r>
          </w:p>
        </w:tc>
        <w:tc>
          <w:tcPr>
            <w:tcW w:w="1367" w:type="dxa"/>
          </w:tcPr>
          <w:p w:rsidR="00D80183" w:rsidRPr="00D93D6B" w:rsidRDefault="00D80183" w:rsidP="003851FC">
            <w:pPr>
              <w:tabs>
                <w:tab w:val="left" w:pos="2130"/>
                <w:tab w:val="left" w:pos="2190"/>
              </w:tabs>
              <w:spacing w:line="360" w:lineRule="auto"/>
              <w:jc w:val="center"/>
            </w:pPr>
            <w:r w:rsidRPr="00D93D6B">
              <w:t>56%</w:t>
            </w:r>
          </w:p>
        </w:tc>
        <w:tc>
          <w:tcPr>
            <w:tcW w:w="1367" w:type="dxa"/>
          </w:tcPr>
          <w:p w:rsidR="00D80183" w:rsidRPr="00D93D6B" w:rsidRDefault="00D80183" w:rsidP="003851FC">
            <w:pPr>
              <w:tabs>
                <w:tab w:val="left" w:pos="2130"/>
                <w:tab w:val="left" w:pos="2190"/>
              </w:tabs>
              <w:spacing w:line="360" w:lineRule="auto"/>
              <w:jc w:val="center"/>
            </w:pPr>
            <w:r w:rsidRPr="00D93D6B">
              <w:t>62,7%</w:t>
            </w:r>
          </w:p>
        </w:tc>
        <w:tc>
          <w:tcPr>
            <w:tcW w:w="1368" w:type="dxa"/>
          </w:tcPr>
          <w:p w:rsidR="00D80183" w:rsidRPr="00D93D6B" w:rsidRDefault="00D80183" w:rsidP="007F1ADB">
            <w:pPr>
              <w:tabs>
                <w:tab w:val="left" w:pos="2130"/>
                <w:tab w:val="left" w:pos="2190"/>
              </w:tabs>
              <w:spacing w:line="360" w:lineRule="auto"/>
              <w:jc w:val="center"/>
            </w:pPr>
            <w:r>
              <w:t>6</w:t>
            </w:r>
            <w:r w:rsidRPr="00D93D6B">
              <w:t>7%</w:t>
            </w:r>
          </w:p>
        </w:tc>
      </w:tr>
      <w:tr w:rsidR="00D80183" w:rsidRPr="00D93D6B" w:rsidTr="00D80183">
        <w:tc>
          <w:tcPr>
            <w:tcW w:w="1367" w:type="dxa"/>
          </w:tcPr>
          <w:p w:rsidR="00D80183" w:rsidRPr="00D93D6B" w:rsidRDefault="00D80183" w:rsidP="003851FC">
            <w:pPr>
              <w:tabs>
                <w:tab w:val="left" w:pos="2130"/>
                <w:tab w:val="left" w:pos="2190"/>
              </w:tabs>
              <w:spacing w:line="360" w:lineRule="auto"/>
              <w:jc w:val="center"/>
            </w:pPr>
            <w:r w:rsidRPr="00D93D6B">
              <w:t xml:space="preserve">Успеваемость </w:t>
            </w:r>
          </w:p>
        </w:tc>
        <w:tc>
          <w:tcPr>
            <w:tcW w:w="1367" w:type="dxa"/>
          </w:tcPr>
          <w:p w:rsidR="00D80183" w:rsidRPr="00D93D6B" w:rsidRDefault="00D80183" w:rsidP="003851FC">
            <w:pPr>
              <w:tabs>
                <w:tab w:val="left" w:pos="2130"/>
                <w:tab w:val="left" w:pos="2190"/>
              </w:tabs>
              <w:spacing w:line="360" w:lineRule="auto"/>
              <w:jc w:val="center"/>
            </w:pPr>
            <w:r w:rsidRPr="00D93D6B">
              <w:t>96%</w:t>
            </w:r>
          </w:p>
        </w:tc>
        <w:tc>
          <w:tcPr>
            <w:tcW w:w="1367" w:type="dxa"/>
          </w:tcPr>
          <w:p w:rsidR="00D80183" w:rsidRPr="00D93D6B" w:rsidRDefault="00D80183" w:rsidP="003851FC">
            <w:pPr>
              <w:tabs>
                <w:tab w:val="left" w:pos="2130"/>
                <w:tab w:val="left" w:pos="2190"/>
              </w:tabs>
              <w:spacing w:line="360" w:lineRule="auto"/>
              <w:jc w:val="center"/>
            </w:pPr>
            <w:r w:rsidRPr="00D93D6B">
              <w:t>96%</w:t>
            </w:r>
          </w:p>
        </w:tc>
        <w:tc>
          <w:tcPr>
            <w:tcW w:w="1368" w:type="dxa"/>
          </w:tcPr>
          <w:p w:rsidR="00D80183" w:rsidRPr="00D93D6B" w:rsidRDefault="00D80183" w:rsidP="003851FC">
            <w:pPr>
              <w:tabs>
                <w:tab w:val="left" w:pos="2130"/>
                <w:tab w:val="left" w:pos="2190"/>
              </w:tabs>
              <w:spacing w:line="360" w:lineRule="auto"/>
              <w:jc w:val="center"/>
            </w:pPr>
            <w:r w:rsidRPr="00D93D6B">
              <w:t>100%</w:t>
            </w:r>
          </w:p>
        </w:tc>
        <w:tc>
          <w:tcPr>
            <w:tcW w:w="1367" w:type="dxa"/>
          </w:tcPr>
          <w:p w:rsidR="00D80183" w:rsidRPr="00D93D6B" w:rsidRDefault="00D80183" w:rsidP="003851FC">
            <w:pPr>
              <w:tabs>
                <w:tab w:val="left" w:pos="2130"/>
                <w:tab w:val="left" w:pos="2190"/>
              </w:tabs>
              <w:spacing w:line="360" w:lineRule="auto"/>
              <w:jc w:val="center"/>
            </w:pPr>
            <w:r w:rsidRPr="00D93D6B">
              <w:t>100%</w:t>
            </w:r>
          </w:p>
        </w:tc>
        <w:tc>
          <w:tcPr>
            <w:tcW w:w="1367" w:type="dxa"/>
          </w:tcPr>
          <w:p w:rsidR="00D80183" w:rsidRPr="00D93D6B" w:rsidRDefault="00D80183" w:rsidP="003851FC">
            <w:pPr>
              <w:tabs>
                <w:tab w:val="left" w:pos="2130"/>
                <w:tab w:val="left" w:pos="2190"/>
              </w:tabs>
              <w:spacing w:line="360" w:lineRule="auto"/>
              <w:jc w:val="center"/>
            </w:pPr>
            <w:r w:rsidRPr="00D93D6B">
              <w:t>100%</w:t>
            </w:r>
          </w:p>
        </w:tc>
        <w:tc>
          <w:tcPr>
            <w:tcW w:w="1368" w:type="dxa"/>
          </w:tcPr>
          <w:p w:rsidR="00D80183" w:rsidRPr="00D93D6B" w:rsidRDefault="00D80183" w:rsidP="007F1ADB">
            <w:pPr>
              <w:tabs>
                <w:tab w:val="left" w:pos="2130"/>
                <w:tab w:val="left" w:pos="2190"/>
              </w:tabs>
              <w:spacing w:line="360" w:lineRule="auto"/>
              <w:jc w:val="center"/>
            </w:pPr>
            <w:r w:rsidRPr="00D93D6B">
              <w:t>100%</w:t>
            </w:r>
          </w:p>
        </w:tc>
      </w:tr>
    </w:tbl>
    <w:p w:rsidR="00574808" w:rsidRPr="00C7320F" w:rsidRDefault="00574808" w:rsidP="00C74920">
      <w:pPr>
        <w:spacing w:line="360" w:lineRule="auto"/>
        <w:jc w:val="center"/>
        <w:rPr>
          <w:rFonts w:eastAsia="Calibri"/>
          <w:color w:val="FF0000"/>
        </w:rPr>
      </w:pPr>
    </w:p>
    <w:p w:rsidR="00495372" w:rsidRPr="00C7320F" w:rsidRDefault="00C74920" w:rsidP="00C74920">
      <w:pPr>
        <w:spacing w:line="360" w:lineRule="auto"/>
        <w:jc w:val="center"/>
        <w:rPr>
          <w:rFonts w:eastAsia="Calibri"/>
          <w:color w:val="FF0000"/>
        </w:rPr>
      </w:pPr>
      <w:r w:rsidRPr="00C7320F">
        <w:rPr>
          <w:rFonts w:eastAsia="Calibri"/>
          <w:noProof/>
          <w:color w:val="FF0000"/>
        </w:rPr>
        <w:drawing>
          <wp:inline distT="0" distB="0" distL="0" distR="0">
            <wp:extent cx="4524375" cy="2124075"/>
            <wp:effectExtent l="0" t="0" r="0" b="0"/>
            <wp:docPr id="12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74920" w:rsidRPr="00D93D6B" w:rsidRDefault="00574808" w:rsidP="00F325CC">
      <w:pPr>
        <w:spacing w:line="360" w:lineRule="auto"/>
        <w:rPr>
          <w:rFonts w:eastAsia="Calibri"/>
          <w:b/>
        </w:rPr>
      </w:pPr>
      <w:r w:rsidRPr="00D93D6B">
        <w:rPr>
          <w:rFonts w:eastAsia="Calibri"/>
          <w:b/>
        </w:rPr>
        <w:t xml:space="preserve">С 2013 года наблюдается повышение качества обучения с 36% до </w:t>
      </w:r>
      <w:r w:rsidR="00D93D6B" w:rsidRPr="00D93D6B">
        <w:rPr>
          <w:rFonts w:eastAsia="Calibri"/>
          <w:b/>
        </w:rPr>
        <w:t>6</w:t>
      </w:r>
      <w:r w:rsidR="00D80183">
        <w:rPr>
          <w:rFonts w:eastAsia="Calibri"/>
          <w:b/>
        </w:rPr>
        <w:t>7</w:t>
      </w:r>
      <w:r w:rsidRPr="00D93D6B">
        <w:rPr>
          <w:rFonts w:eastAsia="Calibri"/>
          <w:b/>
        </w:rPr>
        <w:t>%.</w:t>
      </w:r>
    </w:p>
    <w:p w:rsidR="00D93D6B" w:rsidRPr="00C7320F" w:rsidRDefault="00D93D6B" w:rsidP="00F325CC">
      <w:pPr>
        <w:spacing w:line="360" w:lineRule="auto"/>
        <w:rPr>
          <w:rFonts w:eastAsia="Calibri"/>
          <w:color w:val="FF0000"/>
        </w:rPr>
      </w:pPr>
    </w:p>
    <w:p w:rsidR="007D546B" w:rsidRPr="00C81D96" w:rsidRDefault="007D546B" w:rsidP="007D546B">
      <w:pPr>
        <w:jc w:val="center"/>
        <w:rPr>
          <w:rFonts w:eastAsia="Calibri"/>
          <w:b/>
          <w:u w:val="single"/>
        </w:rPr>
      </w:pPr>
      <w:r w:rsidRPr="00C81D96">
        <w:rPr>
          <w:rFonts w:eastAsia="Calibri"/>
          <w:b/>
          <w:u w:val="single"/>
        </w:rPr>
        <w:t>Итоги обучения в среднем звене за 201</w:t>
      </w:r>
      <w:r w:rsidR="007F1ADB">
        <w:rPr>
          <w:rFonts w:eastAsia="Calibri"/>
          <w:b/>
          <w:u w:val="single"/>
        </w:rPr>
        <w:t>8</w:t>
      </w:r>
      <w:r w:rsidRPr="00C81D96">
        <w:rPr>
          <w:rFonts w:eastAsia="Calibri"/>
          <w:b/>
          <w:u w:val="single"/>
        </w:rPr>
        <w:t xml:space="preserve"> – 201</w:t>
      </w:r>
      <w:r w:rsidR="007F1ADB">
        <w:rPr>
          <w:rFonts w:eastAsia="Calibri"/>
          <w:b/>
          <w:u w:val="single"/>
        </w:rPr>
        <w:t>9</w:t>
      </w:r>
      <w:r w:rsidRPr="00C81D96">
        <w:rPr>
          <w:rFonts w:eastAsia="Calibri"/>
          <w:b/>
          <w:u w:val="single"/>
        </w:rPr>
        <w:t xml:space="preserve"> учебный год</w:t>
      </w:r>
    </w:p>
    <w:p w:rsidR="00D93D6B" w:rsidRPr="00C7320F" w:rsidRDefault="00D93D6B" w:rsidP="007D546B">
      <w:pPr>
        <w:jc w:val="center"/>
        <w:rPr>
          <w:rFonts w:eastAsia="Calibri"/>
          <w:b/>
          <w:color w:val="FF0000"/>
          <w:u w:val="singl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5"/>
        <w:gridCol w:w="666"/>
        <w:gridCol w:w="666"/>
        <w:gridCol w:w="666"/>
        <w:gridCol w:w="666"/>
        <w:gridCol w:w="666"/>
        <w:gridCol w:w="666"/>
        <w:gridCol w:w="665"/>
        <w:gridCol w:w="666"/>
        <w:gridCol w:w="666"/>
        <w:gridCol w:w="666"/>
        <w:gridCol w:w="666"/>
        <w:gridCol w:w="666"/>
        <w:gridCol w:w="666"/>
      </w:tblGrid>
      <w:tr w:rsidR="007D546B" w:rsidRPr="00C7320F" w:rsidTr="007D546B">
        <w:trPr>
          <w:cantSplit/>
          <w:trHeight w:val="168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546B" w:rsidRPr="00FC2647" w:rsidRDefault="007D546B" w:rsidP="003851FC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FC2647">
              <w:rPr>
                <w:rFonts w:eastAsia="Calibri"/>
                <w:sz w:val="20"/>
                <w:szCs w:val="20"/>
              </w:rPr>
              <w:t>класс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546B" w:rsidRPr="00FC2647" w:rsidRDefault="007D546B" w:rsidP="003851FC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FC2647">
              <w:rPr>
                <w:rFonts w:eastAsia="Calibri"/>
                <w:sz w:val="20"/>
                <w:szCs w:val="20"/>
              </w:rPr>
              <w:t>Кол-во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546B" w:rsidRPr="00FC2647" w:rsidRDefault="007D546B" w:rsidP="003851FC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FC2647">
              <w:rPr>
                <w:rFonts w:eastAsia="Calibri"/>
                <w:sz w:val="20"/>
                <w:szCs w:val="20"/>
              </w:rPr>
              <w:t>7-8 вид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546B" w:rsidRPr="00FC2647" w:rsidRDefault="007D546B" w:rsidP="003851FC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FC2647">
              <w:rPr>
                <w:rFonts w:eastAsia="Calibri"/>
                <w:sz w:val="20"/>
                <w:szCs w:val="20"/>
              </w:rPr>
              <w:t>Не успевают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546B" w:rsidRPr="00FC2647" w:rsidRDefault="007D546B" w:rsidP="003851FC">
            <w:pPr>
              <w:ind w:left="113" w:right="113"/>
              <w:rPr>
                <w:rFonts w:eastAsia="Calibri"/>
                <w:sz w:val="20"/>
                <w:szCs w:val="20"/>
              </w:rPr>
            </w:pPr>
            <w:r w:rsidRPr="00FC2647">
              <w:rPr>
                <w:rFonts w:eastAsia="Calibri"/>
                <w:sz w:val="20"/>
                <w:szCs w:val="20"/>
              </w:rPr>
              <w:t xml:space="preserve">Не </w:t>
            </w:r>
            <w:r w:rsidRPr="00FC2647">
              <w:rPr>
                <w:sz w:val="20"/>
                <w:szCs w:val="20"/>
              </w:rPr>
              <w:t xml:space="preserve"> аттестовано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546B" w:rsidRPr="00FC2647" w:rsidRDefault="007D546B" w:rsidP="003851FC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FC2647">
              <w:rPr>
                <w:rFonts w:eastAsia="Calibri"/>
                <w:sz w:val="20"/>
                <w:szCs w:val="20"/>
              </w:rPr>
              <w:t>Учатся на 4 и 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546B" w:rsidRPr="00FC2647" w:rsidRDefault="007D546B" w:rsidP="003851FC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FC2647">
              <w:rPr>
                <w:rFonts w:eastAsia="Calibri"/>
                <w:sz w:val="20"/>
                <w:szCs w:val="20"/>
              </w:rPr>
              <w:t>Учатся на 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546B" w:rsidRPr="00FC2647" w:rsidRDefault="007D546B" w:rsidP="003851FC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FC2647">
              <w:rPr>
                <w:rFonts w:eastAsia="Calibri"/>
                <w:sz w:val="20"/>
                <w:szCs w:val="20"/>
              </w:rPr>
              <w:t>Закончили с одной 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546B" w:rsidRPr="00FC2647" w:rsidRDefault="007D546B" w:rsidP="003851FC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FC2647">
              <w:rPr>
                <w:rFonts w:eastAsia="Calibri"/>
                <w:sz w:val="20"/>
                <w:szCs w:val="20"/>
              </w:rPr>
              <w:t>Закончили с двумя 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546B" w:rsidRPr="00FC2647" w:rsidRDefault="007D546B" w:rsidP="003851FC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FC2647">
              <w:rPr>
                <w:rFonts w:eastAsia="Calibri"/>
                <w:sz w:val="20"/>
                <w:szCs w:val="20"/>
              </w:rPr>
              <w:t>Закончили с одной 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546B" w:rsidRPr="00FC2647" w:rsidRDefault="007D546B" w:rsidP="003851FC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FC2647">
              <w:rPr>
                <w:rFonts w:eastAsia="Calibri"/>
                <w:sz w:val="20"/>
                <w:szCs w:val="20"/>
              </w:rPr>
              <w:t>Закончили с двумя 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546B" w:rsidRPr="00FC2647" w:rsidRDefault="007D546B" w:rsidP="003851FC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FC2647">
              <w:rPr>
                <w:rFonts w:eastAsia="Calibri"/>
                <w:sz w:val="20"/>
                <w:szCs w:val="20"/>
              </w:rPr>
              <w:t>Средний балл класса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546B" w:rsidRPr="00FC2647" w:rsidRDefault="007D546B" w:rsidP="003851FC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FC2647">
              <w:rPr>
                <w:rFonts w:eastAsia="Calibri"/>
                <w:sz w:val="20"/>
                <w:szCs w:val="20"/>
              </w:rPr>
              <w:t>% успеваемости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546B" w:rsidRPr="00FC2647" w:rsidRDefault="007D546B" w:rsidP="003851FC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FC2647">
              <w:rPr>
                <w:rFonts w:eastAsia="Calibri"/>
                <w:sz w:val="20"/>
                <w:szCs w:val="20"/>
              </w:rPr>
              <w:t>% качества</w:t>
            </w:r>
          </w:p>
        </w:tc>
      </w:tr>
      <w:tr w:rsidR="007F1ADB" w:rsidRPr="00C7320F" w:rsidTr="007D546B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B" w:rsidRPr="00FC2647" w:rsidRDefault="007F1ADB" w:rsidP="003851FC">
            <w:pPr>
              <w:jc w:val="center"/>
              <w:rPr>
                <w:rFonts w:eastAsia="Calibri"/>
              </w:rPr>
            </w:pPr>
            <w:r w:rsidRPr="00FC2647">
              <w:rPr>
                <w:rFonts w:eastAsia="Calibri"/>
              </w:rPr>
              <w:t>5</w:t>
            </w:r>
            <w:r>
              <w:rPr>
                <w:rFonts w:eastAsia="Calibri"/>
              </w:rPr>
              <w:t>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B" w:rsidRPr="00F73598" w:rsidRDefault="007F1ADB" w:rsidP="007F1ADB">
            <w:pPr>
              <w:jc w:val="center"/>
            </w:pPr>
            <w:r w:rsidRPr="00F73598">
              <w:t>13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B" w:rsidRPr="00F73598" w:rsidRDefault="007F1ADB" w:rsidP="007F1ADB">
            <w:pPr>
              <w:jc w:val="center"/>
            </w:pPr>
            <w: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B" w:rsidRPr="00FC2647" w:rsidRDefault="007F1ADB" w:rsidP="003851FC">
            <w:pPr>
              <w:jc w:val="center"/>
              <w:rPr>
                <w:rFonts w:eastAsia="Calibri"/>
              </w:rPr>
            </w:pPr>
            <w:r w:rsidRPr="00FC2647">
              <w:rPr>
                <w:rFonts w:eastAsia="Calibri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B" w:rsidRPr="00FC2647" w:rsidRDefault="007F1ADB" w:rsidP="003851FC">
            <w:pPr>
              <w:jc w:val="center"/>
              <w:rPr>
                <w:rFonts w:eastAsia="Calibri"/>
              </w:rPr>
            </w:pPr>
            <w:r w:rsidRPr="00FC2647">
              <w:rPr>
                <w:rFonts w:eastAsia="Calibri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B" w:rsidRPr="00FC2647" w:rsidRDefault="007F1ADB" w:rsidP="003851FC">
            <w:pPr>
              <w:jc w:val="center"/>
              <w:rPr>
                <w:rFonts w:eastAsia="Calibri"/>
              </w:rPr>
            </w:pPr>
            <w:r w:rsidRPr="00FC2647">
              <w:rPr>
                <w:rFonts w:eastAsia="Calibri"/>
              </w:rPr>
              <w:t>12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B" w:rsidRPr="00F73598" w:rsidRDefault="007F1ADB" w:rsidP="007F1ADB">
            <w:pPr>
              <w:jc w:val="center"/>
            </w:pPr>
            <w: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B" w:rsidRPr="00FC2647" w:rsidRDefault="007F1ADB" w:rsidP="00FC3206">
            <w:pPr>
              <w:jc w:val="center"/>
            </w:pPr>
            <w:r w:rsidRPr="00FC2647"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B" w:rsidRPr="00FC2647" w:rsidRDefault="007F1ADB" w:rsidP="00FC3206">
            <w:pPr>
              <w:jc w:val="center"/>
            </w:pPr>
            <w:r w:rsidRPr="00FC2647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B" w:rsidRPr="00FC2647" w:rsidRDefault="007F1ADB" w:rsidP="00FC3206">
            <w:pPr>
              <w:jc w:val="center"/>
            </w:pPr>
            <w:r w:rsidRPr="00FC2647"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B" w:rsidRPr="00FC2647" w:rsidRDefault="007F1ADB" w:rsidP="00FC3206">
            <w:pPr>
              <w:jc w:val="center"/>
            </w:pPr>
            <w:r w:rsidRPr="00FC2647"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B" w:rsidRPr="00F73598" w:rsidRDefault="007F1ADB" w:rsidP="007F1ADB">
            <w:pPr>
              <w:jc w:val="center"/>
            </w:pPr>
            <w: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B" w:rsidRPr="00F73598" w:rsidRDefault="007F1ADB" w:rsidP="007F1ADB">
            <w:pPr>
              <w:jc w:val="center"/>
            </w:pPr>
            <w: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B" w:rsidRPr="00F73598" w:rsidRDefault="007F1ADB" w:rsidP="007F1ADB">
            <w:pPr>
              <w:jc w:val="center"/>
            </w:pPr>
            <w:r>
              <w:t>14</w:t>
            </w:r>
          </w:p>
        </w:tc>
      </w:tr>
      <w:tr w:rsidR="007F1ADB" w:rsidRPr="00C7320F" w:rsidTr="007D546B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B" w:rsidRPr="00FC2647" w:rsidRDefault="007F1ADB" w:rsidP="003851F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5Б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B" w:rsidRPr="00CD5B6B" w:rsidRDefault="007F1ADB" w:rsidP="007F1ADB">
            <w:pPr>
              <w:jc w:val="center"/>
            </w:pPr>
            <w:r w:rsidRPr="00CD5B6B">
              <w:t>20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B" w:rsidRPr="00CD5B6B" w:rsidRDefault="007F1ADB" w:rsidP="007F1ADB">
            <w:pPr>
              <w:jc w:val="center"/>
            </w:pPr>
            <w: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B" w:rsidRPr="00FC2647" w:rsidRDefault="007F1ADB" w:rsidP="003851FC">
            <w:pPr>
              <w:jc w:val="center"/>
              <w:rPr>
                <w:rFonts w:eastAsia="Calibri"/>
              </w:rPr>
            </w:pPr>
            <w:r w:rsidRPr="00FC2647">
              <w:rPr>
                <w:rFonts w:eastAsia="Calibri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B" w:rsidRPr="00FC2647" w:rsidRDefault="007F1ADB" w:rsidP="003851FC">
            <w:pPr>
              <w:jc w:val="center"/>
              <w:rPr>
                <w:rFonts w:eastAsia="Calibri"/>
              </w:rPr>
            </w:pPr>
            <w:r w:rsidRPr="00FC2647">
              <w:rPr>
                <w:rFonts w:eastAsia="Calibri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B" w:rsidRPr="00FC2647" w:rsidRDefault="007F1ADB" w:rsidP="003851FC">
            <w:pPr>
              <w:jc w:val="center"/>
              <w:rPr>
                <w:rFonts w:eastAsia="Calibri"/>
              </w:rPr>
            </w:pPr>
            <w:r w:rsidRPr="00FC2647">
              <w:rPr>
                <w:rFonts w:eastAsia="Calibri"/>
              </w:rPr>
              <w:t>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B" w:rsidRPr="00CD5B6B" w:rsidRDefault="007F1ADB" w:rsidP="007F1ADB">
            <w:pPr>
              <w:jc w:val="center"/>
            </w:pPr>
            <w: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B" w:rsidRPr="00FC2647" w:rsidRDefault="007F1ADB" w:rsidP="003851FC">
            <w:pPr>
              <w:jc w:val="center"/>
              <w:rPr>
                <w:rFonts w:eastAsia="Calibri"/>
              </w:rPr>
            </w:pPr>
            <w:r w:rsidRPr="00FC2647">
              <w:rPr>
                <w:rFonts w:eastAsia="Calibri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B" w:rsidRPr="00FC2647" w:rsidRDefault="007F1ADB" w:rsidP="003851FC">
            <w:pPr>
              <w:jc w:val="center"/>
              <w:rPr>
                <w:rFonts w:eastAsia="Calibri"/>
              </w:rPr>
            </w:pPr>
            <w:r w:rsidRPr="00FC2647">
              <w:rPr>
                <w:rFonts w:eastAsia="Calibri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B" w:rsidRPr="00FC2647" w:rsidRDefault="007F1ADB" w:rsidP="003851FC">
            <w:pPr>
              <w:jc w:val="center"/>
              <w:rPr>
                <w:rFonts w:eastAsia="Calibri"/>
              </w:rPr>
            </w:pPr>
            <w:r w:rsidRPr="00FC2647">
              <w:rPr>
                <w:rFonts w:eastAsia="Calibri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B" w:rsidRPr="00FC2647" w:rsidRDefault="007F1ADB" w:rsidP="003851FC">
            <w:pPr>
              <w:jc w:val="center"/>
              <w:rPr>
                <w:rFonts w:eastAsia="Calibri"/>
              </w:rPr>
            </w:pPr>
            <w:r w:rsidRPr="00FC2647">
              <w:rPr>
                <w:rFonts w:eastAsia="Calibri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B" w:rsidRPr="00CD5B6B" w:rsidRDefault="007F1ADB" w:rsidP="007F1ADB">
            <w:pPr>
              <w:jc w:val="center"/>
            </w:pPr>
            <w:r>
              <w:t>4,1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B" w:rsidRPr="00CD5B6B" w:rsidRDefault="007F1ADB" w:rsidP="007F1ADB">
            <w:pPr>
              <w:jc w:val="center"/>
            </w:pPr>
            <w: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B" w:rsidRPr="00CD5B6B" w:rsidRDefault="007F1ADB" w:rsidP="007F1ADB">
            <w:pPr>
              <w:jc w:val="center"/>
            </w:pPr>
            <w:r>
              <w:t>60</w:t>
            </w:r>
          </w:p>
        </w:tc>
      </w:tr>
      <w:tr w:rsidR="007F1ADB" w:rsidRPr="00C7320F" w:rsidTr="007D546B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B" w:rsidRPr="00FC2647" w:rsidRDefault="007F1ADB" w:rsidP="003851FC">
            <w:pPr>
              <w:jc w:val="center"/>
              <w:rPr>
                <w:rFonts w:eastAsia="Calibri"/>
              </w:rPr>
            </w:pPr>
            <w:r w:rsidRPr="00FC2647">
              <w:rPr>
                <w:rFonts w:eastAsia="Calibri"/>
              </w:rPr>
              <w:t>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B" w:rsidRPr="003B555B" w:rsidRDefault="007F1ADB" w:rsidP="007F1ADB">
            <w:pPr>
              <w:jc w:val="center"/>
            </w:pPr>
            <w:r w:rsidRPr="003B555B">
              <w:t>18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B" w:rsidRPr="003B555B" w:rsidRDefault="007F1ADB" w:rsidP="007F1ADB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B" w:rsidRPr="00FC2647" w:rsidRDefault="007F1ADB" w:rsidP="003851FC">
            <w:pPr>
              <w:jc w:val="center"/>
              <w:rPr>
                <w:rFonts w:eastAsia="Calibri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B" w:rsidRPr="00FC2647" w:rsidRDefault="007F1ADB" w:rsidP="003851FC">
            <w:pPr>
              <w:jc w:val="center"/>
              <w:rPr>
                <w:rFonts w:eastAsia="Calibri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B" w:rsidRPr="00FC2647" w:rsidRDefault="007F1ADB" w:rsidP="003851FC">
            <w:pPr>
              <w:jc w:val="center"/>
              <w:rPr>
                <w:rFonts w:eastAsia="Calibri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B" w:rsidRPr="003B555B" w:rsidRDefault="007F1ADB" w:rsidP="007F1ADB">
            <w:pPr>
              <w:jc w:val="center"/>
            </w:pPr>
            <w: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B" w:rsidRPr="00FC2647" w:rsidRDefault="007F1ADB" w:rsidP="003851FC">
            <w:pPr>
              <w:jc w:val="center"/>
              <w:rPr>
                <w:rFonts w:eastAsia="Calibri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B" w:rsidRPr="00FC2647" w:rsidRDefault="007F1ADB" w:rsidP="003851FC">
            <w:pPr>
              <w:jc w:val="center"/>
              <w:rPr>
                <w:rFonts w:eastAsia="Calibri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B" w:rsidRPr="00FC2647" w:rsidRDefault="007F1ADB" w:rsidP="003851FC">
            <w:pPr>
              <w:jc w:val="center"/>
              <w:rPr>
                <w:rFonts w:eastAsia="Calibri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B" w:rsidRPr="00FC2647" w:rsidRDefault="007F1ADB" w:rsidP="003851FC">
            <w:pPr>
              <w:jc w:val="center"/>
              <w:rPr>
                <w:rFonts w:eastAsia="Calibri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B" w:rsidRPr="003B555B" w:rsidRDefault="007F1ADB" w:rsidP="007F1ADB">
            <w:pPr>
              <w:jc w:val="center"/>
            </w:pPr>
            <w:r>
              <w:t>4,1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B" w:rsidRPr="003B555B" w:rsidRDefault="007F1ADB" w:rsidP="007F1ADB">
            <w:pPr>
              <w:jc w:val="center"/>
            </w:pPr>
            <w: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B" w:rsidRPr="003B555B" w:rsidRDefault="007F1ADB" w:rsidP="007F1ADB">
            <w:pPr>
              <w:jc w:val="center"/>
            </w:pPr>
            <w:r>
              <w:t>56</w:t>
            </w:r>
          </w:p>
        </w:tc>
      </w:tr>
      <w:tr w:rsidR="007F1ADB" w:rsidRPr="00C7320F" w:rsidTr="007D546B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B" w:rsidRPr="00FC2647" w:rsidRDefault="007F1ADB" w:rsidP="003851FC">
            <w:pPr>
              <w:jc w:val="center"/>
              <w:rPr>
                <w:rFonts w:eastAsia="Calibri"/>
              </w:rPr>
            </w:pPr>
            <w:r w:rsidRPr="00FC2647">
              <w:rPr>
                <w:rFonts w:eastAsia="Calibri"/>
              </w:rPr>
              <w:lastRenderedPageBreak/>
              <w:t>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B" w:rsidRPr="000F2084" w:rsidRDefault="007F1ADB" w:rsidP="007F1ADB">
            <w:pPr>
              <w:jc w:val="center"/>
            </w:pPr>
            <w:r w:rsidRPr="000F2084">
              <w:t>1</w:t>
            </w:r>
            <w:r>
              <w:t>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B" w:rsidRPr="000F2084" w:rsidRDefault="007F1ADB" w:rsidP="007F1ADB">
            <w:pPr>
              <w:jc w:val="center"/>
            </w:pPr>
            <w: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B" w:rsidRPr="00FC2647" w:rsidRDefault="007F1ADB" w:rsidP="003851FC">
            <w:pPr>
              <w:jc w:val="center"/>
              <w:rPr>
                <w:rFonts w:eastAsia="Calibri"/>
              </w:rPr>
            </w:pPr>
            <w:r w:rsidRPr="00FC2647">
              <w:rPr>
                <w:rFonts w:eastAsia="Calibri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B" w:rsidRPr="00FC2647" w:rsidRDefault="007F1ADB" w:rsidP="003851FC">
            <w:pPr>
              <w:jc w:val="center"/>
              <w:rPr>
                <w:rFonts w:eastAsia="Calibri"/>
              </w:rPr>
            </w:pPr>
            <w:r w:rsidRPr="00FC2647">
              <w:rPr>
                <w:rFonts w:eastAsia="Calibri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B" w:rsidRPr="00FC2647" w:rsidRDefault="007F1ADB" w:rsidP="00FC3206">
            <w:pPr>
              <w:jc w:val="center"/>
            </w:pPr>
            <w:r w:rsidRPr="00FC2647">
              <w:t>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B" w:rsidRPr="000F2084" w:rsidRDefault="007F1ADB" w:rsidP="007F1ADB">
            <w:pPr>
              <w:jc w:val="center"/>
            </w:pPr>
            <w: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B" w:rsidRPr="00FC2647" w:rsidRDefault="007F1ADB" w:rsidP="00FC3206">
            <w:pPr>
              <w:jc w:val="center"/>
            </w:pPr>
            <w:r w:rsidRPr="00FC2647"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B" w:rsidRPr="00FC2647" w:rsidRDefault="007F1ADB" w:rsidP="00FC3206">
            <w:pPr>
              <w:jc w:val="center"/>
            </w:pPr>
            <w:r w:rsidRPr="00FC2647"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B" w:rsidRPr="00FC2647" w:rsidRDefault="007F1ADB" w:rsidP="00FC3206">
            <w:pPr>
              <w:jc w:val="center"/>
            </w:pPr>
            <w:r w:rsidRPr="00FC2647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B" w:rsidRPr="00FC2647" w:rsidRDefault="007F1ADB" w:rsidP="00FC3206">
            <w:pPr>
              <w:jc w:val="center"/>
            </w:pPr>
            <w:r w:rsidRPr="00FC2647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B" w:rsidRPr="000F2084" w:rsidRDefault="007F1ADB" w:rsidP="007F1ADB">
            <w:pPr>
              <w:jc w:val="center"/>
            </w:pPr>
            <w:r>
              <w:t>3,9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B" w:rsidRPr="000F2084" w:rsidRDefault="007F1ADB" w:rsidP="007F1ADB">
            <w:pPr>
              <w:jc w:val="center"/>
            </w:pPr>
            <w: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B" w:rsidRPr="000F2084" w:rsidRDefault="007F1ADB" w:rsidP="007F1ADB">
            <w:pPr>
              <w:jc w:val="center"/>
            </w:pPr>
            <w:r>
              <w:t>30</w:t>
            </w:r>
          </w:p>
        </w:tc>
      </w:tr>
      <w:tr w:rsidR="007F1ADB" w:rsidRPr="00C7320F" w:rsidTr="007D546B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B" w:rsidRPr="00FC2647" w:rsidRDefault="007F1ADB" w:rsidP="003851FC">
            <w:pPr>
              <w:jc w:val="center"/>
              <w:rPr>
                <w:rFonts w:eastAsia="Calibri"/>
              </w:rPr>
            </w:pPr>
            <w:r w:rsidRPr="00FC2647">
              <w:rPr>
                <w:rFonts w:eastAsia="Calibri"/>
              </w:rPr>
              <w:t>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B" w:rsidRPr="003B555B" w:rsidRDefault="007F1ADB" w:rsidP="007F1ADB">
            <w:pPr>
              <w:jc w:val="center"/>
            </w:pPr>
            <w:r w:rsidRPr="003B555B">
              <w:t>16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B" w:rsidRPr="003B555B" w:rsidRDefault="007F1ADB" w:rsidP="007F1ADB">
            <w:pPr>
              <w:jc w:val="center"/>
            </w:pPr>
            <w: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B" w:rsidRPr="00FC2647" w:rsidRDefault="007F1ADB" w:rsidP="003851FC">
            <w:pPr>
              <w:jc w:val="center"/>
              <w:rPr>
                <w:rFonts w:eastAsia="Calibri"/>
              </w:rPr>
            </w:pPr>
            <w:r w:rsidRPr="00FC2647">
              <w:rPr>
                <w:rFonts w:eastAsia="Calibri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B" w:rsidRPr="00FC2647" w:rsidRDefault="007F1ADB" w:rsidP="003851FC">
            <w:pPr>
              <w:jc w:val="center"/>
              <w:rPr>
                <w:rFonts w:eastAsia="Calibri"/>
              </w:rPr>
            </w:pPr>
            <w:r w:rsidRPr="00FC2647">
              <w:rPr>
                <w:rFonts w:eastAsia="Calibri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B" w:rsidRPr="00FC2647" w:rsidRDefault="007F1ADB" w:rsidP="00FC3206">
            <w:pPr>
              <w:jc w:val="center"/>
            </w:pPr>
            <w:r w:rsidRPr="00FC2647"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B" w:rsidRPr="003B555B" w:rsidRDefault="007F1ADB" w:rsidP="007F1ADB">
            <w:pPr>
              <w:jc w:val="center"/>
            </w:pPr>
            <w: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B" w:rsidRPr="00FC2647" w:rsidRDefault="007F1ADB" w:rsidP="00FC3206">
            <w:pPr>
              <w:jc w:val="center"/>
            </w:pPr>
            <w:r w:rsidRPr="00FC2647"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B" w:rsidRPr="00FC2647" w:rsidRDefault="007F1ADB" w:rsidP="00FC3206">
            <w:pPr>
              <w:jc w:val="center"/>
            </w:pPr>
            <w:r w:rsidRPr="00FC2647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B" w:rsidRPr="00FC2647" w:rsidRDefault="007F1ADB" w:rsidP="00FC3206">
            <w:pPr>
              <w:jc w:val="center"/>
            </w:pPr>
            <w:r w:rsidRPr="00FC2647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B" w:rsidRPr="00FC2647" w:rsidRDefault="007F1ADB" w:rsidP="00FC3206">
            <w:pPr>
              <w:jc w:val="center"/>
            </w:pPr>
            <w:r w:rsidRPr="00FC2647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B" w:rsidRPr="003B555B" w:rsidRDefault="007F1ADB" w:rsidP="007F1ADB">
            <w:pPr>
              <w:jc w:val="center"/>
            </w:pPr>
            <w:r>
              <w:t>3,9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B" w:rsidRPr="003B555B" w:rsidRDefault="007F1ADB" w:rsidP="007F1ADB">
            <w:pPr>
              <w:jc w:val="center"/>
            </w:pPr>
            <w: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B" w:rsidRPr="003B555B" w:rsidRDefault="007F1ADB" w:rsidP="007F1ADB">
            <w:pPr>
              <w:jc w:val="center"/>
            </w:pPr>
            <w:r>
              <w:t>50</w:t>
            </w:r>
          </w:p>
        </w:tc>
      </w:tr>
      <w:tr w:rsidR="007F1ADB" w:rsidRPr="00C7320F" w:rsidTr="007D546B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B" w:rsidRPr="00FC2647" w:rsidRDefault="007F1ADB" w:rsidP="003851FC">
            <w:pPr>
              <w:jc w:val="center"/>
              <w:rPr>
                <w:rFonts w:eastAsia="Calibri"/>
              </w:rPr>
            </w:pPr>
            <w:r w:rsidRPr="00FC2647">
              <w:rPr>
                <w:rFonts w:eastAsia="Calibri"/>
              </w:rPr>
              <w:t>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B" w:rsidRPr="0081265A" w:rsidRDefault="007F1ADB" w:rsidP="007F1ADB">
            <w:pPr>
              <w:jc w:val="center"/>
            </w:pPr>
            <w:r w:rsidRPr="0081265A">
              <w:t>15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B" w:rsidRPr="0081265A" w:rsidRDefault="007F1ADB" w:rsidP="007F1ADB">
            <w:pPr>
              <w:jc w:val="center"/>
            </w:pPr>
            <w: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B" w:rsidRPr="00FC3206" w:rsidRDefault="007F1ADB" w:rsidP="003851FC">
            <w:pPr>
              <w:jc w:val="center"/>
              <w:rPr>
                <w:rFonts w:eastAsia="Calibri"/>
              </w:rPr>
            </w:pPr>
            <w:r w:rsidRPr="00FC3206">
              <w:rPr>
                <w:rFonts w:eastAsia="Calibri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B" w:rsidRPr="00FC3206" w:rsidRDefault="007F1ADB" w:rsidP="003851FC">
            <w:pPr>
              <w:jc w:val="center"/>
              <w:rPr>
                <w:rFonts w:eastAsia="Calibri"/>
              </w:rPr>
            </w:pPr>
            <w:r w:rsidRPr="00FC3206">
              <w:rPr>
                <w:rFonts w:eastAsia="Calibri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B" w:rsidRPr="00FC3206" w:rsidRDefault="007F1ADB" w:rsidP="003851FC">
            <w:pPr>
              <w:jc w:val="center"/>
              <w:rPr>
                <w:rFonts w:eastAsia="Calibri"/>
              </w:rPr>
            </w:pPr>
            <w:r w:rsidRPr="00FC3206">
              <w:rPr>
                <w:rFonts w:eastAsia="Calibri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B" w:rsidRPr="0081265A" w:rsidRDefault="007F1ADB" w:rsidP="007F1ADB">
            <w:pPr>
              <w:jc w:val="center"/>
            </w:pPr>
            <w: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B" w:rsidRPr="00FC3206" w:rsidRDefault="007F1ADB" w:rsidP="003851FC">
            <w:pPr>
              <w:jc w:val="center"/>
              <w:rPr>
                <w:rFonts w:eastAsia="Calibri"/>
              </w:rPr>
            </w:pPr>
            <w:r w:rsidRPr="00FC3206">
              <w:rPr>
                <w:rFonts w:eastAsia="Calibri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B" w:rsidRPr="00FC3206" w:rsidRDefault="007F1ADB" w:rsidP="003851FC">
            <w:pPr>
              <w:jc w:val="center"/>
              <w:rPr>
                <w:rFonts w:eastAsia="Calibri"/>
              </w:rPr>
            </w:pPr>
            <w:r w:rsidRPr="00FC3206">
              <w:rPr>
                <w:rFonts w:eastAsia="Calibri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B" w:rsidRPr="00FC3206" w:rsidRDefault="007F1ADB" w:rsidP="003851FC">
            <w:pPr>
              <w:jc w:val="center"/>
              <w:rPr>
                <w:rFonts w:eastAsia="Calibri"/>
              </w:rPr>
            </w:pPr>
            <w:r w:rsidRPr="00FC3206">
              <w:rPr>
                <w:rFonts w:eastAsia="Calibri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B" w:rsidRPr="00FC3206" w:rsidRDefault="007F1ADB" w:rsidP="003851FC">
            <w:pPr>
              <w:jc w:val="center"/>
              <w:rPr>
                <w:rFonts w:eastAsia="Calibri"/>
              </w:rPr>
            </w:pPr>
            <w:r w:rsidRPr="00FC3206">
              <w:rPr>
                <w:rFonts w:eastAsia="Calibri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B" w:rsidRPr="0081265A" w:rsidRDefault="007F1ADB" w:rsidP="007F1ADB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B" w:rsidRPr="0081265A" w:rsidRDefault="007F1ADB" w:rsidP="007F1ADB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B" w:rsidRPr="0081265A" w:rsidRDefault="007F1ADB" w:rsidP="007F1ADB">
            <w:pPr>
              <w:jc w:val="center"/>
            </w:pPr>
          </w:p>
        </w:tc>
      </w:tr>
      <w:tr w:rsidR="007F1ADB" w:rsidRPr="00C7320F" w:rsidTr="007D546B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B" w:rsidRPr="00FC2647" w:rsidRDefault="007F1ADB" w:rsidP="003851FC">
            <w:pPr>
              <w:jc w:val="center"/>
              <w:rPr>
                <w:rFonts w:eastAsia="Calibri"/>
                <w:b/>
              </w:rPr>
            </w:pPr>
            <w:r w:rsidRPr="00FC2647">
              <w:rPr>
                <w:rFonts w:eastAsia="Calibri"/>
                <w:b/>
              </w:rPr>
              <w:t>итог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B" w:rsidRPr="0081265A" w:rsidRDefault="00FE0E3B" w:rsidP="007F1ADB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7F1ADB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7F1ADB">
              <w:rPr>
                <w:b/>
                <w:noProof/>
              </w:rPr>
              <w:t>100</w:t>
            </w:r>
            <w:r>
              <w:rPr>
                <w:b/>
              </w:rPr>
              <w:fldChar w:fldCharType="end"/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B" w:rsidRPr="0081265A" w:rsidRDefault="007F1ADB" w:rsidP="007F1AD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B" w:rsidRPr="00FC3206" w:rsidRDefault="007F1ADB" w:rsidP="003851FC">
            <w:pPr>
              <w:jc w:val="center"/>
              <w:rPr>
                <w:rFonts w:eastAsia="Calibri"/>
                <w:b/>
              </w:rPr>
            </w:pPr>
            <w:r w:rsidRPr="00FC3206">
              <w:rPr>
                <w:rFonts w:eastAsia="Calibri"/>
                <w:b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B" w:rsidRPr="00FC3206" w:rsidRDefault="007F1ADB" w:rsidP="003851FC">
            <w:pPr>
              <w:jc w:val="center"/>
              <w:rPr>
                <w:rFonts w:eastAsia="Calibri"/>
                <w:b/>
              </w:rPr>
            </w:pPr>
            <w:r w:rsidRPr="00FC3206">
              <w:rPr>
                <w:rFonts w:eastAsia="Calibri"/>
                <w:b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B" w:rsidRPr="00FC3206" w:rsidRDefault="007F1ADB" w:rsidP="003851FC">
            <w:pPr>
              <w:jc w:val="center"/>
              <w:rPr>
                <w:rFonts w:eastAsia="Calibri"/>
                <w:b/>
              </w:rPr>
            </w:pPr>
            <w:r w:rsidRPr="00FC3206">
              <w:rPr>
                <w:rFonts w:eastAsia="Calibri"/>
                <w:b/>
              </w:rPr>
              <w:t>30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B" w:rsidRPr="0081265A" w:rsidRDefault="007F1ADB" w:rsidP="007F1AD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B" w:rsidRPr="00FC3206" w:rsidRDefault="007F1ADB" w:rsidP="003851FC">
            <w:pPr>
              <w:jc w:val="center"/>
              <w:rPr>
                <w:rFonts w:eastAsia="Calibri"/>
                <w:b/>
              </w:rPr>
            </w:pPr>
            <w:r w:rsidRPr="00FC3206">
              <w:rPr>
                <w:rFonts w:eastAsia="Calibri"/>
                <w:b/>
              </w:rPr>
              <w:t>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B" w:rsidRPr="00FC3206" w:rsidRDefault="007F1ADB" w:rsidP="003851FC">
            <w:pPr>
              <w:jc w:val="center"/>
              <w:rPr>
                <w:rFonts w:eastAsia="Calibri"/>
                <w:b/>
              </w:rPr>
            </w:pPr>
            <w:r w:rsidRPr="00FC3206">
              <w:rPr>
                <w:rFonts w:eastAsia="Calibri"/>
                <w:b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B" w:rsidRPr="00FC3206" w:rsidRDefault="007F1ADB" w:rsidP="003851FC">
            <w:pPr>
              <w:jc w:val="center"/>
              <w:rPr>
                <w:rFonts w:eastAsia="Calibri"/>
                <w:b/>
              </w:rPr>
            </w:pPr>
            <w:r w:rsidRPr="00FC3206">
              <w:rPr>
                <w:rFonts w:eastAsia="Calibri"/>
                <w:b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B" w:rsidRPr="00FC3206" w:rsidRDefault="007F1ADB" w:rsidP="003851FC">
            <w:pPr>
              <w:jc w:val="center"/>
              <w:rPr>
                <w:rFonts w:eastAsia="Calibri"/>
                <w:b/>
              </w:rPr>
            </w:pPr>
            <w:r w:rsidRPr="00FC3206">
              <w:rPr>
                <w:rFonts w:eastAsia="Calibri"/>
                <w:b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B" w:rsidRPr="0081265A" w:rsidRDefault="007F1ADB" w:rsidP="007F1AD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B" w:rsidRPr="0081265A" w:rsidRDefault="007F1ADB" w:rsidP="007F1AD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B" w:rsidRPr="0081265A" w:rsidRDefault="007F1ADB" w:rsidP="007F1ADB">
            <w:pPr>
              <w:jc w:val="center"/>
              <w:rPr>
                <w:b/>
              </w:rPr>
            </w:pPr>
            <w:r>
              <w:t>48</w:t>
            </w:r>
          </w:p>
        </w:tc>
      </w:tr>
    </w:tbl>
    <w:p w:rsidR="007D546B" w:rsidRPr="006F0D8C" w:rsidRDefault="007D546B" w:rsidP="007D546B">
      <w:pPr>
        <w:spacing w:line="360" w:lineRule="auto"/>
        <w:jc w:val="center"/>
        <w:rPr>
          <w:rFonts w:eastAsia="Calibri"/>
        </w:rPr>
      </w:pPr>
      <w:r w:rsidRPr="006F0D8C">
        <w:rPr>
          <w:rFonts w:eastAsia="Calibri"/>
          <w:b/>
          <w:bCs/>
        </w:rPr>
        <w:t>Качество обучения среднего звена</w:t>
      </w:r>
      <w:r w:rsidR="006F0D8C" w:rsidRPr="006F0D8C">
        <w:rPr>
          <w:rFonts w:eastAsia="Calibri"/>
          <w:b/>
          <w:bCs/>
        </w:rPr>
        <w:t xml:space="preserve"> </w:t>
      </w:r>
      <w:r w:rsidRPr="006F0D8C">
        <w:rPr>
          <w:rFonts w:eastAsia="Calibri"/>
          <w:b/>
          <w:bCs/>
        </w:rPr>
        <w:t>за 4 четверти 201</w:t>
      </w:r>
      <w:r w:rsidR="006F0D8C" w:rsidRPr="006F0D8C">
        <w:rPr>
          <w:rFonts w:eastAsia="Calibri"/>
          <w:b/>
          <w:bCs/>
        </w:rPr>
        <w:t>7</w:t>
      </w:r>
      <w:r w:rsidRPr="006F0D8C">
        <w:rPr>
          <w:rFonts w:eastAsia="Calibri"/>
          <w:b/>
          <w:bCs/>
        </w:rPr>
        <w:t xml:space="preserve"> -201</w:t>
      </w:r>
      <w:r w:rsidR="006F0D8C" w:rsidRPr="006F0D8C">
        <w:rPr>
          <w:rFonts w:eastAsia="Calibri"/>
          <w:b/>
          <w:bCs/>
        </w:rPr>
        <w:t>8</w:t>
      </w:r>
      <w:r w:rsidRPr="006F0D8C">
        <w:rPr>
          <w:rFonts w:eastAsia="Calibri"/>
          <w:b/>
          <w:bCs/>
        </w:rPr>
        <w:t xml:space="preserve"> </w:t>
      </w:r>
      <w:proofErr w:type="spellStart"/>
      <w:r w:rsidRPr="006F0D8C">
        <w:rPr>
          <w:rFonts w:eastAsia="Calibri"/>
          <w:b/>
          <w:bCs/>
        </w:rPr>
        <w:t>уч</w:t>
      </w:r>
      <w:proofErr w:type="spellEnd"/>
      <w:r w:rsidRPr="006F0D8C">
        <w:rPr>
          <w:rFonts w:eastAsia="Calibri"/>
          <w:b/>
          <w:bCs/>
        </w:rPr>
        <w:t>. года</w:t>
      </w:r>
    </w:p>
    <w:p w:rsidR="007D546B" w:rsidRDefault="007F1ADB" w:rsidP="00F325CC">
      <w:pPr>
        <w:spacing w:line="360" w:lineRule="auto"/>
        <w:rPr>
          <w:rFonts w:eastAsia="Calibri"/>
          <w:color w:val="FF0000"/>
        </w:rPr>
      </w:pPr>
      <w:r>
        <w:rPr>
          <w:rFonts w:eastAsia="Calibri"/>
          <w:noProof/>
          <w:color w:val="FF0000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-165736</wp:posOffset>
            </wp:positionH>
            <wp:positionV relativeFrom="paragraph">
              <wp:posOffset>33020</wp:posOffset>
            </wp:positionV>
            <wp:extent cx="5991225" cy="1352550"/>
            <wp:effectExtent l="0" t="0" r="0" b="0"/>
            <wp:wrapNone/>
            <wp:docPr id="2" name="Objec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6F0D8C" w:rsidRDefault="006F0D8C" w:rsidP="00F325CC">
      <w:pPr>
        <w:spacing w:line="360" w:lineRule="auto"/>
        <w:rPr>
          <w:rFonts w:eastAsia="Calibri"/>
          <w:color w:val="FF0000"/>
        </w:rPr>
      </w:pPr>
    </w:p>
    <w:p w:rsidR="006F0D8C" w:rsidRDefault="006F0D8C" w:rsidP="00F325CC">
      <w:pPr>
        <w:spacing w:line="360" w:lineRule="auto"/>
        <w:rPr>
          <w:rFonts w:eastAsia="Calibri"/>
          <w:color w:val="FF0000"/>
        </w:rPr>
      </w:pPr>
    </w:p>
    <w:p w:rsidR="006F0D8C" w:rsidRPr="00C7320F" w:rsidRDefault="006F0D8C" w:rsidP="00F325CC">
      <w:pPr>
        <w:spacing w:line="360" w:lineRule="auto"/>
        <w:rPr>
          <w:rFonts w:eastAsia="Calibri"/>
          <w:color w:val="FF0000"/>
        </w:rPr>
      </w:pPr>
    </w:p>
    <w:p w:rsidR="007D546B" w:rsidRPr="00C7320F" w:rsidRDefault="007D546B" w:rsidP="00F325CC">
      <w:pPr>
        <w:spacing w:line="360" w:lineRule="auto"/>
        <w:rPr>
          <w:rFonts w:eastAsia="Calibri"/>
          <w:color w:val="FF0000"/>
        </w:rPr>
      </w:pPr>
    </w:p>
    <w:p w:rsidR="007F1ADB" w:rsidRDefault="007F1ADB" w:rsidP="007D546B">
      <w:pPr>
        <w:spacing w:line="360" w:lineRule="auto"/>
        <w:jc w:val="both"/>
      </w:pPr>
    </w:p>
    <w:p w:rsidR="007D546B" w:rsidRPr="006F0D8C" w:rsidRDefault="007D546B" w:rsidP="007D546B">
      <w:pPr>
        <w:spacing w:line="360" w:lineRule="auto"/>
        <w:jc w:val="both"/>
      </w:pPr>
      <w:r w:rsidRPr="006F0D8C">
        <w:t xml:space="preserve">Из графика видно, что наблюдается не стабильная динамика качества обучения с </w:t>
      </w:r>
      <w:r w:rsidR="006F0D8C" w:rsidRPr="006F0D8C">
        <w:t>11</w:t>
      </w:r>
      <w:r w:rsidRPr="006F0D8C">
        <w:t xml:space="preserve"> % до </w:t>
      </w:r>
      <w:r w:rsidR="006F0D8C" w:rsidRPr="006F0D8C">
        <w:t>71</w:t>
      </w:r>
      <w:r w:rsidRPr="006F0D8C">
        <w:t>%.</w:t>
      </w:r>
    </w:p>
    <w:p w:rsidR="007D546B" w:rsidRPr="00C7320F" w:rsidRDefault="00D02ADD" w:rsidP="00B26052">
      <w:pPr>
        <w:spacing w:line="360" w:lineRule="auto"/>
        <w:jc w:val="both"/>
        <w:rPr>
          <w:rFonts w:eastAsia="Calibri"/>
          <w:color w:val="FF0000"/>
        </w:rPr>
      </w:pPr>
      <w:r>
        <w:rPr>
          <w:rFonts w:eastAsia="Calibri"/>
          <w:noProof/>
          <w:color w:val="FF0000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34925</wp:posOffset>
            </wp:positionV>
            <wp:extent cx="5829300" cy="1543050"/>
            <wp:effectExtent l="0" t="0" r="0" b="0"/>
            <wp:wrapNone/>
            <wp:docPr id="7" name="Objec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96655E" w:rsidRPr="00C7320F" w:rsidRDefault="0096655E" w:rsidP="00B26052">
      <w:pPr>
        <w:spacing w:line="360" w:lineRule="auto"/>
        <w:jc w:val="both"/>
        <w:rPr>
          <w:rFonts w:eastAsia="Calibri"/>
          <w:color w:val="FF0000"/>
        </w:rPr>
      </w:pPr>
    </w:p>
    <w:p w:rsidR="0096655E" w:rsidRPr="00C7320F" w:rsidRDefault="0096655E" w:rsidP="00B26052">
      <w:pPr>
        <w:spacing w:line="360" w:lineRule="auto"/>
        <w:jc w:val="both"/>
        <w:rPr>
          <w:rFonts w:eastAsia="Calibri"/>
          <w:color w:val="FF0000"/>
        </w:rPr>
      </w:pPr>
    </w:p>
    <w:p w:rsidR="0096655E" w:rsidRPr="00C7320F" w:rsidRDefault="0096655E" w:rsidP="00B26052">
      <w:pPr>
        <w:spacing w:line="360" w:lineRule="auto"/>
        <w:jc w:val="both"/>
        <w:rPr>
          <w:rFonts w:eastAsia="Calibri"/>
          <w:color w:val="FF0000"/>
        </w:rPr>
      </w:pPr>
    </w:p>
    <w:p w:rsidR="0096655E" w:rsidRPr="00C7320F" w:rsidRDefault="0096655E" w:rsidP="00B26052">
      <w:pPr>
        <w:spacing w:line="360" w:lineRule="auto"/>
        <w:jc w:val="both"/>
        <w:rPr>
          <w:rFonts w:eastAsia="Calibri"/>
          <w:color w:val="FF0000"/>
        </w:rPr>
      </w:pPr>
    </w:p>
    <w:p w:rsidR="0096655E" w:rsidRPr="00C7320F" w:rsidRDefault="0096655E" w:rsidP="00B26052">
      <w:pPr>
        <w:spacing w:line="360" w:lineRule="auto"/>
        <w:jc w:val="both"/>
        <w:rPr>
          <w:rFonts w:eastAsia="Calibri"/>
          <w:color w:val="FF0000"/>
        </w:rPr>
      </w:pPr>
    </w:p>
    <w:p w:rsidR="0096655E" w:rsidRPr="00C7320F" w:rsidRDefault="0096655E" w:rsidP="00B26052">
      <w:pPr>
        <w:spacing w:line="360" w:lineRule="auto"/>
        <w:jc w:val="both"/>
        <w:rPr>
          <w:rFonts w:eastAsia="Calibri"/>
          <w:color w:val="FF0000"/>
        </w:rPr>
      </w:pPr>
    </w:p>
    <w:p w:rsidR="00C7714E" w:rsidRPr="006F0D8C" w:rsidRDefault="00C7714E" w:rsidP="00C7714E">
      <w:pPr>
        <w:spacing w:line="360" w:lineRule="auto"/>
        <w:rPr>
          <w:bCs/>
        </w:rPr>
      </w:pPr>
      <w:r w:rsidRPr="006F0D8C">
        <w:rPr>
          <w:bCs/>
        </w:rPr>
        <w:t xml:space="preserve">Самый высокий процент качества в учебном году наблюдался в </w:t>
      </w:r>
      <w:r w:rsidR="006F0D8C" w:rsidRPr="006F0D8C">
        <w:rPr>
          <w:bCs/>
        </w:rPr>
        <w:t>11</w:t>
      </w:r>
      <w:r w:rsidRPr="006F0D8C">
        <w:rPr>
          <w:bCs/>
        </w:rPr>
        <w:t xml:space="preserve"> классе по итогам </w:t>
      </w:r>
      <w:r w:rsidR="006F0D8C" w:rsidRPr="006F0D8C">
        <w:rPr>
          <w:bCs/>
        </w:rPr>
        <w:t xml:space="preserve">2 и </w:t>
      </w:r>
      <w:r w:rsidRPr="006F0D8C">
        <w:rPr>
          <w:bCs/>
        </w:rPr>
        <w:t>4 четверт</w:t>
      </w:r>
      <w:r w:rsidR="006F0D8C" w:rsidRPr="006F0D8C">
        <w:rPr>
          <w:bCs/>
        </w:rPr>
        <w:t>ей – 71%</w:t>
      </w:r>
      <w:r w:rsidRPr="006F0D8C">
        <w:rPr>
          <w:bCs/>
        </w:rPr>
        <w:t xml:space="preserve">, самый низкий </w:t>
      </w:r>
      <w:r w:rsidR="006F0D8C" w:rsidRPr="006F0D8C">
        <w:rPr>
          <w:bCs/>
        </w:rPr>
        <w:t>11</w:t>
      </w:r>
      <w:r w:rsidRPr="006F0D8C">
        <w:rPr>
          <w:bCs/>
        </w:rPr>
        <w:t xml:space="preserve">% в 9 классе по итогам </w:t>
      </w:r>
      <w:r w:rsidR="006F0D8C" w:rsidRPr="006F0D8C">
        <w:rPr>
          <w:bCs/>
        </w:rPr>
        <w:t>1</w:t>
      </w:r>
      <w:r w:rsidRPr="006F0D8C">
        <w:rPr>
          <w:bCs/>
        </w:rPr>
        <w:t xml:space="preserve"> четверт</w:t>
      </w:r>
      <w:r w:rsidR="006F0D8C" w:rsidRPr="006F0D8C">
        <w:rPr>
          <w:bCs/>
        </w:rPr>
        <w:t>и</w:t>
      </w:r>
      <w:r w:rsidRPr="006F0D8C">
        <w:rPr>
          <w:bCs/>
        </w:rPr>
        <w:t>.</w:t>
      </w:r>
    </w:p>
    <w:p w:rsidR="00C7714E" w:rsidRPr="006F0D8C" w:rsidRDefault="00C7714E" w:rsidP="00C7714E">
      <w:pPr>
        <w:spacing w:line="360" w:lineRule="auto"/>
        <w:jc w:val="center"/>
        <w:rPr>
          <w:rFonts w:eastAsia="Calibri"/>
          <w:b/>
          <w:bCs/>
        </w:rPr>
      </w:pPr>
      <w:r w:rsidRPr="006F0D8C">
        <w:rPr>
          <w:rFonts w:eastAsia="Calibri"/>
          <w:b/>
          <w:bCs/>
        </w:rPr>
        <w:t xml:space="preserve">Итоги успеваемости среднего звена школы за </w:t>
      </w:r>
      <w:r w:rsidR="006F0D8C" w:rsidRPr="006F0D8C">
        <w:rPr>
          <w:rFonts w:eastAsia="Calibri"/>
          <w:b/>
          <w:bCs/>
        </w:rPr>
        <w:t>5</w:t>
      </w:r>
      <w:r w:rsidRPr="006F0D8C">
        <w:rPr>
          <w:rFonts w:eastAsia="Calibri"/>
          <w:b/>
          <w:bCs/>
        </w:rPr>
        <w:t xml:space="preserve"> </w:t>
      </w:r>
      <w:r w:rsidR="006F0D8C" w:rsidRPr="006F0D8C">
        <w:rPr>
          <w:rFonts w:eastAsia="Calibri"/>
          <w:b/>
          <w:bCs/>
        </w:rPr>
        <w:t>лет</w:t>
      </w:r>
    </w:p>
    <w:tbl>
      <w:tblPr>
        <w:tblStyle w:val="a3"/>
        <w:tblW w:w="0" w:type="auto"/>
        <w:tblLayout w:type="fixed"/>
        <w:tblLook w:val="04A0"/>
      </w:tblPr>
      <w:tblGrid>
        <w:gridCol w:w="1367"/>
        <w:gridCol w:w="1367"/>
        <w:gridCol w:w="1367"/>
        <w:gridCol w:w="1368"/>
        <w:gridCol w:w="1367"/>
        <w:gridCol w:w="1367"/>
        <w:gridCol w:w="1368"/>
      </w:tblGrid>
      <w:tr w:rsidR="00D02ADD" w:rsidRPr="006F0D8C" w:rsidTr="00D02ADD">
        <w:tc>
          <w:tcPr>
            <w:tcW w:w="1367" w:type="dxa"/>
          </w:tcPr>
          <w:p w:rsidR="00D02ADD" w:rsidRPr="006F0D8C" w:rsidRDefault="00D02ADD" w:rsidP="003851FC">
            <w:pPr>
              <w:tabs>
                <w:tab w:val="left" w:pos="2130"/>
                <w:tab w:val="left" w:pos="2190"/>
              </w:tabs>
              <w:spacing w:line="360" w:lineRule="auto"/>
              <w:jc w:val="center"/>
              <w:rPr>
                <w:b/>
              </w:rPr>
            </w:pPr>
            <w:r w:rsidRPr="006F0D8C">
              <w:rPr>
                <w:b/>
              </w:rPr>
              <w:t>Год</w:t>
            </w:r>
          </w:p>
        </w:tc>
        <w:tc>
          <w:tcPr>
            <w:tcW w:w="1367" w:type="dxa"/>
          </w:tcPr>
          <w:p w:rsidR="00D02ADD" w:rsidRPr="006F0D8C" w:rsidRDefault="00D02ADD" w:rsidP="003851FC">
            <w:pPr>
              <w:tabs>
                <w:tab w:val="left" w:pos="2130"/>
                <w:tab w:val="left" w:pos="2190"/>
              </w:tabs>
              <w:spacing w:line="360" w:lineRule="auto"/>
              <w:jc w:val="center"/>
              <w:rPr>
                <w:b/>
              </w:rPr>
            </w:pPr>
            <w:r w:rsidRPr="006F0D8C">
              <w:rPr>
                <w:b/>
              </w:rPr>
              <w:t>2013-2014</w:t>
            </w:r>
          </w:p>
        </w:tc>
        <w:tc>
          <w:tcPr>
            <w:tcW w:w="1367" w:type="dxa"/>
          </w:tcPr>
          <w:p w:rsidR="00D02ADD" w:rsidRPr="006F0D8C" w:rsidRDefault="00D02ADD" w:rsidP="003851FC">
            <w:pPr>
              <w:tabs>
                <w:tab w:val="left" w:pos="2130"/>
                <w:tab w:val="left" w:pos="2190"/>
              </w:tabs>
              <w:spacing w:line="360" w:lineRule="auto"/>
              <w:jc w:val="center"/>
              <w:rPr>
                <w:b/>
              </w:rPr>
            </w:pPr>
            <w:r w:rsidRPr="006F0D8C">
              <w:rPr>
                <w:b/>
              </w:rPr>
              <w:t>2014-2015</w:t>
            </w:r>
          </w:p>
        </w:tc>
        <w:tc>
          <w:tcPr>
            <w:tcW w:w="1368" w:type="dxa"/>
          </w:tcPr>
          <w:p w:rsidR="00D02ADD" w:rsidRPr="006F0D8C" w:rsidRDefault="00D02ADD" w:rsidP="003851FC">
            <w:pPr>
              <w:tabs>
                <w:tab w:val="left" w:pos="2130"/>
                <w:tab w:val="left" w:pos="2190"/>
              </w:tabs>
              <w:spacing w:line="360" w:lineRule="auto"/>
              <w:jc w:val="center"/>
              <w:rPr>
                <w:b/>
              </w:rPr>
            </w:pPr>
            <w:r w:rsidRPr="006F0D8C">
              <w:rPr>
                <w:b/>
              </w:rPr>
              <w:t>2015-2016</w:t>
            </w:r>
          </w:p>
        </w:tc>
        <w:tc>
          <w:tcPr>
            <w:tcW w:w="1367" w:type="dxa"/>
          </w:tcPr>
          <w:p w:rsidR="00D02ADD" w:rsidRPr="006F0D8C" w:rsidRDefault="00D02ADD" w:rsidP="003851FC">
            <w:pPr>
              <w:tabs>
                <w:tab w:val="left" w:pos="2130"/>
                <w:tab w:val="left" w:pos="2190"/>
              </w:tabs>
              <w:spacing w:line="360" w:lineRule="auto"/>
              <w:jc w:val="center"/>
              <w:rPr>
                <w:b/>
              </w:rPr>
            </w:pPr>
            <w:r w:rsidRPr="006F0D8C">
              <w:rPr>
                <w:b/>
              </w:rPr>
              <w:t>2016-2017</w:t>
            </w:r>
          </w:p>
        </w:tc>
        <w:tc>
          <w:tcPr>
            <w:tcW w:w="1367" w:type="dxa"/>
          </w:tcPr>
          <w:p w:rsidR="00D02ADD" w:rsidRPr="006F0D8C" w:rsidRDefault="00D02ADD" w:rsidP="003851FC">
            <w:pPr>
              <w:tabs>
                <w:tab w:val="left" w:pos="2130"/>
                <w:tab w:val="left" w:pos="2190"/>
              </w:tabs>
              <w:spacing w:line="360" w:lineRule="auto"/>
              <w:jc w:val="center"/>
              <w:rPr>
                <w:b/>
              </w:rPr>
            </w:pPr>
            <w:r w:rsidRPr="006F0D8C">
              <w:rPr>
                <w:b/>
              </w:rPr>
              <w:t>2017-2018</w:t>
            </w:r>
          </w:p>
        </w:tc>
        <w:tc>
          <w:tcPr>
            <w:tcW w:w="1368" w:type="dxa"/>
          </w:tcPr>
          <w:p w:rsidR="00D02ADD" w:rsidRPr="006F0D8C" w:rsidRDefault="00D02ADD" w:rsidP="003851FC">
            <w:pPr>
              <w:tabs>
                <w:tab w:val="left" w:pos="2130"/>
                <w:tab w:val="left" w:pos="219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2018-2019</w:t>
            </w:r>
          </w:p>
        </w:tc>
      </w:tr>
      <w:tr w:rsidR="00D02ADD" w:rsidRPr="006F0D8C" w:rsidTr="00D02ADD">
        <w:tc>
          <w:tcPr>
            <w:tcW w:w="1367" w:type="dxa"/>
          </w:tcPr>
          <w:p w:rsidR="00D02ADD" w:rsidRPr="006F0D8C" w:rsidRDefault="00D02ADD" w:rsidP="003851FC">
            <w:pPr>
              <w:tabs>
                <w:tab w:val="left" w:pos="2130"/>
                <w:tab w:val="left" w:pos="2190"/>
              </w:tabs>
              <w:spacing w:line="360" w:lineRule="auto"/>
              <w:jc w:val="center"/>
            </w:pPr>
            <w:r w:rsidRPr="006F0D8C">
              <w:t>Качество обучения</w:t>
            </w:r>
          </w:p>
        </w:tc>
        <w:tc>
          <w:tcPr>
            <w:tcW w:w="1367" w:type="dxa"/>
          </w:tcPr>
          <w:p w:rsidR="00D02ADD" w:rsidRPr="006F0D8C" w:rsidRDefault="00D02ADD" w:rsidP="003851FC">
            <w:pPr>
              <w:tabs>
                <w:tab w:val="left" w:pos="2130"/>
                <w:tab w:val="left" w:pos="2190"/>
              </w:tabs>
              <w:spacing w:line="360" w:lineRule="auto"/>
              <w:jc w:val="center"/>
            </w:pPr>
            <w:r w:rsidRPr="006F0D8C">
              <w:t>29%</w:t>
            </w:r>
          </w:p>
        </w:tc>
        <w:tc>
          <w:tcPr>
            <w:tcW w:w="1367" w:type="dxa"/>
          </w:tcPr>
          <w:p w:rsidR="00D02ADD" w:rsidRPr="006F0D8C" w:rsidRDefault="00D02ADD" w:rsidP="003851FC">
            <w:pPr>
              <w:tabs>
                <w:tab w:val="left" w:pos="2130"/>
                <w:tab w:val="left" w:pos="2190"/>
              </w:tabs>
              <w:spacing w:line="360" w:lineRule="auto"/>
              <w:jc w:val="center"/>
            </w:pPr>
            <w:r w:rsidRPr="006F0D8C">
              <w:t>31%</w:t>
            </w:r>
          </w:p>
        </w:tc>
        <w:tc>
          <w:tcPr>
            <w:tcW w:w="1368" w:type="dxa"/>
          </w:tcPr>
          <w:p w:rsidR="00D02ADD" w:rsidRPr="006F0D8C" w:rsidRDefault="00D02ADD" w:rsidP="003851FC">
            <w:pPr>
              <w:tabs>
                <w:tab w:val="left" w:pos="2130"/>
                <w:tab w:val="left" w:pos="2190"/>
              </w:tabs>
              <w:spacing w:line="360" w:lineRule="auto"/>
              <w:jc w:val="center"/>
            </w:pPr>
            <w:r w:rsidRPr="006F0D8C">
              <w:t>39%</w:t>
            </w:r>
          </w:p>
        </w:tc>
        <w:tc>
          <w:tcPr>
            <w:tcW w:w="1367" w:type="dxa"/>
          </w:tcPr>
          <w:p w:rsidR="00D02ADD" w:rsidRPr="006F0D8C" w:rsidRDefault="00D02ADD" w:rsidP="003851FC">
            <w:pPr>
              <w:tabs>
                <w:tab w:val="left" w:pos="2130"/>
                <w:tab w:val="left" w:pos="2190"/>
              </w:tabs>
              <w:spacing w:line="360" w:lineRule="auto"/>
              <w:jc w:val="center"/>
            </w:pPr>
            <w:r w:rsidRPr="006F0D8C">
              <w:t>30%</w:t>
            </w:r>
          </w:p>
        </w:tc>
        <w:tc>
          <w:tcPr>
            <w:tcW w:w="1367" w:type="dxa"/>
          </w:tcPr>
          <w:p w:rsidR="00D02ADD" w:rsidRPr="006F0D8C" w:rsidRDefault="00D02ADD" w:rsidP="003851FC">
            <w:pPr>
              <w:tabs>
                <w:tab w:val="left" w:pos="2130"/>
                <w:tab w:val="left" w:pos="2190"/>
              </w:tabs>
              <w:spacing w:line="360" w:lineRule="auto"/>
              <w:jc w:val="center"/>
            </w:pPr>
            <w:r w:rsidRPr="006F0D8C">
              <w:t>39%</w:t>
            </w:r>
          </w:p>
        </w:tc>
        <w:tc>
          <w:tcPr>
            <w:tcW w:w="1368" w:type="dxa"/>
          </w:tcPr>
          <w:p w:rsidR="00D02ADD" w:rsidRPr="006F0D8C" w:rsidRDefault="00D02ADD" w:rsidP="003851FC">
            <w:pPr>
              <w:tabs>
                <w:tab w:val="left" w:pos="2130"/>
                <w:tab w:val="left" w:pos="2190"/>
              </w:tabs>
              <w:spacing w:line="360" w:lineRule="auto"/>
              <w:jc w:val="center"/>
            </w:pPr>
            <w:r>
              <w:t>38%</w:t>
            </w:r>
          </w:p>
        </w:tc>
      </w:tr>
      <w:tr w:rsidR="00D02ADD" w:rsidRPr="006F0D8C" w:rsidTr="00D02ADD">
        <w:tc>
          <w:tcPr>
            <w:tcW w:w="1367" w:type="dxa"/>
          </w:tcPr>
          <w:p w:rsidR="00D02ADD" w:rsidRPr="006F0D8C" w:rsidRDefault="00D02ADD" w:rsidP="003851FC">
            <w:pPr>
              <w:tabs>
                <w:tab w:val="left" w:pos="2130"/>
                <w:tab w:val="left" w:pos="2190"/>
              </w:tabs>
              <w:spacing w:line="360" w:lineRule="auto"/>
              <w:jc w:val="center"/>
            </w:pPr>
            <w:r w:rsidRPr="006F0D8C">
              <w:t xml:space="preserve">Успеваемость </w:t>
            </w:r>
          </w:p>
        </w:tc>
        <w:tc>
          <w:tcPr>
            <w:tcW w:w="1367" w:type="dxa"/>
          </w:tcPr>
          <w:p w:rsidR="00D02ADD" w:rsidRPr="006F0D8C" w:rsidRDefault="00D02ADD" w:rsidP="003851FC">
            <w:pPr>
              <w:tabs>
                <w:tab w:val="left" w:pos="2130"/>
                <w:tab w:val="left" w:pos="2190"/>
              </w:tabs>
              <w:spacing w:line="360" w:lineRule="auto"/>
              <w:jc w:val="center"/>
            </w:pPr>
            <w:r w:rsidRPr="006F0D8C">
              <w:t>100%</w:t>
            </w:r>
          </w:p>
        </w:tc>
        <w:tc>
          <w:tcPr>
            <w:tcW w:w="1367" w:type="dxa"/>
          </w:tcPr>
          <w:p w:rsidR="00D02ADD" w:rsidRPr="006F0D8C" w:rsidRDefault="00D02ADD" w:rsidP="003851FC">
            <w:pPr>
              <w:tabs>
                <w:tab w:val="left" w:pos="2130"/>
                <w:tab w:val="left" w:pos="2190"/>
              </w:tabs>
              <w:spacing w:line="360" w:lineRule="auto"/>
              <w:jc w:val="center"/>
            </w:pPr>
            <w:r w:rsidRPr="006F0D8C">
              <w:t>96%</w:t>
            </w:r>
          </w:p>
        </w:tc>
        <w:tc>
          <w:tcPr>
            <w:tcW w:w="1368" w:type="dxa"/>
          </w:tcPr>
          <w:p w:rsidR="00D02ADD" w:rsidRPr="006F0D8C" w:rsidRDefault="00D02ADD" w:rsidP="003851FC">
            <w:pPr>
              <w:tabs>
                <w:tab w:val="left" w:pos="2130"/>
                <w:tab w:val="left" w:pos="2190"/>
              </w:tabs>
              <w:spacing w:line="360" w:lineRule="auto"/>
              <w:jc w:val="center"/>
            </w:pPr>
            <w:r w:rsidRPr="006F0D8C">
              <w:t>100%</w:t>
            </w:r>
          </w:p>
        </w:tc>
        <w:tc>
          <w:tcPr>
            <w:tcW w:w="1367" w:type="dxa"/>
          </w:tcPr>
          <w:p w:rsidR="00D02ADD" w:rsidRPr="006F0D8C" w:rsidRDefault="00D02ADD" w:rsidP="003851FC">
            <w:pPr>
              <w:tabs>
                <w:tab w:val="left" w:pos="2130"/>
                <w:tab w:val="left" w:pos="2190"/>
              </w:tabs>
              <w:spacing w:line="360" w:lineRule="auto"/>
              <w:jc w:val="center"/>
            </w:pPr>
            <w:r w:rsidRPr="006F0D8C">
              <w:t>100%</w:t>
            </w:r>
          </w:p>
        </w:tc>
        <w:tc>
          <w:tcPr>
            <w:tcW w:w="1367" w:type="dxa"/>
          </w:tcPr>
          <w:p w:rsidR="00D02ADD" w:rsidRPr="006F0D8C" w:rsidRDefault="00D02ADD" w:rsidP="003851FC">
            <w:pPr>
              <w:tabs>
                <w:tab w:val="left" w:pos="2130"/>
                <w:tab w:val="left" w:pos="2190"/>
              </w:tabs>
              <w:spacing w:line="360" w:lineRule="auto"/>
              <w:jc w:val="center"/>
            </w:pPr>
            <w:r w:rsidRPr="006F0D8C">
              <w:t>100%</w:t>
            </w:r>
          </w:p>
        </w:tc>
        <w:tc>
          <w:tcPr>
            <w:tcW w:w="1368" w:type="dxa"/>
          </w:tcPr>
          <w:p w:rsidR="00D02ADD" w:rsidRPr="006F0D8C" w:rsidRDefault="00D02ADD" w:rsidP="003851FC">
            <w:pPr>
              <w:tabs>
                <w:tab w:val="left" w:pos="2130"/>
                <w:tab w:val="left" w:pos="2190"/>
              </w:tabs>
              <w:spacing w:line="360" w:lineRule="auto"/>
              <w:jc w:val="center"/>
            </w:pPr>
            <w:r>
              <w:t>100%</w:t>
            </w:r>
          </w:p>
        </w:tc>
      </w:tr>
    </w:tbl>
    <w:p w:rsidR="007D546B" w:rsidRPr="00C7320F" w:rsidRDefault="00EB7BDE" w:rsidP="00F325CC">
      <w:pPr>
        <w:spacing w:line="360" w:lineRule="auto"/>
        <w:rPr>
          <w:rFonts w:eastAsia="Calibri"/>
          <w:color w:val="FF0000"/>
        </w:rPr>
      </w:pPr>
      <w:r w:rsidRPr="00C7320F">
        <w:rPr>
          <w:rFonts w:eastAsia="Calibri"/>
          <w:noProof/>
          <w:color w:val="FF0000"/>
        </w:rPr>
        <w:drawing>
          <wp:inline distT="0" distB="0" distL="0" distR="0">
            <wp:extent cx="5829300" cy="1447800"/>
            <wp:effectExtent l="0" t="0" r="0" b="0"/>
            <wp:docPr id="21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B7BDE" w:rsidRPr="006F0D8C" w:rsidRDefault="00F325CC" w:rsidP="00EB7BDE">
      <w:pPr>
        <w:spacing w:line="360" w:lineRule="auto"/>
        <w:rPr>
          <w:rFonts w:eastAsia="Calibri"/>
        </w:rPr>
      </w:pPr>
      <w:r w:rsidRPr="006F0D8C">
        <w:rPr>
          <w:rFonts w:eastAsia="Calibri"/>
        </w:rPr>
        <w:t xml:space="preserve"> </w:t>
      </w:r>
      <w:r w:rsidR="00EB7BDE" w:rsidRPr="006F0D8C">
        <w:rPr>
          <w:rFonts w:eastAsia="Calibri"/>
        </w:rPr>
        <w:t>В 201</w:t>
      </w:r>
      <w:r w:rsidR="005168FE">
        <w:rPr>
          <w:rFonts w:eastAsia="Calibri"/>
        </w:rPr>
        <w:t>8</w:t>
      </w:r>
      <w:r w:rsidR="00EB7BDE" w:rsidRPr="006F0D8C">
        <w:rPr>
          <w:rFonts w:eastAsia="Calibri"/>
        </w:rPr>
        <w:t xml:space="preserve"> году произошло снижение качества обучения с</w:t>
      </w:r>
      <w:r w:rsidR="006F0D8C" w:rsidRPr="006F0D8C">
        <w:rPr>
          <w:rFonts w:eastAsia="Calibri"/>
        </w:rPr>
        <w:t xml:space="preserve"> 39% до 30</w:t>
      </w:r>
      <w:r w:rsidR="00EE4C3B">
        <w:rPr>
          <w:rFonts w:eastAsia="Calibri"/>
        </w:rPr>
        <w:t xml:space="preserve">8%. </w:t>
      </w:r>
      <w:r w:rsidR="00EB7BDE" w:rsidRPr="006F0D8C">
        <w:rPr>
          <w:rFonts w:eastAsia="Calibri"/>
        </w:rPr>
        <w:t>Это объясняется низким качеством обучения в 7-9 классах, где соответствующий подбор учащихся.</w:t>
      </w:r>
    </w:p>
    <w:p w:rsidR="00EB7BDE" w:rsidRPr="00163229" w:rsidRDefault="00EB7BDE" w:rsidP="00EB7BDE">
      <w:pPr>
        <w:jc w:val="center"/>
        <w:rPr>
          <w:rFonts w:eastAsia="Calibri"/>
          <w:b/>
          <w:u w:val="single"/>
        </w:rPr>
      </w:pPr>
      <w:r w:rsidRPr="00163229">
        <w:rPr>
          <w:rFonts w:eastAsia="Calibri"/>
          <w:b/>
          <w:u w:val="single"/>
        </w:rPr>
        <w:lastRenderedPageBreak/>
        <w:t>Итоги обучения в старшем звене за 201</w:t>
      </w:r>
      <w:r w:rsidR="00EE4C3B">
        <w:rPr>
          <w:rFonts w:eastAsia="Calibri"/>
          <w:b/>
          <w:u w:val="single"/>
        </w:rPr>
        <w:t>8</w:t>
      </w:r>
      <w:r w:rsidRPr="00163229">
        <w:rPr>
          <w:rFonts w:eastAsia="Calibri"/>
          <w:b/>
          <w:u w:val="single"/>
        </w:rPr>
        <w:t xml:space="preserve"> – 201</w:t>
      </w:r>
      <w:r w:rsidR="00EE4C3B">
        <w:rPr>
          <w:rFonts w:eastAsia="Calibri"/>
          <w:b/>
          <w:u w:val="single"/>
        </w:rPr>
        <w:t>9</w:t>
      </w:r>
      <w:r w:rsidRPr="00163229">
        <w:rPr>
          <w:rFonts w:eastAsia="Calibri"/>
          <w:b/>
          <w:u w:val="single"/>
        </w:rPr>
        <w:t xml:space="preserve"> учебный год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5"/>
        <w:gridCol w:w="666"/>
        <w:gridCol w:w="666"/>
        <w:gridCol w:w="666"/>
        <w:gridCol w:w="666"/>
        <w:gridCol w:w="666"/>
        <w:gridCol w:w="666"/>
        <w:gridCol w:w="665"/>
        <w:gridCol w:w="666"/>
        <w:gridCol w:w="666"/>
        <w:gridCol w:w="666"/>
        <w:gridCol w:w="666"/>
        <w:gridCol w:w="666"/>
        <w:gridCol w:w="666"/>
      </w:tblGrid>
      <w:tr w:rsidR="0096655E" w:rsidRPr="00FE7D4D" w:rsidTr="0096655E">
        <w:trPr>
          <w:cantSplit/>
          <w:trHeight w:val="168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655E" w:rsidRPr="00FE7D4D" w:rsidRDefault="0096655E" w:rsidP="003851FC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FE7D4D">
              <w:rPr>
                <w:rFonts w:eastAsia="Calibri"/>
                <w:sz w:val="20"/>
                <w:szCs w:val="20"/>
              </w:rPr>
              <w:t>класс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655E" w:rsidRPr="00FE7D4D" w:rsidRDefault="0096655E" w:rsidP="003851FC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FE7D4D">
              <w:rPr>
                <w:rFonts w:eastAsia="Calibri"/>
                <w:sz w:val="20"/>
                <w:szCs w:val="20"/>
              </w:rPr>
              <w:t>Кол-во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655E" w:rsidRPr="00FE7D4D" w:rsidRDefault="0096655E" w:rsidP="003851FC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FE7D4D">
              <w:rPr>
                <w:rFonts w:eastAsia="Calibri"/>
                <w:sz w:val="20"/>
                <w:szCs w:val="20"/>
              </w:rPr>
              <w:t>прибыло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655E" w:rsidRPr="00FE7D4D" w:rsidRDefault="0096655E" w:rsidP="003851FC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FE7D4D">
              <w:rPr>
                <w:rFonts w:eastAsia="Calibri"/>
                <w:sz w:val="20"/>
                <w:szCs w:val="20"/>
              </w:rPr>
              <w:t>Не успевают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655E" w:rsidRPr="00FE7D4D" w:rsidRDefault="0096655E" w:rsidP="003851FC">
            <w:pPr>
              <w:ind w:left="113" w:right="113"/>
              <w:rPr>
                <w:rFonts w:eastAsia="Calibri"/>
                <w:sz w:val="20"/>
                <w:szCs w:val="20"/>
              </w:rPr>
            </w:pPr>
            <w:r w:rsidRPr="00FE7D4D">
              <w:rPr>
                <w:rFonts w:eastAsia="Calibri"/>
                <w:sz w:val="20"/>
                <w:szCs w:val="20"/>
              </w:rPr>
              <w:t xml:space="preserve">Не </w:t>
            </w:r>
            <w:r w:rsidRPr="00FE7D4D">
              <w:rPr>
                <w:sz w:val="20"/>
                <w:szCs w:val="20"/>
              </w:rPr>
              <w:t xml:space="preserve"> аттестовано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655E" w:rsidRPr="00FE7D4D" w:rsidRDefault="0096655E" w:rsidP="003851FC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FE7D4D">
              <w:rPr>
                <w:rFonts w:eastAsia="Calibri"/>
                <w:sz w:val="20"/>
                <w:szCs w:val="20"/>
              </w:rPr>
              <w:t>Учатся на 4 и 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655E" w:rsidRPr="00FE7D4D" w:rsidRDefault="0096655E" w:rsidP="003851FC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FE7D4D">
              <w:rPr>
                <w:rFonts w:eastAsia="Calibri"/>
                <w:sz w:val="20"/>
                <w:szCs w:val="20"/>
              </w:rPr>
              <w:t>Учатся на 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655E" w:rsidRPr="00FE7D4D" w:rsidRDefault="0096655E" w:rsidP="003851FC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FE7D4D">
              <w:rPr>
                <w:rFonts w:eastAsia="Calibri"/>
                <w:sz w:val="20"/>
                <w:szCs w:val="20"/>
              </w:rPr>
              <w:t>Закончили с одной 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655E" w:rsidRPr="00FE7D4D" w:rsidRDefault="0096655E" w:rsidP="003851FC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FE7D4D">
              <w:rPr>
                <w:rFonts w:eastAsia="Calibri"/>
                <w:sz w:val="20"/>
                <w:szCs w:val="20"/>
              </w:rPr>
              <w:t>Закончили с двумя 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655E" w:rsidRPr="00FE7D4D" w:rsidRDefault="0096655E" w:rsidP="003851FC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FE7D4D">
              <w:rPr>
                <w:rFonts w:eastAsia="Calibri"/>
                <w:sz w:val="20"/>
                <w:szCs w:val="20"/>
              </w:rPr>
              <w:t>Закончили с одной 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655E" w:rsidRPr="00FE7D4D" w:rsidRDefault="0096655E" w:rsidP="003851FC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FE7D4D">
              <w:rPr>
                <w:rFonts w:eastAsia="Calibri"/>
                <w:sz w:val="20"/>
                <w:szCs w:val="20"/>
              </w:rPr>
              <w:t>Закончили с двумя 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655E" w:rsidRPr="00FE7D4D" w:rsidRDefault="0096655E" w:rsidP="003851FC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FE7D4D">
              <w:rPr>
                <w:rFonts w:eastAsia="Calibri"/>
                <w:sz w:val="20"/>
                <w:szCs w:val="20"/>
              </w:rPr>
              <w:t>Средний балл класса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655E" w:rsidRPr="00FE7D4D" w:rsidRDefault="0096655E" w:rsidP="003851FC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FE7D4D">
              <w:rPr>
                <w:rFonts w:eastAsia="Calibri"/>
                <w:sz w:val="20"/>
                <w:szCs w:val="20"/>
              </w:rPr>
              <w:t>% успеваемости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655E" w:rsidRPr="00FE7D4D" w:rsidRDefault="0096655E" w:rsidP="003851FC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FE7D4D">
              <w:rPr>
                <w:rFonts w:eastAsia="Calibri"/>
                <w:sz w:val="20"/>
                <w:szCs w:val="20"/>
              </w:rPr>
              <w:t>% качества</w:t>
            </w:r>
          </w:p>
        </w:tc>
      </w:tr>
      <w:tr w:rsidR="0096655E" w:rsidRPr="00FE7D4D" w:rsidTr="0096655E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5E" w:rsidRPr="00FE7D4D" w:rsidRDefault="0096655E" w:rsidP="003851FC">
            <w:pPr>
              <w:jc w:val="center"/>
              <w:rPr>
                <w:rFonts w:eastAsia="Calibri"/>
                <w:b/>
              </w:rPr>
            </w:pPr>
            <w:r w:rsidRPr="00FE7D4D">
              <w:rPr>
                <w:rFonts w:eastAsia="Calibri"/>
                <w:b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5E" w:rsidRPr="00FE7D4D" w:rsidRDefault="00EE4C3B" w:rsidP="003851F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5E" w:rsidRPr="00FE7D4D" w:rsidRDefault="0096655E" w:rsidP="003851FC">
            <w:pPr>
              <w:jc w:val="center"/>
              <w:rPr>
                <w:rFonts w:eastAsia="Calibri"/>
                <w:b/>
              </w:rPr>
            </w:pPr>
            <w:r w:rsidRPr="00FE7D4D">
              <w:rPr>
                <w:rFonts w:eastAsia="Calibri"/>
                <w:b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5E" w:rsidRPr="00FE7D4D" w:rsidRDefault="0096655E" w:rsidP="003851FC">
            <w:pPr>
              <w:jc w:val="center"/>
              <w:rPr>
                <w:rFonts w:eastAsia="Calibri"/>
              </w:rPr>
            </w:pPr>
            <w:r w:rsidRPr="00FE7D4D">
              <w:rPr>
                <w:rFonts w:eastAsia="Calibri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5E" w:rsidRPr="00FE7D4D" w:rsidRDefault="0096655E" w:rsidP="003851FC">
            <w:pPr>
              <w:jc w:val="center"/>
              <w:rPr>
                <w:rFonts w:eastAsia="Calibri"/>
              </w:rPr>
            </w:pPr>
            <w:r w:rsidRPr="00FE7D4D">
              <w:rPr>
                <w:rFonts w:eastAsia="Calibri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5E" w:rsidRPr="00FE7D4D" w:rsidRDefault="00FE7D4D" w:rsidP="003851FC">
            <w:pPr>
              <w:jc w:val="center"/>
              <w:rPr>
                <w:rFonts w:eastAsia="Calibri"/>
              </w:rPr>
            </w:pPr>
            <w:r w:rsidRPr="00FE7D4D">
              <w:rPr>
                <w:rFonts w:eastAsia="Calibri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5E" w:rsidRPr="00FE7D4D" w:rsidRDefault="0096655E" w:rsidP="003851FC">
            <w:pPr>
              <w:jc w:val="center"/>
              <w:rPr>
                <w:rFonts w:eastAsia="Calibri"/>
              </w:rPr>
            </w:pPr>
            <w:r w:rsidRPr="00FE7D4D">
              <w:rPr>
                <w:rFonts w:eastAsia="Calibri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5E" w:rsidRPr="00FE7D4D" w:rsidRDefault="0096655E" w:rsidP="003851FC">
            <w:pPr>
              <w:jc w:val="center"/>
              <w:rPr>
                <w:rFonts w:eastAsia="Calibri"/>
              </w:rPr>
            </w:pPr>
            <w:r w:rsidRPr="00FE7D4D">
              <w:rPr>
                <w:rFonts w:eastAsia="Calibri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5E" w:rsidRPr="00FE7D4D" w:rsidRDefault="0096655E" w:rsidP="003851FC">
            <w:pPr>
              <w:jc w:val="center"/>
              <w:rPr>
                <w:rFonts w:eastAsia="Calibri"/>
              </w:rPr>
            </w:pPr>
            <w:r w:rsidRPr="00FE7D4D">
              <w:rPr>
                <w:rFonts w:eastAsia="Calibri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5E" w:rsidRPr="00FE7D4D" w:rsidRDefault="0096655E" w:rsidP="003851FC">
            <w:pPr>
              <w:jc w:val="center"/>
              <w:rPr>
                <w:rFonts w:eastAsia="Calibri"/>
              </w:rPr>
            </w:pPr>
            <w:r w:rsidRPr="00FE7D4D">
              <w:rPr>
                <w:rFonts w:eastAsia="Calibri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5E" w:rsidRPr="00FE7D4D" w:rsidRDefault="00FE7D4D" w:rsidP="003851FC">
            <w:pPr>
              <w:jc w:val="center"/>
              <w:rPr>
                <w:rFonts w:eastAsia="Calibri"/>
              </w:rPr>
            </w:pPr>
            <w:r w:rsidRPr="00FE7D4D">
              <w:rPr>
                <w:rFonts w:eastAsia="Calibri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5E" w:rsidRPr="00FE7D4D" w:rsidRDefault="00EE4C3B" w:rsidP="003851F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5E" w:rsidRPr="00FE7D4D" w:rsidRDefault="00EE4C3B" w:rsidP="003851FC">
            <w:pPr>
              <w:jc w:val="center"/>
              <w:rPr>
                <w:rFonts w:eastAsia="Calibri"/>
              </w:rPr>
            </w:pPr>
            <w:r w:rsidRPr="00FE7D4D">
              <w:rPr>
                <w:rFonts w:eastAsia="Calibri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5E" w:rsidRPr="00FE7D4D" w:rsidRDefault="00EE4C3B" w:rsidP="003851F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</w:tr>
      <w:tr w:rsidR="00FE7D4D" w:rsidRPr="00FE7D4D" w:rsidTr="0096655E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4D" w:rsidRPr="00FE7D4D" w:rsidRDefault="00FE7D4D" w:rsidP="003851FC">
            <w:pPr>
              <w:jc w:val="center"/>
              <w:rPr>
                <w:rFonts w:eastAsia="Calibri"/>
                <w:b/>
              </w:rPr>
            </w:pPr>
            <w:r w:rsidRPr="00FE7D4D">
              <w:rPr>
                <w:rFonts w:eastAsia="Calibri"/>
                <w:b/>
              </w:rPr>
              <w:t>11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4D" w:rsidRPr="00FE7D4D" w:rsidRDefault="00EE4C3B" w:rsidP="00FC3206">
            <w:pPr>
              <w:jc w:val="center"/>
            </w:pPr>
            <w: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4D" w:rsidRPr="00FE7D4D" w:rsidRDefault="00FE7D4D" w:rsidP="003851FC">
            <w:pPr>
              <w:jc w:val="center"/>
              <w:rPr>
                <w:rFonts w:eastAsia="Calibri"/>
                <w:b/>
              </w:rPr>
            </w:pPr>
            <w:r w:rsidRPr="00FE7D4D">
              <w:rPr>
                <w:rFonts w:eastAsia="Calibri"/>
                <w:b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4D" w:rsidRPr="00FE7D4D" w:rsidRDefault="00FE7D4D" w:rsidP="003851FC">
            <w:pPr>
              <w:jc w:val="center"/>
              <w:rPr>
                <w:rFonts w:eastAsia="Calibri"/>
              </w:rPr>
            </w:pPr>
            <w:r w:rsidRPr="00FE7D4D">
              <w:rPr>
                <w:rFonts w:eastAsia="Calibri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4D" w:rsidRPr="00FE7D4D" w:rsidRDefault="00FE7D4D" w:rsidP="003851FC">
            <w:pPr>
              <w:jc w:val="center"/>
              <w:rPr>
                <w:rFonts w:eastAsia="Calibri"/>
              </w:rPr>
            </w:pPr>
            <w:r w:rsidRPr="00FE7D4D">
              <w:rPr>
                <w:rFonts w:eastAsia="Calibri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4D" w:rsidRPr="00FE7D4D" w:rsidRDefault="00EE4C3B" w:rsidP="003851F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4D" w:rsidRPr="00FE7D4D" w:rsidRDefault="00EE4C3B" w:rsidP="003851F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4D" w:rsidRPr="00FE7D4D" w:rsidRDefault="00FE7D4D" w:rsidP="003851FC">
            <w:pPr>
              <w:jc w:val="center"/>
              <w:rPr>
                <w:rFonts w:eastAsia="Calibri"/>
              </w:rPr>
            </w:pPr>
            <w:r w:rsidRPr="00FE7D4D">
              <w:rPr>
                <w:rFonts w:eastAsia="Calibri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4D" w:rsidRPr="00FE7D4D" w:rsidRDefault="00EE4C3B" w:rsidP="003851F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4D" w:rsidRPr="00FE7D4D" w:rsidRDefault="00FE7D4D" w:rsidP="003851FC">
            <w:pPr>
              <w:jc w:val="center"/>
              <w:rPr>
                <w:rFonts w:eastAsia="Calibri"/>
              </w:rPr>
            </w:pPr>
            <w:r w:rsidRPr="00FE7D4D">
              <w:rPr>
                <w:rFonts w:eastAsia="Calibri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4D" w:rsidRPr="00FE7D4D" w:rsidRDefault="00FE7D4D" w:rsidP="003851FC">
            <w:pPr>
              <w:jc w:val="center"/>
              <w:rPr>
                <w:rFonts w:eastAsia="Calibri"/>
              </w:rPr>
            </w:pPr>
            <w:r w:rsidRPr="00FE7D4D">
              <w:rPr>
                <w:rFonts w:eastAsia="Calibri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4D" w:rsidRPr="00FE7D4D" w:rsidRDefault="00EE4C3B" w:rsidP="00FE7D4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4D" w:rsidRPr="00FE7D4D" w:rsidRDefault="00EE4C3B" w:rsidP="003851F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4D" w:rsidRPr="00FE7D4D" w:rsidRDefault="00EE4C3B" w:rsidP="003851F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E4C3B" w:rsidRPr="00FE7D4D" w:rsidTr="0096655E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B" w:rsidRPr="00FE7D4D" w:rsidRDefault="00EE4C3B" w:rsidP="003851FC">
            <w:pPr>
              <w:jc w:val="center"/>
              <w:rPr>
                <w:rFonts w:eastAsia="Calibri"/>
                <w:b/>
              </w:rPr>
            </w:pPr>
            <w:r w:rsidRPr="00FE7D4D">
              <w:rPr>
                <w:rFonts w:eastAsia="Calibri"/>
                <w:b/>
              </w:rPr>
              <w:t>итог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B" w:rsidRPr="00FE7D4D" w:rsidRDefault="00EE4C3B" w:rsidP="00AD1ABE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B" w:rsidRPr="00FE7D4D" w:rsidRDefault="00EE4C3B" w:rsidP="00AD1ABE">
            <w:pPr>
              <w:jc w:val="center"/>
              <w:rPr>
                <w:rFonts w:eastAsia="Calibri"/>
                <w:b/>
              </w:rPr>
            </w:pPr>
            <w:r w:rsidRPr="00FE7D4D">
              <w:rPr>
                <w:rFonts w:eastAsia="Calibri"/>
                <w:b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B" w:rsidRPr="00FE7D4D" w:rsidRDefault="00EE4C3B" w:rsidP="00AD1ABE">
            <w:pPr>
              <w:jc w:val="center"/>
              <w:rPr>
                <w:rFonts w:eastAsia="Calibri"/>
              </w:rPr>
            </w:pPr>
            <w:r w:rsidRPr="00FE7D4D">
              <w:rPr>
                <w:rFonts w:eastAsia="Calibri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B" w:rsidRPr="00FE7D4D" w:rsidRDefault="00EE4C3B" w:rsidP="00AD1ABE">
            <w:pPr>
              <w:jc w:val="center"/>
              <w:rPr>
                <w:rFonts w:eastAsia="Calibri"/>
              </w:rPr>
            </w:pPr>
            <w:r w:rsidRPr="00FE7D4D">
              <w:rPr>
                <w:rFonts w:eastAsia="Calibri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B" w:rsidRPr="00FE7D4D" w:rsidRDefault="00EE4C3B" w:rsidP="00AD1ABE">
            <w:pPr>
              <w:jc w:val="center"/>
              <w:rPr>
                <w:rFonts w:eastAsia="Calibri"/>
              </w:rPr>
            </w:pPr>
            <w:r w:rsidRPr="00FE7D4D">
              <w:rPr>
                <w:rFonts w:eastAsia="Calibri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B" w:rsidRPr="00FE7D4D" w:rsidRDefault="00EE4C3B" w:rsidP="00AD1ABE">
            <w:pPr>
              <w:jc w:val="center"/>
              <w:rPr>
                <w:rFonts w:eastAsia="Calibri"/>
              </w:rPr>
            </w:pPr>
            <w:r w:rsidRPr="00FE7D4D">
              <w:rPr>
                <w:rFonts w:eastAsia="Calibri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B" w:rsidRPr="00FE7D4D" w:rsidRDefault="00EE4C3B" w:rsidP="00AD1ABE">
            <w:pPr>
              <w:jc w:val="center"/>
              <w:rPr>
                <w:rFonts w:eastAsia="Calibri"/>
              </w:rPr>
            </w:pPr>
            <w:r w:rsidRPr="00FE7D4D">
              <w:rPr>
                <w:rFonts w:eastAsia="Calibri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B" w:rsidRPr="00FE7D4D" w:rsidRDefault="00EE4C3B" w:rsidP="00AD1ABE">
            <w:pPr>
              <w:jc w:val="center"/>
              <w:rPr>
                <w:rFonts w:eastAsia="Calibri"/>
              </w:rPr>
            </w:pPr>
            <w:r w:rsidRPr="00FE7D4D">
              <w:rPr>
                <w:rFonts w:eastAsia="Calibri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B" w:rsidRPr="00FE7D4D" w:rsidRDefault="00EE4C3B" w:rsidP="00AD1ABE">
            <w:pPr>
              <w:jc w:val="center"/>
              <w:rPr>
                <w:rFonts w:eastAsia="Calibri"/>
              </w:rPr>
            </w:pPr>
            <w:r w:rsidRPr="00FE7D4D">
              <w:rPr>
                <w:rFonts w:eastAsia="Calibri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B" w:rsidRPr="00FE7D4D" w:rsidRDefault="00EE4C3B" w:rsidP="00AD1ABE">
            <w:pPr>
              <w:jc w:val="center"/>
              <w:rPr>
                <w:rFonts w:eastAsia="Calibri"/>
              </w:rPr>
            </w:pPr>
            <w:r w:rsidRPr="00FE7D4D">
              <w:rPr>
                <w:rFonts w:eastAsia="Calibri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B" w:rsidRPr="00FE7D4D" w:rsidRDefault="00EE4C3B" w:rsidP="00AD1A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B" w:rsidRPr="00FE7D4D" w:rsidRDefault="00EE4C3B" w:rsidP="00AD1ABE">
            <w:pPr>
              <w:jc w:val="center"/>
              <w:rPr>
                <w:rFonts w:eastAsia="Calibri"/>
              </w:rPr>
            </w:pPr>
            <w:r w:rsidRPr="00FE7D4D">
              <w:rPr>
                <w:rFonts w:eastAsia="Calibri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B" w:rsidRPr="00FE7D4D" w:rsidRDefault="00EE4C3B" w:rsidP="00AD1A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</w:tr>
    </w:tbl>
    <w:p w:rsidR="00EB7BDE" w:rsidRPr="00C7320F" w:rsidRDefault="00EB7BDE" w:rsidP="00F325CC">
      <w:pPr>
        <w:spacing w:line="360" w:lineRule="auto"/>
        <w:rPr>
          <w:rFonts w:eastAsia="Calibri"/>
          <w:color w:val="FF0000"/>
        </w:rPr>
      </w:pPr>
    </w:p>
    <w:p w:rsidR="0096655E" w:rsidRPr="00275983" w:rsidRDefault="0096655E" w:rsidP="0096655E">
      <w:pPr>
        <w:spacing w:line="360" w:lineRule="auto"/>
        <w:jc w:val="center"/>
        <w:rPr>
          <w:rFonts w:eastAsia="Calibri"/>
          <w:b/>
          <w:bCs/>
        </w:rPr>
      </w:pPr>
      <w:r w:rsidRPr="00275983">
        <w:rPr>
          <w:rFonts w:eastAsia="Calibri"/>
          <w:b/>
          <w:bCs/>
        </w:rPr>
        <w:t xml:space="preserve">Итоги успеваемости среднего звена школы за </w:t>
      </w:r>
      <w:r w:rsidR="00275983" w:rsidRPr="00275983">
        <w:rPr>
          <w:rFonts w:eastAsia="Calibri"/>
          <w:b/>
          <w:bCs/>
        </w:rPr>
        <w:t>5</w:t>
      </w:r>
      <w:r w:rsidRPr="00275983">
        <w:rPr>
          <w:rFonts w:eastAsia="Calibri"/>
          <w:b/>
          <w:bCs/>
        </w:rPr>
        <w:t xml:space="preserve"> </w:t>
      </w:r>
      <w:r w:rsidR="00275983" w:rsidRPr="00275983">
        <w:rPr>
          <w:rFonts w:eastAsia="Calibri"/>
          <w:b/>
          <w:bCs/>
        </w:rPr>
        <w:t>лет</w:t>
      </w:r>
    </w:p>
    <w:tbl>
      <w:tblPr>
        <w:tblStyle w:val="a3"/>
        <w:tblW w:w="9571" w:type="dxa"/>
        <w:tblLayout w:type="fixed"/>
        <w:tblLook w:val="04A0"/>
      </w:tblPr>
      <w:tblGrid>
        <w:gridCol w:w="1367"/>
        <w:gridCol w:w="1367"/>
        <w:gridCol w:w="1367"/>
        <w:gridCol w:w="1368"/>
        <w:gridCol w:w="1367"/>
        <w:gridCol w:w="1367"/>
        <w:gridCol w:w="1368"/>
      </w:tblGrid>
      <w:tr w:rsidR="00EE4C3B" w:rsidRPr="00C7320F" w:rsidTr="00EE4C3B">
        <w:tc>
          <w:tcPr>
            <w:tcW w:w="1367" w:type="dxa"/>
          </w:tcPr>
          <w:p w:rsidR="00EE4C3B" w:rsidRPr="00275983" w:rsidRDefault="00EE4C3B" w:rsidP="003851FC">
            <w:pPr>
              <w:tabs>
                <w:tab w:val="left" w:pos="2130"/>
                <w:tab w:val="left" w:pos="2190"/>
              </w:tabs>
              <w:spacing w:line="360" w:lineRule="auto"/>
              <w:jc w:val="center"/>
              <w:rPr>
                <w:b/>
              </w:rPr>
            </w:pPr>
            <w:r w:rsidRPr="00275983">
              <w:rPr>
                <w:b/>
              </w:rPr>
              <w:t>Год</w:t>
            </w:r>
          </w:p>
        </w:tc>
        <w:tc>
          <w:tcPr>
            <w:tcW w:w="1367" w:type="dxa"/>
          </w:tcPr>
          <w:p w:rsidR="00EE4C3B" w:rsidRPr="00275983" w:rsidRDefault="00EE4C3B" w:rsidP="003851FC">
            <w:pPr>
              <w:tabs>
                <w:tab w:val="left" w:pos="2130"/>
                <w:tab w:val="left" w:pos="2190"/>
              </w:tabs>
              <w:spacing w:line="360" w:lineRule="auto"/>
              <w:jc w:val="center"/>
              <w:rPr>
                <w:b/>
              </w:rPr>
            </w:pPr>
            <w:r w:rsidRPr="00275983">
              <w:rPr>
                <w:b/>
              </w:rPr>
              <w:t>2013-2014</w:t>
            </w:r>
          </w:p>
        </w:tc>
        <w:tc>
          <w:tcPr>
            <w:tcW w:w="1367" w:type="dxa"/>
          </w:tcPr>
          <w:p w:rsidR="00EE4C3B" w:rsidRPr="00275983" w:rsidRDefault="00EE4C3B" w:rsidP="003851FC">
            <w:pPr>
              <w:tabs>
                <w:tab w:val="left" w:pos="2130"/>
                <w:tab w:val="left" w:pos="2190"/>
              </w:tabs>
              <w:spacing w:line="360" w:lineRule="auto"/>
              <w:jc w:val="center"/>
              <w:rPr>
                <w:b/>
              </w:rPr>
            </w:pPr>
            <w:r w:rsidRPr="00275983">
              <w:rPr>
                <w:b/>
              </w:rPr>
              <w:t>2014-2015</w:t>
            </w:r>
          </w:p>
        </w:tc>
        <w:tc>
          <w:tcPr>
            <w:tcW w:w="1368" w:type="dxa"/>
          </w:tcPr>
          <w:p w:rsidR="00EE4C3B" w:rsidRPr="00275983" w:rsidRDefault="00EE4C3B" w:rsidP="003851FC">
            <w:pPr>
              <w:tabs>
                <w:tab w:val="left" w:pos="2130"/>
                <w:tab w:val="left" w:pos="2190"/>
              </w:tabs>
              <w:spacing w:line="360" w:lineRule="auto"/>
              <w:jc w:val="center"/>
              <w:rPr>
                <w:b/>
              </w:rPr>
            </w:pPr>
            <w:r w:rsidRPr="00275983">
              <w:rPr>
                <w:b/>
              </w:rPr>
              <w:t>2015-2016</w:t>
            </w:r>
          </w:p>
        </w:tc>
        <w:tc>
          <w:tcPr>
            <w:tcW w:w="1367" w:type="dxa"/>
          </w:tcPr>
          <w:p w:rsidR="00EE4C3B" w:rsidRPr="00275983" w:rsidRDefault="00EE4C3B" w:rsidP="003851FC">
            <w:pPr>
              <w:tabs>
                <w:tab w:val="left" w:pos="2130"/>
                <w:tab w:val="left" w:pos="2190"/>
              </w:tabs>
              <w:spacing w:line="360" w:lineRule="auto"/>
              <w:jc w:val="center"/>
              <w:rPr>
                <w:b/>
              </w:rPr>
            </w:pPr>
            <w:r w:rsidRPr="00275983">
              <w:rPr>
                <w:b/>
              </w:rPr>
              <w:t>2016-2017</w:t>
            </w:r>
          </w:p>
        </w:tc>
        <w:tc>
          <w:tcPr>
            <w:tcW w:w="1367" w:type="dxa"/>
          </w:tcPr>
          <w:p w:rsidR="00EE4C3B" w:rsidRPr="00275983" w:rsidRDefault="00EE4C3B" w:rsidP="003851FC">
            <w:pPr>
              <w:tabs>
                <w:tab w:val="left" w:pos="2130"/>
                <w:tab w:val="left" w:pos="2190"/>
              </w:tabs>
              <w:spacing w:line="360" w:lineRule="auto"/>
              <w:jc w:val="center"/>
              <w:rPr>
                <w:b/>
              </w:rPr>
            </w:pPr>
            <w:r w:rsidRPr="00275983">
              <w:rPr>
                <w:b/>
              </w:rPr>
              <w:t>2017-2018</w:t>
            </w:r>
          </w:p>
        </w:tc>
        <w:tc>
          <w:tcPr>
            <w:tcW w:w="1368" w:type="dxa"/>
          </w:tcPr>
          <w:p w:rsidR="00EE4C3B" w:rsidRPr="00275983" w:rsidRDefault="00EE4C3B" w:rsidP="00EE4C3B">
            <w:pPr>
              <w:tabs>
                <w:tab w:val="left" w:pos="2130"/>
                <w:tab w:val="left" w:pos="2190"/>
              </w:tabs>
              <w:spacing w:line="360" w:lineRule="auto"/>
              <w:jc w:val="center"/>
              <w:rPr>
                <w:b/>
              </w:rPr>
            </w:pPr>
            <w:r w:rsidRPr="00275983">
              <w:rPr>
                <w:b/>
              </w:rPr>
              <w:t>201</w:t>
            </w:r>
            <w:r>
              <w:rPr>
                <w:b/>
              </w:rPr>
              <w:t>8</w:t>
            </w:r>
            <w:r w:rsidRPr="00275983">
              <w:rPr>
                <w:b/>
              </w:rPr>
              <w:t>-201</w:t>
            </w:r>
            <w:r>
              <w:rPr>
                <w:b/>
              </w:rPr>
              <w:t>9</w:t>
            </w:r>
          </w:p>
        </w:tc>
      </w:tr>
      <w:tr w:rsidR="00EE4C3B" w:rsidRPr="00C7320F" w:rsidTr="00EE4C3B">
        <w:tc>
          <w:tcPr>
            <w:tcW w:w="1367" w:type="dxa"/>
          </w:tcPr>
          <w:p w:rsidR="00EE4C3B" w:rsidRPr="00275983" w:rsidRDefault="00EE4C3B" w:rsidP="003851FC">
            <w:pPr>
              <w:tabs>
                <w:tab w:val="left" w:pos="2130"/>
                <w:tab w:val="left" w:pos="2190"/>
              </w:tabs>
              <w:spacing w:line="360" w:lineRule="auto"/>
              <w:jc w:val="center"/>
            </w:pPr>
            <w:r w:rsidRPr="00275983">
              <w:t>Качество обучения</w:t>
            </w:r>
          </w:p>
        </w:tc>
        <w:tc>
          <w:tcPr>
            <w:tcW w:w="1367" w:type="dxa"/>
          </w:tcPr>
          <w:p w:rsidR="00EE4C3B" w:rsidRPr="00275983" w:rsidRDefault="00EE4C3B" w:rsidP="00812ED4">
            <w:pPr>
              <w:tabs>
                <w:tab w:val="left" w:pos="2130"/>
                <w:tab w:val="left" w:pos="2190"/>
              </w:tabs>
              <w:spacing w:line="360" w:lineRule="auto"/>
              <w:jc w:val="center"/>
            </w:pPr>
            <w:r w:rsidRPr="00275983">
              <w:t>25%</w:t>
            </w:r>
          </w:p>
        </w:tc>
        <w:tc>
          <w:tcPr>
            <w:tcW w:w="1367" w:type="dxa"/>
          </w:tcPr>
          <w:p w:rsidR="00EE4C3B" w:rsidRPr="00275983" w:rsidRDefault="00EE4C3B" w:rsidP="003851FC">
            <w:pPr>
              <w:tabs>
                <w:tab w:val="left" w:pos="2130"/>
                <w:tab w:val="left" w:pos="2190"/>
              </w:tabs>
              <w:spacing w:line="360" w:lineRule="auto"/>
              <w:jc w:val="center"/>
            </w:pPr>
            <w:r w:rsidRPr="00275983">
              <w:t>26%</w:t>
            </w:r>
          </w:p>
        </w:tc>
        <w:tc>
          <w:tcPr>
            <w:tcW w:w="1368" w:type="dxa"/>
          </w:tcPr>
          <w:p w:rsidR="00EE4C3B" w:rsidRPr="00275983" w:rsidRDefault="00EE4C3B" w:rsidP="003851FC">
            <w:pPr>
              <w:tabs>
                <w:tab w:val="left" w:pos="2130"/>
                <w:tab w:val="left" w:pos="2190"/>
              </w:tabs>
              <w:spacing w:line="360" w:lineRule="auto"/>
              <w:jc w:val="center"/>
            </w:pPr>
            <w:r w:rsidRPr="00275983">
              <w:t>46%</w:t>
            </w:r>
          </w:p>
        </w:tc>
        <w:tc>
          <w:tcPr>
            <w:tcW w:w="1367" w:type="dxa"/>
          </w:tcPr>
          <w:p w:rsidR="00EE4C3B" w:rsidRPr="00275983" w:rsidRDefault="00EE4C3B" w:rsidP="003851FC">
            <w:pPr>
              <w:tabs>
                <w:tab w:val="left" w:pos="2130"/>
                <w:tab w:val="left" w:pos="2190"/>
              </w:tabs>
              <w:spacing w:line="360" w:lineRule="auto"/>
              <w:jc w:val="center"/>
            </w:pPr>
            <w:r w:rsidRPr="00275983">
              <w:t>75%</w:t>
            </w:r>
          </w:p>
        </w:tc>
        <w:tc>
          <w:tcPr>
            <w:tcW w:w="1367" w:type="dxa"/>
          </w:tcPr>
          <w:p w:rsidR="00EE4C3B" w:rsidRPr="00275983" w:rsidRDefault="00EE4C3B" w:rsidP="00275983">
            <w:pPr>
              <w:tabs>
                <w:tab w:val="left" w:pos="2130"/>
                <w:tab w:val="left" w:pos="2190"/>
              </w:tabs>
              <w:spacing w:line="360" w:lineRule="auto"/>
              <w:jc w:val="center"/>
            </w:pPr>
            <w:r w:rsidRPr="00275983">
              <w:t>71%</w:t>
            </w:r>
          </w:p>
        </w:tc>
        <w:tc>
          <w:tcPr>
            <w:tcW w:w="1368" w:type="dxa"/>
          </w:tcPr>
          <w:p w:rsidR="00EE4C3B" w:rsidRPr="00275983" w:rsidRDefault="00EE4C3B" w:rsidP="00AD1ABE">
            <w:pPr>
              <w:tabs>
                <w:tab w:val="left" w:pos="2130"/>
                <w:tab w:val="left" w:pos="2190"/>
              </w:tabs>
              <w:spacing w:line="360" w:lineRule="auto"/>
              <w:jc w:val="center"/>
            </w:pPr>
            <w:r w:rsidRPr="00275983">
              <w:t>71%</w:t>
            </w:r>
          </w:p>
        </w:tc>
      </w:tr>
      <w:tr w:rsidR="00EE4C3B" w:rsidRPr="00C7320F" w:rsidTr="00EE4C3B">
        <w:tc>
          <w:tcPr>
            <w:tcW w:w="1367" w:type="dxa"/>
          </w:tcPr>
          <w:p w:rsidR="00EE4C3B" w:rsidRPr="00275983" w:rsidRDefault="00EE4C3B" w:rsidP="003851FC">
            <w:pPr>
              <w:tabs>
                <w:tab w:val="left" w:pos="2130"/>
                <w:tab w:val="left" w:pos="2190"/>
              </w:tabs>
              <w:spacing w:line="360" w:lineRule="auto"/>
              <w:jc w:val="center"/>
            </w:pPr>
            <w:r w:rsidRPr="00275983">
              <w:t xml:space="preserve">Успеваемость </w:t>
            </w:r>
          </w:p>
        </w:tc>
        <w:tc>
          <w:tcPr>
            <w:tcW w:w="1367" w:type="dxa"/>
          </w:tcPr>
          <w:p w:rsidR="00EE4C3B" w:rsidRPr="00275983" w:rsidRDefault="00EE4C3B" w:rsidP="003851FC">
            <w:pPr>
              <w:tabs>
                <w:tab w:val="left" w:pos="2130"/>
                <w:tab w:val="left" w:pos="2190"/>
              </w:tabs>
              <w:spacing w:line="360" w:lineRule="auto"/>
              <w:jc w:val="center"/>
            </w:pPr>
            <w:r w:rsidRPr="00275983">
              <w:t>100%</w:t>
            </w:r>
          </w:p>
        </w:tc>
        <w:tc>
          <w:tcPr>
            <w:tcW w:w="1367" w:type="dxa"/>
          </w:tcPr>
          <w:p w:rsidR="00EE4C3B" w:rsidRPr="00275983" w:rsidRDefault="00EE4C3B" w:rsidP="003851FC">
            <w:pPr>
              <w:tabs>
                <w:tab w:val="left" w:pos="2130"/>
                <w:tab w:val="left" w:pos="2190"/>
              </w:tabs>
              <w:spacing w:line="360" w:lineRule="auto"/>
              <w:jc w:val="center"/>
            </w:pPr>
            <w:r w:rsidRPr="00275983">
              <w:t>96%</w:t>
            </w:r>
          </w:p>
        </w:tc>
        <w:tc>
          <w:tcPr>
            <w:tcW w:w="1368" w:type="dxa"/>
          </w:tcPr>
          <w:p w:rsidR="00EE4C3B" w:rsidRPr="00275983" w:rsidRDefault="00EE4C3B" w:rsidP="003851FC">
            <w:pPr>
              <w:tabs>
                <w:tab w:val="left" w:pos="2130"/>
                <w:tab w:val="left" w:pos="2190"/>
              </w:tabs>
              <w:spacing w:line="360" w:lineRule="auto"/>
              <w:jc w:val="center"/>
            </w:pPr>
            <w:r w:rsidRPr="00275983">
              <w:t>100%</w:t>
            </w:r>
          </w:p>
        </w:tc>
        <w:tc>
          <w:tcPr>
            <w:tcW w:w="1367" w:type="dxa"/>
          </w:tcPr>
          <w:p w:rsidR="00EE4C3B" w:rsidRPr="00275983" w:rsidRDefault="00EE4C3B" w:rsidP="003851FC">
            <w:pPr>
              <w:tabs>
                <w:tab w:val="left" w:pos="2130"/>
                <w:tab w:val="left" w:pos="2190"/>
              </w:tabs>
              <w:spacing w:line="360" w:lineRule="auto"/>
              <w:jc w:val="center"/>
            </w:pPr>
            <w:r w:rsidRPr="00275983">
              <w:t>100%</w:t>
            </w:r>
          </w:p>
        </w:tc>
        <w:tc>
          <w:tcPr>
            <w:tcW w:w="1367" w:type="dxa"/>
          </w:tcPr>
          <w:p w:rsidR="00EE4C3B" w:rsidRPr="00275983" w:rsidRDefault="00EE4C3B" w:rsidP="00CF7C89">
            <w:pPr>
              <w:tabs>
                <w:tab w:val="left" w:pos="2130"/>
                <w:tab w:val="left" w:pos="2190"/>
              </w:tabs>
              <w:spacing w:line="360" w:lineRule="auto"/>
              <w:jc w:val="center"/>
            </w:pPr>
            <w:r w:rsidRPr="00275983">
              <w:t>100%</w:t>
            </w:r>
          </w:p>
        </w:tc>
        <w:tc>
          <w:tcPr>
            <w:tcW w:w="1368" w:type="dxa"/>
          </w:tcPr>
          <w:p w:rsidR="00EE4C3B" w:rsidRPr="00275983" w:rsidRDefault="00EE4C3B" w:rsidP="00AD1ABE">
            <w:pPr>
              <w:tabs>
                <w:tab w:val="left" w:pos="2130"/>
                <w:tab w:val="left" w:pos="2190"/>
              </w:tabs>
              <w:spacing w:line="360" w:lineRule="auto"/>
              <w:jc w:val="center"/>
            </w:pPr>
            <w:r w:rsidRPr="00275983">
              <w:t>100%</w:t>
            </w:r>
          </w:p>
        </w:tc>
      </w:tr>
    </w:tbl>
    <w:p w:rsidR="0096655E" w:rsidRPr="00C7320F" w:rsidRDefault="0096655E" w:rsidP="00F325CC">
      <w:pPr>
        <w:spacing w:line="360" w:lineRule="auto"/>
        <w:rPr>
          <w:rFonts w:eastAsia="Calibri"/>
          <w:color w:val="FF0000"/>
        </w:rPr>
      </w:pPr>
    </w:p>
    <w:p w:rsidR="0096655E" w:rsidRPr="00C7320F" w:rsidRDefault="00812ED4" w:rsidP="00F325CC">
      <w:pPr>
        <w:spacing w:line="360" w:lineRule="auto"/>
        <w:rPr>
          <w:rFonts w:eastAsia="Calibri"/>
          <w:color w:val="FF0000"/>
        </w:rPr>
      </w:pPr>
      <w:r w:rsidRPr="00C7320F">
        <w:rPr>
          <w:rFonts w:eastAsia="Calibri"/>
          <w:noProof/>
          <w:color w:val="FF0000"/>
        </w:rPr>
        <w:drawing>
          <wp:inline distT="0" distB="0" distL="0" distR="0">
            <wp:extent cx="5829300" cy="1771650"/>
            <wp:effectExtent l="0" t="0" r="0" b="0"/>
            <wp:docPr id="2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A4EBF" w:rsidRPr="00FC2647" w:rsidRDefault="000A4EBF" w:rsidP="000A4EBF">
      <w:pPr>
        <w:tabs>
          <w:tab w:val="left" w:pos="2130"/>
          <w:tab w:val="left" w:pos="2190"/>
        </w:tabs>
        <w:spacing w:line="360" w:lineRule="auto"/>
        <w:jc w:val="center"/>
        <w:rPr>
          <w:b/>
        </w:rPr>
      </w:pPr>
      <w:r w:rsidRPr="00FC2647">
        <w:rPr>
          <w:b/>
          <w:bCs/>
        </w:rPr>
        <w:t>Итоги успеваемости школы за 5  лет</w:t>
      </w:r>
    </w:p>
    <w:p w:rsidR="000A4EBF" w:rsidRPr="00C7320F" w:rsidRDefault="00EE4C3B" w:rsidP="00812ED4">
      <w:pPr>
        <w:tabs>
          <w:tab w:val="left" w:pos="2130"/>
          <w:tab w:val="left" w:pos="2190"/>
        </w:tabs>
        <w:spacing w:line="360" w:lineRule="auto"/>
        <w:jc w:val="center"/>
        <w:rPr>
          <w:b/>
          <w:color w:val="FF0000"/>
        </w:rPr>
      </w:pPr>
      <w:r>
        <w:rPr>
          <w:b/>
          <w:noProof/>
          <w:color w:val="FF0000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139065</wp:posOffset>
            </wp:positionV>
            <wp:extent cx="6096000" cy="2419350"/>
            <wp:effectExtent l="0" t="0" r="0" b="0"/>
            <wp:wrapNone/>
            <wp:docPr id="9" name="Objec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0A4EBF" w:rsidRPr="00C7320F" w:rsidRDefault="000A4EBF" w:rsidP="00812ED4">
      <w:pPr>
        <w:tabs>
          <w:tab w:val="left" w:pos="2130"/>
          <w:tab w:val="left" w:pos="2190"/>
        </w:tabs>
        <w:spacing w:line="360" w:lineRule="auto"/>
        <w:jc w:val="center"/>
        <w:rPr>
          <w:b/>
          <w:color w:val="FF0000"/>
        </w:rPr>
      </w:pPr>
    </w:p>
    <w:p w:rsidR="000A4EBF" w:rsidRPr="00C7320F" w:rsidRDefault="000A4EBF" w:rsidP="00812ED4">
      <w:pPr>
        <w:tabs>
          <w:tab w:val="left" w:pos="2130"/>
          <w:tab w:val="left" w:pos="2190"/>
        </w:tabs>
        <w:spacing w:line="360" w:lineRule="auto"/>
        <w:jc w:val="center"/>
        <w:rPr>
          <w:b/>
          <w:color w:val="FF0000"/>
        </w:rPr>
      </w:pPr>
    </w:p>
    <w:p w:rsidR="000A4EBF" w:rsidRPr="00C7320F" w:rsidRDefault="000A4EBF" w:rsidP="00812ED4">
      <w:pPr>
        <w:tabs>
          <w:tab w:val="left" w:pos="2130"/>
          <w:tab w:val="left" w:pos="2190"/>
        </w:tabs>
        <w:spacing w:line="360" w:lineRule="auto"/>
        <w:jc w:val="center"/>
        <w:rPr>
          <w:b/>
          <w:color w:val="FF0000"/>
        </w:rPr>
      </w:pPr>
    </w:p>
    <w:p w:rsidR="000A4EBF" w:rsidRPr="00C7320F" w:rsidRDefault="000A4EBF" w:rsidP="00812ED4">
      <w:pPr>
        <w:tabs>
          <w:tab w:val="left" w:pos="2130"/>
          <w:tab w:val="left" w:pos="2190"/>
        </w:tabs>
        <w:spacing w:line="360" w:lineRule="auto"/>
        <w:jc w:val="center"/>
        <w:rPr>
          <w:b/>
          <w:color w:val="FF0000"/>
        </w:rPr>
      </w:pPr>
    </w:p>
    <w:p w:rsidR="000A4EBF" w:rsidRPr="00C7320F" w:rsidRDefault="000A4EBF" w:rsidP="00812ED4">
      <w:pPr>
        <w:tabs>
          <w:tab w:val="left" w:pos="2130"/>
          <w:tab w:val="left" w:pos="2190"/>
        </w:tabs>
        <w:spacing w:line="360" w:lineRule="auto"/>
        <w:jc w:val="center"/>
        <w:rPr>
          <w:b/>
          <w:color w:val="FF0000"/>
        </w:rPr>
      </w:pPr>
    </w:p>
    <w:p w:rsidR="000A4EBF" w:rsidRPr="00C7320F" w:rsidRDefault="000A4EBF" w:rsidP="00812ED4">
      <w:pPr>
        <w:tabs>
          <w:tab w:val="left" w:pos="2130"/>
          <w:tab w:val="left" w:pos="2190"/>
        </w:tabs>
        <w:spacing w:line="360" w:lineRule="auto"/>
        <w:jc w:val="center"/>
        <w:rPr>
          <w:b/>
          <w:color w:val="FF0000"/>
        </w:rPr>
      </w:pPr>
    </w:p>
    <w:p w:rsidR="00EE4C3B" w:rsidRDefault="00EE4C3B" w:rsidP="00D07D2D">
      <w:pPr>
        <w:pStyle w:val="a6"/>
        <w:shd w:val="clear" w:color="auto" w:fill="FFFFFF"/>
        <w:rPr>
          <w:rFonts w:eastAsia="Times New Roman"/>
          <w:b/>
          <w:lang w:eastAsia="ru-RU"/>
        </w:rPr>
      </w:pPr>
    </w:p>
    <w:p w:rsidR="00EE4C3B" w:rsidRDefault="00EE4C3B" w:rsidP="00D07D2D">
      <w:pPr>
        <w:pStyle w:val="a6"/>
        <w:shd w:val="clear" w:color="auto" w:fill="FFFFFF"/>
        <w:rPr>
          <w:rFonts w:eastAsia="Times New Roman"/>
          <w:b/>
          <w:lang w:eastAsia="ru-RU"/>
        </w:rPr>
      </w:pPr>
    </w:p>
    <w:p w:rsidR="00EE4C3B" w:rsidRDefault="00EE4C3B" w:rsidP="00D07D2D">
      <w:pPr>
        <w:pStyle w:val="a6"/>
        <w:shd w:val="clear" w:color="auto" w:fill="FFFFFF"/>
        <w:rPr>
          <w:rFonts w:eastAsia="Times New Roman"/>
          <w:b/>
          <w:lang w:eastAsia="ru-RU"/>
        </w:rPr>
      </w:pPr>
    </w:p>
    <w:p w:rsidR="00EE4C3B" w:rsidRDefault="00EE4C3B" w:rsidP="00D07D2D">
      <w:pPr>
        <w:pStyle w:val="a6"/>
        <w:shd w:val="clear" w:color="auto" w:fill="FFFFFF"/>
        <w:rPr>
          <w:rFonts w:eastAsia="Times New Roman"/>
          <w:b/>
          <w:lang w:eastAsia="ru-RU"/>
        </w:rPr>
      </w:pPr>
    </w:p>
    <w:p w:rsidR="00EE4C3B" w:rsidRDefault="00EE4C3B" w:rsidP="00D07D2D">
      <w:pPr>
        <w:pStyle w:val="a6"/>
        <w:shd w:val="clear" w:color="auto" w:fill="FFFFFF"/>
        <w:rPr>
          <w:rFonts w:eastAsia="Times New Roman"/>
          <w:b/>
          <w:lang w:eastAsia="ru-RU"/>
        </w:rPr>
      </w:pPr>
    </w:p>
    <w:p w:rsidR="00EE4C3B" w:rsidRDefault="00EE4C3B" w:rsidP="00D07D2D">
      <w:pPr>
        <w:pStyle w:val="a6"/>
        <w:shd w:val="clear" w:color="auto" w:fill="FFFFFF"/>
        <w:rPr>
          <w:rFonts w:eastAsia="Times New Roman"/>
          <w:b/>
          <w:lang w:eastAsia="ru-RU"/>
        </w:rPr>
      </w:pPr>
    </w:p>
    <w:p w:rsidR="00812ED4" w:rsidRPr="00275983" w:rsidRDefault="00812ED4" w:rsidP="00812ED4">
      <w:pPr>
        <w:tabs>
          <w:tab w:val="left" w:pos="2130"/>
          <w:tab w:val="left" w:pos="2190"/>
        </w:tabs>
        <w:spacing w:line="360" w:lineRule="auto"/>
        <w:jc w:val="center"/>
        <w:rPr>
          <w:b/>
        </w:rPr>
      </w:pPr>
      <w:r w:rsidRPr="00275983">
        <w:rPr>
          <w:b/>
        </w:rPr>
        <w:lastRenderedPageBreak/>
        <w:t xml:space="preserve">Положительные и отрицательные моменты </w:t>
      </w:r>
    </w:p>
    <w:p w:rsidR="00812ED4" w:rsidRPr="00275983" w:rsidRDefault="00812ED4" w:rsidP="00812ED4">
      <w:pPr>
        <w:tabs>
          <w:tab w:val="left" w:pos="2130"/>
          <w:tab w:val="left" w:pos="2190"/>
        </w:tabs>
        <w:spacing w:line="360" w:lineRule="auto"/>
        <w:jc w:val="center"/>
        <w:rPr>
          <w:b/>
        </w:rPr>
      </w:pPr>
      <w:r w:rsidRPr="00275983">
        <w:rPr>
          <w:b/>
        </w:rPr>
        <w:t>п.</w:t>
      </w:r>
      <w:r w:rsidRPr="00275983">
        <w:rPr>
          <w:b/>
          <w:spacing w:val="-10"/>
        </w:rPr>
        <w:t xml:space="preserve"> </w:t>
      </w:r>
      <w:r w:rsidRPr="00275983">
        <w:rPr>
          <w:b/>
        </w:rPr>
        <w:t xml:space="preserve">3. </w:t>
      </w:r>
      <w:r w:rsidRPr="00275983">
        <w:rPr>
          <w:b/>
          <w:spacing w:val="-10"/>
        </w:rPr>
        <w:t>Анализ</w:t>
      </w:r>
      <w:r w:rsidRPr="00275983">
        <w:rPr>
          <w:b/>
        </w:rPr>
        <w:t xml:space="preserve"> показателей учебных достижений учащихся в сравнении  с предыдущим периодом по качеству подготовки (по ступеням обучения, параллелям, предметам и в образовательном учреждении в целом по результатам учебного года).</w:t>
      </w:r>
    </w:p>
    <w:p w:rsidR="00812ED4" w:rsidRPr="00C7320F" w:rsidRDefault="00812ED4" w:rsidP="00812ED4">
      <w:pPr>
        <w:tabs>
          <w:tab w:val="left" w:pos="2130"/>
          <w:tab w:val="left" w:pos="2190"/>
        </w:tabs>
        <w:spacing w:line="360" w:lineRule="auto"/>
        <w:jc w:val="center"/>
        <w:rPr>
          <w:b/>
          <w:bCs/>
          <w:color w:val="FF0000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12ED4" w:rsidRPr="00C7320F" w:rsidTr="003851FC">
        <w:tc>
          <w:tcPr>
            <w:tcW w:w="4785" w:type="dxa"/>
          </w:tcPr>
          <w:p w:rsidR="00812ED4" w:rsidRPr="00275983" w:rsidRDefault="00812ED4" w:rsidP="003851FC">
            <w:pPr>
              <w:spacing w:line="360" w:lineRule="auto"/>
              <w:jc w:val="center"/>
            </w:pPr>
            <w:r w:rsidRPr="00275983">
              <w:t>+</w:t>
            </w:r>
          </w:p>
        </w:tc>
        <w:tc>
          <w:tcPr>
            <w:tcW w:w="4786" w:type="dxa"/>
          </w:tcPr>
          <w:p w:rsidR="00812ED4" w:rsidRPr="00275983" w:rsidRDefault="00812ED4" w:rsidP="003851FC">
            <w:pPr>
              <w:spacing w:line="360" w:lineRule="auto"/>
              <w:jc w:val="center"/>
            </w:pPr>
            <w:r w:rsidRPr="00275983">
              <w:t>-</w:t>
            </w:r>
          </w:p>
        </w:tc>
      </w:tr>
      <w:tr w:rsidR="00812ED4" w:rsidRPr="00C7320F" w:rsidTr="003851FC">
        <w:tc>
          <w:tcPr>
            <w:tcW w:w="4785" w:type="dxa"/>
          </w:tcPr>
          <w:p w:rsidR="00812ED4" w:rsidRPr="00275983" w:rsidRDefault="00812ED4" w:rsidP="00EE4C3B">
            <w:pPr>
              <w:tabs>
                <w:tab w:val="left" w:pos="2130"/>
                <w:tab w:val="left" w:pos="2190"/>
              </w:tabs>
              <w:spacing w:line="360" w:lineRule="auto"/>
              <w:jc w:val="both"/>
            </w:pPr>
            <w:r w:rsidRPr="00275983">
              <w:t>Качество знаний учащихся начальной школы выш</w:t>
            </w:r>
            <w:r w:rsidR="007A34E4" w:rsidRPr="00275983">
              <w:t>е 50% (</w:t>
            </w:r>
            <w:r w:rsidR="00275983" w:rsidRPr="00275983">
              <w:t>6</w:t>
            </w:r>
            <w:r w:rsidR="00EE4C3B">
              <w:t>7</w:t>
            </w:r>
            <w:r w:rsidR="007A34E4" w:rsidRPr="00275983">
              <w:t>%)</w:t>
            </w:r>
            <w:r w:rsidR="000A4EBF" w:rsidRPr="00275983">
              <w:t>, что соответствует требованиям муниципального задания.</w:t>
            </w:r>
          </w:p>
        </w:tc>
        <w:tc>
          <w:tcPr>
            <w:tcW w:w="4786" w:type="dxa"/>
          </w:tcPr>
          <w:p w:rsidR="00812ED4" w:rsidRPr="00275983" w:rsidRDefault="00275983" w:rsidP="00275983">
            <w:pPr>
              <w:spacing w:line="360" w:lineRule="auto"/>
              <w:jc w:val="both"/>
            </w:pPr>
            <w:r w:rsidRPr="00275983">
              <w:t xml:space="preserve">Не стабильная динамика качества за 5 лет </w:t>
            </w:r>
            <w:r w:rsidR="00EA06E7" w:rsidRPr="00275983">
              <w:t xml:space="preserve"> в среднем звене.</w:t>
            </w:r>
            <w:r w:rsidR="00812ED4" w:rsidRPr="00275983">
              <w:t xml:space="preserve"> </w:t>
            </w:r>
          </w:p>
        </w:tc>
      </w:tr>
      <w:tr w:rsidR="00812ED4" w:rsidRPr="00C7320F" w:rsidTr="003851FC">
        <w:tc>
          <w:tcPr>
            <w:tcW w:w="4785" w:type="dxa"/>
          </w:tcPr>
          <w:p w:rsidR="00812ED4" w:rsidRPr="00275983" w:rsidRDefault="000A4EBF" w:rsidP="00275983">
            <w:pPr>
              <w:tabs>
                <w:tab w:val="left" w:pos="0"/>
                <w:tab w:val="left" w:pos="2130"/>
              </w:tabs>
              <w:spacing w:line="360" w:lineRule="auto"/>
              <w:ind w:firstLine="540"/>
              <w:jc w:val="both"/>
            </w:pPr>
            <w:proofErr w:type="gramStart"/>
            <w:r w:rsidRPr="00275983">
              <w:t xml:space="preserve">Качество </w:t>
            </w:r>
            <w:r w:rsidR="00812ED4" w:rsidRPr="00275983">
              <w:rPr>
                <w:shd w:val="clear" w:color="auto" w:fill="FFFFFF"/>
              </w:rPr>
              <w:t xml:space="preserve"> </w:t>
            </w:r>
            <w:r w:rsidRPr="00275983">
              <w:t xml:space="preserve">знаний учащихся начальной школы находится в положительной динамике за последние </w:t>
            </w:r>
            <w:r w:rsidR="00275983" w:rsidRPr="00275983">
              <w:t>5 лет</w:t>
            </w:r>
            <w:r w:rsidRPr="00275983">
              <w:t>.</w:t>
            </w:r>
            <w:proofErr w:type="gramEnd"/>
          </w:p>
        </w:tc>
        <w:tc>
          <w:tcPr>
            <w:tcW w:w="4786" w:type="dxa"/>
          </w:tcPr>
          <w:p w:rsidR="00812ED4" w:rsidRPr="00275983" w:rsidRDefault="00EA06E7" w:rsidP="00622415">
            <w:pPr>
              <w:spacing w:line="360" w:lineRule="auto"/>
              <w:jc w:val="both"/>
            </w:pPr>
            <w:r w:rsidRPr="00275983">
              <w:t>Качество знаний в среднем звене</w:t>
            </w:r>
            <w:r w:rsidR="00622415" w:rsidRPr="00275983">
              <w:t xml:space="preserve"> (30%)</w:t>
            </w:r>
            <w:r w:rsidRPr="00275983">
              <w:t xml:space="preserve"> </w:t>
            </w:r>
            <w:r w:rsidR="00622415" w:rsidRPr="00275983">
              <w:t xml:space="preserve">ниже требования муниципального задания 40 %. </w:t>
            </w:r>
          </w:p>
        </w:tc>
      </w:tr>
      <w:tr w:rsidR="00812ED4" w:rsidRPr="00C7320F" w:rsidTr="003851FC">
        <w:tc>
          <w:tcPr>
            <w:tcW w:w="4785" w:type="dxa"/>
          </w:tcPr>
          <w:p w:rsidR="00812ED4" w:rsidRPr="00275983" w:rsidRDefault="000A4EBF" w:rsidP="00EE4C3B">
            <w:pPr>
              <w:spacing w:line="360" w:lineRule="auto"/>
              <w:jc w:val="both"/>
            </w:pPr>
            <w:r w:rsidRPr="00275983">
              <w:t xml:space="preserve">Качество </w:t>
            </w:r>
            <w:r w:rsidRPr="00275983">
              <w:rPr>
                <w:shd w:val="clear" w:color="auto" w:fill="FFFFFF"/>
              </w:rPr>
              <w:t xml:space="preserve"> </w:t>
            </w:r>
            <w:r w:rsidRPr="00275983">
              <w:t xml:space="preserve">знаний учащихся старшего звена </w:t>
            </w:r>
            <w:r w:rsidR="00EE4C3B">
              <w:t xml:space="preserve">50%, </w:t>
            </w:r>
            <w:r w:rsidR="00EE4C3B" w:rsidRPr="00275983">
              <w:t>что соответствует требованиям муниципального задания.</w:t>
            </w:r>
          </w:p>
        </w:tc>
        <w:tc>
          <w:tcPr>
            <w:tcW w:w="4786" w:type="dxa"/>
          </w:tcPr>
          <w:p w:rsidR="00812ED4" w:rsidRPr="00C7320F" w:rsidRDefault="00EE4C3B" w:rsidP="00EE4C3B">
            <w:pPr>
              <w:spacing w:line="360" w:lineRule="auto"/>
              <w:jc w:val="both"/>
              <w:rPr>
                <w:color w:val="FF0000"/>
              </w:rPr>
            </w:pPr>
            <w:r w:rsidRPr="00275983">
              <w:t xml:space="preserve">Качество </w:t>
            </w:r>
            <w:r w:rsidRPr="00275983">
              <w:rPr>
                <w:shd w:val="clear" w:color="auto" w:fill="FFFFFF"/>
              </w:rPr>
              <w:t xml:space="preserve"> </w:t>
            </w:r>
            <w:r w:rsidRPr="00275983">
              <w:t xml:space="preserve">знаний учащихся старшего звена находится в </w:t>
            </w:r>
            <w:r>
              <w:t>отрицательной</w:t>
            </w:r>
            <w:r w:rsidRPr="00275983">
              <w:t xml:space="preserve"> динамике за </w:t>
            </w:r>
            <w:proofErr w:type="gramStart"/>
            <w:r w:rsidRPr="00275983">
              <w:t>последние</w:t>
            </w:r>
            <w:proofErr w:type="gramEnd"/>
            <w:r w:rsidRPr="00275983">
              <w:t xml:space="preserve"> 5 лет.</w:t>
            </w:r>
          </w:p>
        </w:tc>
      </w:tr>
      <w:tr w:rsidR="00812ED4" w:rsidRPr="00C7320F" w:rsidTr="003851FC">
        <w:tc>
          <w:tcPr>
            <w:tcW w:w="4785" w:type="dxa"/>
          </w:tcPr>
          <w:p w:rsidR="00812ED4" w:rsidRPr="00275983" w:rsidRDefault="00812ED4" w:rsidP="00EA06E7">
            <w:pPr>
              <w:spacing w:line="360" w:lineRule="auto"/>
              <w:jc w:val="both"/>
            </w:pPr>
          </w:p>
        </w:tc>
        <w:tc>
          <w:tcPr>
            <w:tcW w:w="4786" w:type="dxa"/>
          </w:tcPr>
          <w:p w:rsidR="00812ED4" w:rsidRPr="00C7320F" w:rsidRDefault="00EE4C3B" w:rsidP="00EE4C3B">
            <w:pPr>
              <w:spacing w:line="360" w:lineRule="auto"/>
              <w:jc w:val="both"/>
              <w:rPr>
                <w:color w:val="FF0000"/>
              </w:rPr>
            </w:pPr>
            <w:proofErr w:type="gramStart"/>
            <w:r w:rsidRPr="00275983">
              <w:t xml:space="preserve">Качество знаний учащихся школы растёт в </w:t>
            </w:r>
            <w:r>
              <w:t>отрицательной</w:t>
            </w:r>
            <w:r w:rsidRPr="00275983">
              <w:t xml:space="preserve"> динамике за последние 5 лет.</w:t>
            </w:r>
            <w:proofErr w:type="gramEnd"/>
          </w:p>
        </w:tc>
      </w:tr>
    </w:tbl>
    <w:p w:rsidR="0096655E" w:rsidRPr="00C7320F" w:rsidRDefault="0096655E" w:rsidP="00F325CC">
      <w:pPr>
        <w:spacing w:line="360" w:lineRule="auto"/>
        <w:rPr>
          <w:rFonts w:eastAsia="Calibri"/>
          <w:color w:val="FF0000"/>
        </w:rPr>
      </w:pPr>
    </w:p>
    <w:p w:rsidR="00622415" w:rsidRPr="00275983" w:rsidRDefault="00622415" w:rsidP="00622415">
      <w:pPr>
        <w:tabs>
          <w:tab w:val="left" w:pos="2130"/>
          <w:tab w:val="left" w:pos="2190"/>
        </w:tabs>
        <w:spacing w:line="360" w:lineRule="auto"/>
        <w:jc w:val="center"/>
        <w:rPr>
          <w:b/>
        </w:rPr>
      </w:pPr>
      <w:r w:rsidRPr="00275983">
        <w:rPr>
          <w:b/>
        </w:rPr>
        <w:t xml:space="preserve">4. </w:t>
      </w:r>
      <w:r w:rsidRPr="00275983">
        <w:rPr>
          <w:b/>
          <w:spacing w:val="-10"/>
        </w:rPr>
        <w:t>Анализ</w:t>
      </w:r>
      <w:r w:rsidRPr="00275983">
        <w:rPr>
          <w:b/>
        </w:rPr>
        <w:t xml:space="preserve"> результатов итогового контроля, промежуточной аттестации обучающихся, анализ сформированности знаний, умений и навыков обучающихся.</w:t>
      </w:r>
    </w:p>
    <w:p w:rsidR="00F325CC" w:rsidRPr="00275983" w:rsidRDefault="00D07D2D" w:rsidP="00F325CC">
      <w:pPr>
        <w:spacing w:line="360" w:lineRule="auto"/>
        <w:rPr>
          <w:rFonts w:eastAsia="Calibri"/>
        </w:rPr>
      </w:pPr>
      <w:r>
        <w:rPr>
          <w:rFonts w:eastAsia="Calibri"/>
        </w:rPr>
        <w:t xml:space="preserve"> </w:t>
      </w:r>
    </w:p>
    <w:p w:rsidR="00DF7AED" w:rsidRPr="00CF7C89" w:rsidRDefault="00B937A5" w:rsidP="007D0E59">
      <w:pPr>
        <w:spacing w:line="360" w:lineRule="auto"/>
        <w:jc w:val="center"/>
      </w:pPr>
      <w:r w:rsidRPr="00C7320F">
        <w:rPr>
          <w:rFonts w:eastAsia="Calibri"/>
          <w:b/>
          <w:color w:val="FF0000"/>
        </w:rPr>
        <w:t xml:space="preserve"> </w:t>
      </w:r>
      <w:r w:rsidR="00DF7AED" w:rsidRPr="00CF7C89">
        <w:t xml:space="preserve">На основании приказа МОУ Школа имени Евгения Родионова № </w:t>
      </w:r>
      <w:r w:rsidR="00BA0586" w:rsidRPr="00CF7C89">
        <w:t>106</w:t>
      </w:r>
      <w:r w:rsidR="00DF7AED" w:rsidRPr="00CF7C89">
        <w:t>/1   от 2</w:t>
      </w:r>
      <w:r w:rsidR="00BA0586" w:rsidRPr="00CF7C89">
        <w:t>0</w:t>
      </w:r>
      <w:r w:rsidR="00DF7AED" w:rsidRPr="00CF7C89">
        <w:t>.0</w:t>
      </w:r>
      <w:r w:rsidR="00BA0586" w:rsidRPr="00CF7C89">
        <w:t>3</w:t>
      </w:r>
      <w:r w:rsidR="00DF7AED" w:rsidRPr="00CF7C89">
        <w:t>.201</w:t>
      </w:r>
      <w:r w:rsidR="00BA0586" w:rsidRPr="00CF7C89">
        <w:t>7</w:t>
      </w:r>
      <w:r w:rsidR="00DF7AED" w:rsidRPr="00CF7C89">
        <w:t xml:space="preserve">  да «О проведении промежуточной аттестации учащихся 2-10-х классов в 201</w:t>
      </w:r>
      <w:r w:rsidR="00D07D2D" w:rsidRPr="00CF7C89">
        <w:t>7</w:t>
      </w:r>
      <w:r w:rsidR="00DF7AED" w:rsidRPr="00CF7C89">
        <w:t>-201</w:t>
      </w:r>
      <w:r w:rsidR="00D07D2D" w:rsidRPr="00CF7C89">
        <w:t>8</w:t>
      </w:r>
      <w:r w:rsidR="00DF7AED" w:rsidRPr="00CF7C89">
        <w:t xml:space="preserve"> учебном году» промежуточная аттестация проходила с 1</w:t>
      </w:r>
      <w:r w:rsidR="00D07D2D" w:rsidRPr="00CF7C89">
        <w:t>0</w:t>
      </w:r>
      <w:r w:rsidR="00DF7AED" w:rsidRPr="00CF7C89">
        <w:t xml:space="preserve"> мая по 30 мая 201</w:t>
      </w:r>
      <w:r w:rsidR="00D07D2D" w:rsidRPr="00CF7C89">
        <w:t>8</w:t>
      </w:r>
      <w:r w:rsidR="002E4408" w:rsidRPr="00CF7C89">
        <w:t xml:space="preserve"> </w:t>
      </w:r>
      <w:r w:rsidR="00DF7AED" w:rsidRPr="00CF7C89">
        <w:t>года.</w:t>
      </w:r>
      <w:r w:rsidR="00FA5052" w:rsidRPr="00CF7C89">
        <w:t xml:space="preserve"> </w:t>
      </w:r>
      <w:r w:rsidR="00DF7AED" w:rsidRPr="00CF7C89">
        <w:t xml:space="preserve">При проведении промежуточной аттестации учащихся школа руководствовалась Положением о порядке проведения промежуточной аттестации. Оценки по итогам промежуточной аттестации при выставлении итоговой оценки не учитывались. </w:t>
      </w:r>
    </w:p>
    <w:p w:rsidR="00DF7AED" w:rsidRPr="00CF7C89" w:rsidRDefault="00DF7AED" w:rsidP="00054388">
      <w:pPr>
        <w:spacing w:line="360" w:lineRule="auto"/>
        <w:rPr>
          <w:b/>
        </w:rPr>
      </w:pPr>
      <w:r w:rsidRPr="00CF7C89">
        <w:tab/>
        <w:t xml:space="preserve"> </w:t>
      </w:r>
    </w:p>
    <w:p w:rsidR="004A2682" w:rsidRDefault="004A2682" w:rsidP="00D07D2D">
      <w:pPr>
        <w:shd w:val="clear" w:color="auto" w:fill="FFFFFF"/>
        <w:jc w:val="center"/>
        <w:rPr>
          <w:b/>
        </w:rPr>
      </w:pPr>
    </w:p>
    <w:p w:rsidR="004A2682" w:rsidRDefault="004A2682" w:rsidP="00D07D2D">
      <w:pPr>
        <w:shd w:val="clear" w:color="auto" w:fill="FFFFFF"/>
        <w:jc w:val="center"/>
        <w:rPr>
          <w:b/>
        </w:rPr>
      </w:pPr>
    </w:p>
    <w:p w:rsidR="004A2682" w:rsidRDefault="004A2682" w:rsidP="00D07D2D">
      <w:pPr>
        <w:shd w:val="clear" w:color="auto" w:fill="FFFFFF"/>
        <w:jc w:val="center"/>
        <w:rPr>
          <w:b/>
        </w:rPr>
      </w:pPr>
    </w:p>
    <w:p w:rsidR="004A2682" w:rsidRDefault="004A2682" w:rsidP="00D07D2D">
      <w:pPr>
        <w:shd w:val="clear" w:color="auto" w:fill="FFFFFF"/>
        <w:jc w:val="center"/>
        <w:rPr>
          <w:b/>
        </w:rPr>
      </w:pPr>
    </w:p>
    <w:p w:rsidR="004A2682" w:rsidRDefault="004A2682" w:rsidP="00D07D2D">
      <w:pPr>
        <w:shd w:val="clear" w:color="auto" w:fill="FFFFFF"/>
        <w:jc w:val="center"/>
        <w:rPr>
          <w:b/>
        </w:rPr>
      </w:pPr>
    </w:p>
    <w:p w:rsidR="004A2682" w:rsidRDefault="004A2682" w:rsidP="00D07D2D">
      <w:pPr>
        <w:shd w:val="clear" w:color="auto" w:fill="FFFFFF"/>
        <w:jc w:val="center"/>
        <w:rPr>
          <w:b/>
        </w:rPr>
      </w:pPr>
    </w:p>
    <w:p w:rsidR="004A2682" w:rsidRDefault="004A2682" w:rsidP="00D07D2D">
      <w:pPr>
        <w:shd w:val="clear" w:color="auto" w:fill="FFFFFF"/>
        <w:jc w:val="center"/>
        <w:rPr>
          <w:b/>
        </w:rPr>
      </w:pPr>
    </w:p>
    <w:p w:rsidR="004A2682" w:rsidRDefault="004A2682" w:rsidP="00D07D2D">
      <w:pPr>
        <w:shd w:val="clear" w:color="auto" w:fill="FFFFFF"/>
        <w:jc w:val="center"/>
        <w:rPr>
          <w:b/>
        </w:rPr>
      </w:pPr>
    </w:p>
    <w:p w:rsidR="004A2682" w:rsidRDefault="004A2682" w:rsidP="00D07D2D">
      <w:pPr>
        <w:shd w:val="clear" w:color="auto" w:fill="FFFFFF"/>
        <w:jc w:val="center"/>
        <w:rPr>
          <w:b/>
        </w:rPr>
      </w:pPr>
    </w:p>
    <w:p w:rsidR="00D07D2D" w:rsidRPr="00CF7C89" w:rsidRDefault="00D07D2D" w:rsidP="00D07D2D">
      <w:pPr>
        <w:shd w:val="clear" w:color="auto" w:fill="FFFFFF"/>
        <w:jc w:val="center"/>
        <w:rPr>
          <w:b/>
        </w:rPr>
      </w:pPr>
      <w:r w:rsidRPr="00CF7C89">
        <w:rPr>
          <w:b/>
        </w:rPr>
        <w:lastRenderedPageBreak/>
        <w:t>Итоги промежуточной аттестации в 201</w:t>
      </w:r>
      <w:r w:rsidR="004A2682">
        <w:rPr>
          <w:b/>
        </w:rPr>
        <w:t>8</w:t>
      </w:r>
      <w:r w:rsidRPr="00CF7C89">
        <w:rPr>
          <w:b/>
        </w:rPr>
        <w:t>-201</w:t>
      </w:r>
      <w:r w:rsidR="004A2682">
        <w:rPr>
          <w:b/>
        </w:rPr>
        <w:t>9</w:t>
      </w:r>
      <w:r w:rsidRPr="00CF7C89">
        <w:rPr>
          <w:b/>
        </w:rPr>
        <w:t xml:space="preserve"> учебном году</w:t>
      </w:r>
    </w:p>
    <w:tbl>
      <w:tblPr>
        <w:tblW w:w="949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83"/>
        <w:gridCol w:w="1583"/>
        <w:gridCol w:w="1583"/>
        <w:gridCol w:w="1583"/>
        <w:gridCol w:w="1583"/>
        <w:gridCol w:w="1583"/>
      </w:tblGrid>
      <w:tr w:rsidR="004A2682" w:rsidRPr="000E4BC8" w:rsidTr="004A2682">
        <w:trPr>
          <w:cantSplit/>
          <w:trHeight w:val="1134"/>
        </w:trPr>
        <w:tc>
          <w:tcPr>
            <w:tcW w:w="1583" w:type="dxa"/>
            <w:tcBorders>
              <w:right w:val="single" w:sz="4" w:space="0" w:color="auto"/>
            </w:tcBorders>
          </w:tcPr>
          <w:p w:rsidR="004A2682" w:rsidRPr="00993A60" w:rsidRDefault="004A2682" w:rsidP="00AD1ABE">
            <w:pPr>
              <w:jc w:val="center"/>
              <w:rPr>
                <w:spacing w:val="-10"/>
              </w:rPr>
            </w:pPr>
            <w:r w:rsidRPr="00993A60">
              <w:rPr>
                <w:spacing w:val="-10"/>
              </w:rPr>
              <w:t>класс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4A2682" w:rsidRPr="00993A60" w:rsidRDefault="004A2682" w:rsidP="00AD1ABE">
            <w:pPr>
              <w:rPr>
                <w:spacing w:val="-10"/>
              </w:rPr>
            </w:pPr>
            <w:r w:rsidRPr="00993A60">
              <w:rPr>
                <w:spacing w:val="-10"/>
              </w:rPr>
              <w:t>Предметы по учебному плану</w:t>
            </w:r>
          </w:p>
        </w:tc>
        <w:tc>
          <w:tcPr>
            <w:tcW w:w="1583" w:type="dxa"/>
          </w:tcPr>
          <w:p w:rsidR="004A2682" w:rsidRPr="00993A60" w:rsidRDefault="004A2682" w:rsidP="00AD1ABE">
            <w:pPr>
              <w:rPr>
                <w:spacing w:val="-10"/>
              </w:rPr>
            </w:pPr>
            <w:r w:rsidRPr="00993A60">
              <w:rPr>
                <w:spacing w:val="-10"/>
              </w:rPr>
              <w:t>Учитель</w:t>
            </w:r>
          </w:p>
        </w:tc>
        <w:tc>
          <w:tcPr>
            <w:tcW w:w="1583" w:type="dxa"/>
          </w:tcPr>
          <w:p w:rsidR="004A2682" w:rsidRPr="00993A60" w:rsidRDefault="004A2682" w:rsidP="00AD1ABE">
            <w:pPr>
              <w:rPr>
                <w:spacing w:val="-10"/>
              </w:rPr>
            </w:pPr>
            <w:r w:rsidRPr="00993A60">
              <w:rPr>
                <w:spacing w:val="-10"/>
              </w:rPr>
              <w:t>Формы промежуточной аттестации</w:t>
            </w:r>
          </w:p>
        </w:tc>
        <w:tc>
          <w:tcPr>
            <w:tcW w:w="1583" w:type="dxa"/>
          </w:tcPr>
          <w:p w:rsidR="004A2682" w:rsidRPr="00993A60" w:rsidRDefault="004A2682" w:rsidP="00AD1ABE">
            <w:pPr>
              <w:rPr>
                <w:spacing w:val="-10"/>
              </w:rPr>
            </w:pPr>
            <w:proofErr w:type="spellStart"/>
            <w:r w:rsidRPr="00993A60">
              <w:rPr>
                <w:spacing w:val="-10"/>
              </w:rPr>
              <w:t>Справляемость</w:t>
            </w:r>
            <w:proofErr w:type="spellEnd"/>
            <w:proofErr w:type="gramStart"/>
            <w:r w:rsidRPr="00993A60">
              <w:rPr>
                <w:spacing w:val="-10"/>
              </w:rPr>
              <w:t xml:space="preserve"> (%)</w:t>
            </w:r>
            <w:proofErr w:type="gramEnd"/>
          </w:p>
        </w:tc>
        <w:tc>
          <w:tcPr>
            <w:tcW w:w="1583" w:type="dxa"/>
          </w:tcPr>
          <w:p w:rsidR="004A2682" w:rsidRPr="00993A60" w:rsidRDefault="004A2682" w:rsidP="00AD1ABE">
            <w:pPr>
              <w:rPr>
                <w:spacing w:val="-10"/>
              </w:rPr>
            </w:pPr>
            <w:r w:rsidRPr="00993A60">
              <w:rPr>
                <w:spacing w:val="-10"/>
              </w:rPr>
              <w:t>Качество</w:t>
            </w:r>
          </w:p>
          <w:p w:rsidR="004A2682" w:rsidRPr="00993A60" w:rsidRDefault="004A2682" w:rsidP="00AD1ABE">
            <w:pPr>
              <w:rPr>
                <w:spacing w:val="-10"/>
              </w:rPr>
            </w:pPr>
            <w:r w:rsidRPr="00993A60">
              <w:rPr>
                <w:spacing w:val="-10"/>
              </w:rPr>
              <w:t>(%)</w:t>
            </w:r>
          </w:p>
        </w:tc>
      </w:tr>
      <w:tr w:rsidR="004A2682" w:rsidRPr="007039B7" w:rsidTr="004A2682">
        <w:tc>
          <w:tcPr>
            <w:tcW w:w="1583" w:type="dxa"/>
            <w:tcBorders>
              <w:right w:val="single" w:sz="4" w:space="0" w:color="auto"/>
            </w:tcBorders>
          </w:tcPr>
          <w:p w:rsidR="004A2682" w:rsidRDefault="004A2682" w:rsidP="00AD1ABE">
            <w:pPr>
              <w:jc w:val="center"/>
            </w:pPr>
            <w:r>
              <w:t>2а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4A2682" w:rsidRDefault="004A2682" w:rsidP="00AD1ABE">
            <w:r>
              <w:t xml:space="preserve">Математика </w:t>
            </w:r>
          </w:p>
        </w:tc>
        <w:tc>
          <w:tcPr>
            <w:tcW w:w="1583" w:type="dxa"/>
          </w:tcPr>
          <w:p w:rsidR="004A2682" w:rsidRDefault="004A2682" w:rsidP="00AD1ABE">
            <w:r>
              <w:t>Смекалова О.Л.</w:t>
            </w:r>
          </w:p>
        </w:tc>
        <w:tc>
          <w:tcPr>
            <w:tcW w:w="1583" w:type="dxa"/>
          </w:tcPr>
          <w:p w:rsidR="004A2682" w:rsidRDefault="004A2682" w:rsidP="00AD1ABE">
            <w:pPr>
              <w:jc w:val="center"/>
            </w:pPr>
            <w:r>
              <w:t>Контрольная работа</w:t>
            </w:r>
          </w:p>
        </w:tc>
        <w:tc>
          <w:tcPr>
            <w:tcW w:w="1583" w:type="dxa"/>
          </w:tcPr>
          <w:p w:rsidR="004A2682" w:rsidRDefault="004A2682" w:rsidP="00AD1ABE">
            <w:pPr>
              <w:jc w:val="center"/>
            </w:pPr>
            <w:r>
              <w:t>100%</w:t>
            </w:r>
          </w:p>
        </w:tc>
        <w:tc>
          <w:tcPr>
            <w:tcW w:w="1583" w:type="dxa"/>
          </w:tcPr>
          <w:p w:rsidR="004A2682" w:rsidRDefault="004A2682" w:rsidP="00AD1ABE">
            <w:pPr>
              <w:jc w:val="center"/>
            </w:pPr>
            <w:r>
              <w:t>81%</w:t>
            </w:r>
          </w:p>
        </w:tc>
      </w:tr>
      <w:tr w:rsidR="004A2682" w:rsidRPr="007039B7" w:rsidTr="004A2682">
        <w:tc>
          <w:tcPr>
            <w:tcW w:w="1583" w:type="dxa"/>
            <w:tcBorders>
              <w:right w:val="single" w:sz="4" w:space="0" w:color="auto"/>
            </w:tcBorders>
          </w:tcPr>
          <w:p w:rsidR="004A2682" w:rsidRDefault="004A2682" w:rsidP="00AD1ABE">
            <w:pPr>
              <w:jc w:val="center"/>
            </w:pPr>
            <w:r>
              <w:t>2а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4A2682" w:rsidRDefault="004A2682" w:rsidP="00AD1ABE">
            <w:r>
              <w:t>Русский язык</w:t>
            </w:r>
          </w:p>
        </w:tc>
        <w:tc>
          <w:tcPr>
            <w:tcW w:w="1583" w:type="dxa"/>
          </w:tcPr>
          <w:p w:rsidR="004A2682" w:rsidRDefault="004A2682" w:rsidP="00AD1ABE">
            <w:r>
              <w:t>Смекалова О.Л.</w:t>
            </w:r>
          </w:p>
        </w:tc>
        <w:tc>
          <w:tcPr>
            <w:tcW w:w="1583" w:type="dxa"/>
          </w:tcPr>
          <w:p w:rsidR="004A2682" w:rsidRDefault="004A2682" w:rsidP="00AD1ABE">
            <w:pPr>
              <w:jc w:val="center"/>
            </w:pPr>
            <w:r>
              <w:t>Диктант с заданиями</w:t>
            </w:r>
          </w:p>
        </w:tc>
        <w:tc>
          <w:tcPr>
            <w:tcW w:w="1583" w:type="dxa"/>
          </w:tcPr>
          <w:p w:rsidR="004A2682" w:rsidRDefault="004A2682" w:rsidP="00AD1ABE">
            <w:pPr>
              <w:jc w:val="center"/>
            </w:pPr>
            <w:r w:rsidRPr="00FD5683">
              <w:t>100%</w:t>
            </w:r>
          </w:p>
        </w:tc>
        <w:tc>
          <w:tcPr>
            <w:tcW w:w="1583" w:type="dxa"/>
          </w:tcPr>
          <w:p w:rsidR="004A2682" w:rsidRDefault="004A2682" w:rsidP="00AD1ABE">
            <w:pPr>
              <w:jc w:val="center"/>
            </w:pPr>
            <w:r>
              <w:t>72%</w:t>
            </w:r>
          </w:p>
        </w:tc>
      </w:tr>
      <w:tr w:rsidR="004A2682" w:rsidRPr="007039B7" w:rsidTr="004A2682">
        <w:tc>
          <w:tcPr>
            <w:tcW w:w="1583" w:type="dxa"/>
            <w:tcBorders>
              <w:right w:val="single" w:sz="4" w:space="0" w:color="auto"/>
            </w:tcBorders>
          </w:tcPr>
          <w:p w:rsidR="004A2682" w:rsidRPr="007039B7" w:rsidRDefault="004A2682" w:rsidP="00AD1ABE">
            <w:pPr>
              <w:jc w:val="center"/>
            </w:pPr>
            <w:r>
              <w:t>2б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4A2682" w:rsidRDefault="004A2682" w:rsidP="00AD1ABE">
            <w:r>
              <w:t xml:space="preserve">Математика </w:t>
            </w:r>
          </w:p>
        </w:tc>
        <w:tc>
          <w:tcPr>
            <w:tcW w:w="1583" w:type="dxa"/>
          </w:tcPr>
          <w:p w:rsidR="004A2682" w:rsidRDefault="004A2682" w:rsidP="00AD1ABE">
            <w:proofErr w:type="spellStart"/>
            <w:r>
              <w:t>Мялкина</w:t>
            </w:r>
            <w:proofErr w:type="spellEnd"/>
            <w:r>
              <w:t xml:space="preserve"> Е.О.</w:t>
            </w:r>
          </w:p>
        </w:tc>
        <w:tc>
          <w:tcPr>
            <w:tcW w:w="1583" w:type="dxa"/>
          </w:tcPr>
          <w:p w:rsidR="004A2682" w:rsidRDefault="004A2682" w:rsidP="00AD1ABE">
            <w:pPr>
              <w:jc w:val="center"/>
            </w:pPr>
            <w:r>
              <w:t>Контрольная работа</w:t>
            </w:r>
          </w:p>
        </w:tc>
        <w:tc>
          <w:tcPr>
            <w:tcW w:w="1583" w:type="dxa"/>
          </w:tcPr>
          <w:p w:rsidR="004A2682" w:rsidRDefault="004A2682" w:rsidP="00AD1ABE">
            <w:pPr>
              <w:jc w:val="center"/>
            </w:pPr>
            <w:r w:rsidRPr="00FD5683">
              <w:t>100%</w:t>
            </w:r>
          </w:p>
        </w:tc>
        <w:tc>
          <w:tcPr>
            <w:tcW w:w="1583" w:type="dxa"/>
          </w:tcPr>
          <w:p w:rsidR="004A2682" w:rsidRPr="007039B7" w:rsidRDefault="004A2682" w:rsidP="00AD1ABE">
            <w:pPr>
              <w:jc w:val="center"/>
            </w:pPr>
            <w:r>
              <w:t>75%</w:t>
            </w:r>
          </w:p>
        </w:tc>
      </w:tr>
      <w:tr w:rsidR="004A2682" w:rsidRPr="007039B7" w:rsidTr="004A2682">
        <w:tc>
          <w:tcPr>
            <w:tcW w:w="1583" w:type="dxa"/>
            <w:tcBorders>
              <w:right w:val="single" w:sz="4" w:space="0" w:color="auto"/>
            </w:tcBorders>
          </w:tcPr>
          <w:p w:rsidR="004A2682" w:rsidRDefault="004A2682" w:rsidP="00AD1ABE">
            <w:pPr>
              <w:jc w:val="center"/>
            </w:pPr>
            <w:r>
              <w:t>2б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4A2682" w:rsidRDefault="004A2682" w:rsidP="00AD1ABE">
            <w:r>
              <w:t>Русский язык</w:t>
            </w:r>
          </w:p>
        </w:tc>
        <w:tc>
          <w:tcPr>
            <w:tcW w:w="1583" w:type="dxa"/>
          </w:tcPr>
          <w:p w:rsidR="004A2682" w:rsidRDefault="004A2682" w:rsidP="00AD1ABE">
            <w:proofErr w:type="spellStart"/>
            <w:r>
              <w:t>Мялкина</w:t>
            </w:r>
            <w:proofErr w:type="spellEnd"/>
            <w:r>
              <w:t xml:space="preserve"> Е.О.</w:t>
            </w:r>
          </w:p>
        </w:tc>
        <w:tc>
          <w:tcPr>
            <w:tcW w:w="1583" w:type="dxa"/>
          </w:tcPr>
          <w:p w:rsidR="004A2682" w:rsidRDefault="004A2682" w:rsidP="00AD1ABE">
            <w:pPr>
              <w:jc w:val="center"/>
            </w:pPr>
            <w:r>
              <w:t>Диктант с заданиями</w:t>
            </w:r>
          </w:p>
        </w:tc>
        <w:tc>
          <w:tcPr>
            <w:tcW w:w="1583" w:type="dxa"/>
          </w:tcPr>
          <w:p w:rsidR="004A2682" w:rsidRDefault="004A2682" w:rsidP="00AD1ABE">
            <w:pPr>
              <w:jc w:val="center"/>
            </w:pPr>
            <w:r w:rsidRPr="00FD5683">
              <w:t>100%</w:t>
            </w:r>
          </w:p>
        </w:tc>
        <w:tc>
          <w:tcPr>
            <w:tcW w:w="1583" w:type="dxa"/>
          </w:tcPr>
          <w:p w:rsidR="004A2682" w:rsidRPr="007039B7" w:rsidRDefault="004A2682" w:rsidP="00AD1ABE">
            <w:pPr>
              <w:jc w:val="center"/>
            </w:pPr>
            <w:r>
              <w:t>75%</w:t>
            </w:r>
          </w:p>
        </w:tc>
      </w:tr>
      <w:tr w:rsidR="004A2682" w:rsidRPr="007039B7" w:rsidTr="004A2682">
        <w:tc>
          <w:tcPr>
            <w:tcW w:w="1583" w:type="dxa"/>
            <w:tcBorders>
              <w:right w:val="single" w:sz="4" w:space="0" w:color="auto"/>
            </w:tcBorders>
          </w:tcPr>
          <w:p w:rsidR="004A2682" w:rsidRPr="007039B7" w:rsidRDefault="004A2682" w:rsidP="00AD1ABE">
            <w:pPr>
              <w:jc w:val="center"/>
            </w:pPr>
            <w:r>
              <w:t>3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4A2682" w:rsidRDefault="004A2682" w:rsidP="00AD1ABE">
            <w:r>
              <w:t xml:space="preserve">Математика </w:t>
            </w:r>
          </w:p>
        </w:tc>
        <w:tc>
          <w:tcPr>
            <w:tcW w:w="1583" w:type="dxa"/>
          </w:tcPr>
          <w:p w:rsidR="004A2682" w:rsidRDefault="004A2682" w:rsidP="00AD1ABE">
            <w:proofErr w:type="spellStart"/>
            <w:r>
              <w:t>Крепкова</w:t>
            </w:r>
            <w:proofErr w:type="spellEnd"/>
            <w:r>
              <w:t xml:space="preserve"> Е.В.</w:t>
            </w:r>
          </w:p>
        </w:tc>
        <w:tc>
          <w:tcPr>
            <w:tcW w:w="1583" w:type="dxa"/>
          </w:tcPr>
          <w:p w:rsidR="004A2682" w:rsidRDefault="004A2682" w:rsidP="00AD1ABE">
            <w:pPr>
              <w:jc w:val="center"/>
            </w:pPr>
            <w:r>
              <w:t>Контрольная работа</w:t>
            </w:r>
          </w:p>
        </w:tc>
        <w:tc>
          <w:tcPr>
            <w:tcW w:w="1583" w:type="dxa"/>
          </w:tcPr>
          <w:p w:rsidR="004A2682" w:rsidRDefault="004A2682" w:rsidP="00AD1ABE">
            <w:pPr>
              <w:jc w:val="center"/>
            </w:pPr>
            <w:r w:rsidRPr="00FD5683">
              <w:t>100%</w:t>
            </w:r>
          </w:p>
        </w:tc>
        <w:tc>
          <w:tcPr>
            <w:tcW w:w="1583" w:type="dxa"/>
          </w:tcPr>
          <w:p w:rsidR="004A2682" w:rsidRPr="007039B7" w:rsidRDefault="004A2682" w:rsidP="00AD1ABE">
            <w:pPr>
              <w:jc w:val="center"/>
            </w:pPr>
            <w:r>
              <w:t>75%</w:t>
            </w:r>
          </w:p>
        </w:tc>
      </w:tr>
      <w:tr w:rsidR="004A2682" w:rsidRPr="007039B7" w:rsidTr="004A2682">
        <w:tc>
          <w:tcPr>
            <w:tcW w:w="1583" w:type="dxa"/>
            <w:tcBorders>
              <w:right w:val="single" w:sz="4" w:space="0" w:color="auto"/>
            </w:tcBorders>
          </w:tcPr>
          <w:p w:rsidR="004A2682" w:rsidRDefault="004A2682" w:rsidP="00AD1ABE">
            <w:pPr>
              <w:jc w:val="center"/>
            </w:pPr>
            <w:r>
              <w:t>3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4A2682" w:rsidRDefault="004A2682" w:rsidP="00AD1ABE">
            <w:r>
              <w:t>Русский язык</w:t>
            </w:r>
          </w:p>
        </w:tc>
        <w:tc>
          <w:tcPr>
            <w:tcW w:w="1583" w:type="dxa"/>
          </w:tcPr>
          <w:p w:rsidR="004A2682" w:rsidRDefault="004A2682" w:rsidP="00AD1ABE">
            <w:proofErr w:type="spellStart"/>
            <w:r>
              <w:t>Крепкова</w:t>
            </w:r>
            <w:proofErr w:type="spellEnd"/>
            <w:r>
              <w:t xml:space="preserve"> Е.В.</w:t>
            </w:r>
          </w:p>
        </w:tc>
        <w:tc>
          <w:tcPr>
            <w:tcW w:w="1583" w:type="dxa"/>
          </w:tcPr>
          <w:p w:rsidR="004A2682" w:rsidRDefault="004A2682" w:rsidP="00AD1ABE">
            <w:pPr>
              <w:jc w:val="center"/>
            </w:pPr>
            <w:r>
              <w:t>Диктант с заданиями</w:t>
            </w:r>
          </w:p>
        </w:tc>
        <w:tc>
          <w:tcPr>
            <w:tcW w:w="1583" w:type="dxa"/>
          </w:tcPr>
          <w:p w:rsidR="004A2682" w:rsidRDefault="004A2682" w:rsidP="00AD1ABE">
            <w:pPr>
              <w:jc w:val="center"/>
            </w:pPr>
            <w:r w:rsidRPr="00FD5683">
              <w:t>100%</w:t>
            </w:r>
          </w:p>
        </w:tc>
        <w:tc>
          <w:tcPr>
            <w:tcW w:w="1583" w:type="dxa"/>
          </w:tcPr>
          <w:p w:rsidR="004A2682" w:rsidRPr="007039B7" w:rsidRDefault="004A2682" w:rsidP="00AD1ABE">
            <w:pPr>
              <w:jc w:val="center"/>
            </w:pPr>
            <w:r>
              <w:t>75%</w:t>
            </w:r>
          </w:p>
        </w:tc>
      </w:tr>
      <w:tr w:rsidR="004A2682" w:rsidRPr="007039B7" w:rsidTr="004A2682">
        <w:tc>
          <w:tcPr>
            <w:tcW w:w="1583" w:type="dxa"/>
            <w:tcBorders>
              <w:right w:val="single" w:sz="4" w:space="0" w:color="auto"/>
            </w:tcBorders>
          </w:tcPr>
          <w:p w:rsidR="004A2682" w:rsidRPr="007039B7" w:rsidRDefault="004A2682" w:rsidP="00AD1ABE">
            <w:pPr>
              <w:jc w:val="center"/>
            </w:pPr>
            <w:r>
              <w:t>5а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4A2682" w:rsidRDefault="004A2682" w:rsidP="00AD1ABE">
            <w:r>
              <w:t xml:space="preserve">Математика </w:t>
            </w:r>
          </w:p>
        </w:tc>
        <w:tc>
          <w:tcPr>
            <w:tcW w:w="1583" w:type="dxa"/>
          </w:tcPr>
          <w:p w:rsidR="004A2682" w:rsidRDefault="004A2682" w:rsidP="00AD1ABE">
            <w:r>
              <w:t>Полушкина Т.Б.</w:t>
            </w:r>
          </w:p>
        </w:tc>
        <w:tc>
          <w:tcPr>
            <w:tcW w:w="1583" w:type="dxa"/>
          </w:tcPr>
          <w:p w:rsidR="004A2682" w:rsidRDefault="004A2682" w:rsidP="00AD1ABE">
            <w:pPr>
              <w:jc w:val="center"/>
            </w:pPr>
            <w:r>
              <w:t>Контрольная работа</w:t>
            </w:r>
          </w:p>
        </w:tc>
        <w:tc>
          <w:tcPr>
            <w:tcW w:w="1583" w:type="dxa"/>
          </w:tcPr>
          <w:p w:rsidR="004A2682" w:rsidRDefault="004A2682" w:rsidP="00AD1ABE">
            <w:pPr>
              <w:jc w:val="center"/>
            </w:pPr>
            <w:r w:rsidRPr="00FD5683">
              <w:t>100%</w:t>
            </w:r>
          </w:p>
        </w:tc>
        <w:tc>
          <w:tcPr>
            <w:tcW w:w="1583" w:type="dxa"/>
          </w:tcPr>
          <w:p w:rsidR="004A2682" w:rsidRDefault="004A2682" w:rsidP="00AD1ABE">
            <w:pPr>
              <w:jc w:val="center"/>
              <w:rPr>
                <w:sz w:val="28"/>
                <w:szCs w:val="28"/>
              </w:rPr>
            </w:pPr>
            <w:r>
              <w:t>53%</w:t>
            </w:r>
          </w:p>
        </w:tc>
      </w:tr>
      <w:tr w:rsidR="004A2682" w:rsidRPr="007039B7" w:rsidTr="004A2682">
        <w:tc>
          <w:tcPr>
            <w:tcW w:w="1583" w:type="dxa"/>
            <w:tcBorders>
              <w:right w:val="single" w:sz="4" w:space="0" w:color="auto"/>
            </w:tcBorders>
          </w:tcPr>
          <w:p w:rsidR="004A2682" w:rsidRDefault="004A2682" w:rsidP="00AD1ABE">
            <w:pPr>
              <w:jc w:val="center"/>
            </w:pPr>
            <w:r>
              <w:t>5а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4A2682" w:rsidRDefault="004A2682" w:rsidP="00AD1ABE">
            <w:r>
              <w:t>Русский язык</w:t>
            </w:r>
          </w:p>
        </w:tc>
        <w:tc>
          <w:tcPr>
            <w:tcW w:w="1583" w:type="dxa"/>
          </w:tcPr>
          <w:p w:rsidR="004A2682" w:rsidRDefault="004A2682" w:rsidP="00AD1ABE">
            <w:proofErr w:type="spellStart"/>
            <w:r>
              <w:t>Батулина</w:t>
            </w:r>
            <w:proofErr w:type="spellEnd"/>
            <w:r>
              <w:t xml:space="preserve"> З.Г.</w:t>
            </w:r>
          </w:p>
        </w:tc>
        <w:tc>
          <w:tcPr>
            <w:tcW w:w="1583" w:type="dxa"/>
          </w:tcPr>
          <w:p w:rsidR="004A2682" w:rsidRDefault="004A2682" w:rsidP="00AD1ABE">
            <w:pPr>
              <w:jc w:val="center"/>
            </w:pPr>
            <w:r>
              <w:t>Диктант с заданиями</w:t>
            </w:r>
          </w:p>
        </w:tc>
        <w:tc>
          <w:tcPr>
            <w:tcW w:w="1583" w:type="dxa"/>
          </w:tcPr>
          <w:p w:rsidR="004A2682" w:rsidRDefault="004A2682" w:rsidP="00AD1ABE">
            <w:pPr>
              <w:jc w:val="center"/>
            </w:pPr>
            <w:r w:rsidRPr="00FD5683">
              <w:t>100%</w:t>
            </w:r>
          </w:p>
        </w:tc>
        <w:tc>
          <w:tcPr>
            <w:tcW w:w="1583" w:type="dxa"/>
          </w:tcPr>
          <w:p w:rsidR="004A2682" w:rsidRPr="00B356C1" w:rsidRDefault="004A2682" w:rsidP="00AD1ABE">
            <w:pPr>
              <w:jc w:val="center"/>
            </w:pPr>
            <w:r w:rsidRPr="00B356C1">
              <w:t>60</w:t>
            </w:r>
            <w:r>
              <w:t>%</w:t>
            </w:r>
          </w:p>
        </w:tc>
      </w:tr>
      <w:tr w:rsidR="004A2682" w:rsidRPr="007039B7" w:rsidTr="004A2682">
        <w:tc>
          <w:tcPr>
            <w:tcW w:w="1583" w:type="dxa"/>
            <w:tcBorders>
              <w:right w:val="single" w:sz="4" w:space="0" w:color="auto"/>
            </w:tcBorders>
          </w:tcPr>
          <w:p w:rsidR="004A2682" w:rsidRPr="007039B7" w:rsidRDefault="004A2682" w:rsidP="00AD1ABE">
            <w:pPr>
              <w:jc w:val="center"/>
            </w:pPr>
            <w:r>
              <w:t>5б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4A2682" w:rsidRDefault="004A2682" w:rsidP="00AD1ABE">
            <w:r>
              <w:t xml:space="preserve">Математика </w:t>
            </w:r>
          </w:p>
        </w:tc>
        <w:tc>
          <w:tcPr>
            <w:tcW w:w="1583" w:type="dxa"/>
          </w:tcPr>
          <w:p w:rsidR="004A2682" w:rsidRDefault="004A2682" w:rsidP="00AD1ABE">
            <w:r>
              <w:t>Полушкина Т.Б.</w:t>
            </w:r>
          </w:p>
        </w:tc>
        <w:tc>
          <w:tcPr>
            <w:tcW w:w="1583" w:type="dxa"/>
          </w:tcPr>
          <w:p w:rsidR="004A2682" w:rsidRDefault="004A2682" w:rsidP="00AD1ABE">
            <w:pPr>
              <w:jc w:val="center"/>
            </w:pPr>
            <w:r>
              <w:t>Контрольная работа</w:t>
            </w:r>
          </w:p>
        </w:tc>
        <w:tc>
          <w:tcPr>
            <w:tcW w:w="1583" w:type="dxa"/>
          </w:tcPr>
          <w:p w:rsidR="004A2682" w:rsidRDefault="004A2682" w:rsidP="00AD1ABE">
            <w:pPr>
              <w:jc w:val="center"/>
            </w:pPr>
            <w:r w:rsidRPr="00FD5683">
              <w:t>100%</w:t>
            </w:r>
          </w:p>
        </w:tc>
        <w:tc>
          <w:tcPr>
            <w:tcW w:w="1583" w:type="dxa"/>
          </w:tcPr>
          <w:p w:rsidR="004A2682" w:rsidRPr="007039B7" w:rsidRDefault="004A2682" w:rsidP="00AD1ABE">
            <w:pPr>
              <w:jc w:val="center"/>
            </w:pPr>
            <w:r>
              <w:t>38%</w:t>
            </w:r>
          </w:p>
        </w:tc>
      </w:tr>
      <w:tr w:rsidR="004A2682" w:rsidRPr="007039B7" w:rsidTr="004A2682">
        <w:tc>
          <w:tcPr>
            <w:tcW w:w="1583" w:type="dxa"/>
            <w:tcBorders>
              <w:right w:val="single" w:sz="4" w:space="0" w:color="auto"/>
            </w:tcBorders>
          </w:tcPr>
          <w:p w:rsidR="004A2682" w:rsidRDefault="004A2682" w:rsidP="00AD1ABE">
            <w:pPr>
              <w:jc w:val="center"/>
            </w:pPr>
            <w:r>
              <w:t>5б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4A2682" w:rsidRDefault="004A2682" w:rsidP="00AD1ABE">
            <w:r>
              <w:t>Русский язык</w:t>
            </w:r>
          </w:p>
        </w:tc>
        <w:tc>
          <w:tcPr>
            <w:tcW w:w="1583" w:type="dxa"/>
          </w:tcPr>
          <w:p w:rsidR="004A2682" w:rsidRDefault="004A2682" w:rsidP="00AD1ABE">
            <w:proofErr w:type="spellStart"/>
            <w:r>
              <w:t>Батулина</w:t>
            </w:r>
            <w:proofErr w:type="spellEnd"/>
            <w:r>
              <w:t xml:space="preserve"> З.Г.</w:t>
            </w:r>
          </w:p>
        </w:tc>
        <w:tc>
          <w:tcPr>
            <w:tcW w:w="1583" w:type="dxa"/>
          </w:tcPr>
          <w:p w:rsidR="004A2682" w:rsidRDefault="004A2682" w:rsidP="00AD1ABE">
            <w:pPr>
              <w:jc w:val="center"/>
            </w:pPr>
            <w:r>
              <w:t>Диктант с заданиями</w:t>
            </w:r>
          </w:p>
        </w:tc>
        <w:tc>
          <w:tcPr>
            <w:tcW w:w="1583" w:type="dxa"/>
          </w:tcPr>
          <w:p w:rsidR="004A2682" w:rsidRDefault="004A2682" w:rsidP="00AD1ABE">
            <w:pPr>
              <w:jc w:val="center"/>
            </w:pPr>
            <w:r w:rsidRPr="00FD5683">
              <w:t>100%</w:t>
            </w:r>
          </w:p>
        </w:tc>
        <w:tc>
          <w:tcPr>
            <w:tcW w:w="1583" w:type="dxa"/>
          </w:tcPr>
          <w:p w:rsidR="004A2682" w:rsidRPr="00B356C1" w:rsidRDefault="004A2682" w:rsidP="00AD1ABE">
            <w:pPr>
              <w:jc w:val="center"/>
            </w:pPr>
            <w:r w:rsidRPr="00B356C1">
              <w:t>38</w:t>
            </w:r>
            <w:r>
              <w:t>%</w:t>
            </w:r>
          </w:p>
        </w:tc>
      </w:tr>
      <w:tr w:rsidR="004A2682" w:rsidRPr="007039B7" w:rsidTr="004A2682">
        <w:tc>
          <w:tcPr>
            <w:tcW w:w="1583" w:type="dxa"/>
            <w:tcBorders>
              <w:right w:val="single" w:sz="4" w:space="0" w:color="auto"/>
            </w:tcBorders>
          </w:tcPr>
          <w:p w:rsidR="004A2682" w:rsidRPr="007039B7" w:rsidRDefault="004A2682" w:rsidP="00AD1ABE">
            <w:pPr>
              <w:jc w:val="center"/>
            </w:pPr>
            <w:r>
              <w:t>6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4A2682" w:rsidRDefault="004A2682" w:rsidP="00AD1ABE">
            <w:r>
              <w:t xml:space="preserve">Математика </w:t>
            </w:r>
          </w:p>
        </w:tc>
        <w:tc>
          <w:tcPr>
            <w:tcW w:w="1583" w:type="dxa"/>
          </w:tcPr>
          <w:p w:rsidR="004A2682" w:rsidRDefault="004A2682" w:rsidP="00AD1ABE">
            <w:r>
              <w:t>Полушкина Т.Б.</w:t>
            </w:r>
          </w:p>
        </w:tc>
        <w:tc>
          <w:tcPr>
            <w:tcW w:w="1583" w:type="dxa"/>
          </w:tcPr>
          <w:p w:rsidR="004A2682" w:rsidRDefault="004A2682" w:rsidP="00AD1ABE">
            <w:pPr>
              <w:jc w:val="center"/>
            </w:pPr>
            <w:r>
              <w:t>Контрольная работа</w:t>
            </w:r>
          </w:p>
        </w:tc>
        <w:tc>
          <w:tcPr>
            <w:tcW w:w="1583" w:type="dxa"/>
          </w:tcPr>
          <w:p w:rsidR="004A2682" w:rsidRDefault="004A2682" w:rsidP="00AD1ABE">
            <w:pPr>
              <w:jc w:val="center"/>
            </w:pPr>
            <w:r w:rsidRPr="00FD5683">
              <w:t>100%</w:t>
            </w:r>
          </w:p>
        </w:tc>
        <w:tc>
          <w:tcPr>
            <w:tcW w:w="1583" w:type="dxa"/>
          </w:tcPr>
          <w:p w:rsidR="004A2682" w:rsidRPr="007039B7" w:rsidRDefault="004A2682" w:rsidP="00AD1ABE">
            <w:pPr>
              <w:jc w:val="center"/>
            </w:pPr>
            <w:r>
              <w:t>50%</w:t>
            </w:r>
          </w:p>
        </w:tc>
      </w:tr>
      <w:tr w:rsidR="004A2682" w:rsidRPr="007039B7" w:rsidTr="004A2682">
        <w:tc>
          <w:tcPr>
            <w:tcW w:w="1583" w:type="dxa"/>
            <w:tcBorders>
              <w:right w:val="single" w:sz="4" w:space="0" w:color="auto"/>
            </w:tcBorders>
          </w:tcPr>
          <w:p w:rsidR="004A2682" w:rsidRDefault="004A2682" w:rsidP="00AD1ABE">
            <w:pPr>
              <w:jc w:val="center"/>
            </w:pPr>
            <w:r>
              <w:t>6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4A2682" w:rsidRDefault="004A2682" w:rsidP="00AD1ABE">
            <w:r>
              <w:t>Русский язык</w:t>
            </w:r>
          </w:p>
        </w:tc>
        <w:tc>
          <w:tcPr>
            <w:tcW w:w="1583" w:type="dxa"/>
          </w:tcPr>
          <w:p w:rsidR="004A2682" w:rsidRDefault="004A2682" w:rsidP="00AD1ABE">
            <w:proofErr w:type="spellStart"/>
            <w:r>
              <w:t>Батулина</w:t>
            </w:r>
            <w:proofErr w:type="spellEnd"/>
            <w:r>
              <w:t xml:space="preserve"> З.Г.</w:t>
            </w:r>
          </w:p>
        </w:tc>
        <w:tc>
          <w:tcPr>
            <w:tcW w:w="1583" w:type="dxa"/>
          </w:tcPr>
          <w:p w:rsidR="004A2682" w:rsidRDefault="004A2682" w:rsidP="00AD1ABE">
            <w:pPr>
              <w:jc w:val="center"/>
            </w:pPr>
            <w:r>
              <w:t>Диктант с заданиями</w:t>
            </w:r>
          </w:p>
        </w:tc>
        <w:tc>
          <w:tcPr>
            <w:tcW w:w="1583" w:type="dxa"/>
          </w:tcPr>
          <w:p w:rsidR="004A2682" w:rsidRDefault="004A2682" w:rsidP="00AD1ABE">
            <w:pPr>
              <w:jc w:val="center"/>
            </w:pPr>
            <w:r w:rsidRPr="00FD5683">
              <w:t>100%</w:t>
            </w:r>
          </w:p>
        </w:tc>
        <w:tc>
          <w:tcPr>
            <w:tcW w:w="1583" w:type="dxa"/>
          </w:tcPr>
          <w:p w:rsidR="004A2682" w:rsidRPr="007039B7" w:rsidRDefault="004A2682" w:rsidP="00AD1ABE">
            <w:pPr>
              <w:jc w:val="center"/>
            </w:pPr>
            <w:r>
              <w:t>89%</w:t>
            </w:r>
          </w:p>
        </w:tc>
      </w:tr>
      <w:tr w:rsidR="004A2682" w:rsidRPr="007039B7" w:rsidTr="004A2682">
        <w:tc>
          <w:tcPr>
            <w:tcW w:w="1583" w:type="dxa"/>
            <w:tcBorders>
              <w:right w:val="single" w:sz="4" w:space="0" w:color="auto"/>
            </w:tcBorders>
          </w:tcPr>
          <w:p w:rsidR="004A2682" w:rsidRPr="007039B7" w:rsidRDefault="004A2682" w:rsidP="00AD1ABE">
            <w:pPr>
              <w:jc w:val="center"/>
            </w:pPr>
            <w:r>
              <w:t>7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4A2682" w:rsidRDefault="004A2682" w:rsidP="00AD1ABE">
            <w:r>
              <w:t xml:space="preserve">Математика </w:t>
            </w:r>
          </w:p>
        </w:tc>
        <w:tc>
          <w:tcPr>
            <w:tcW w:w="1583" w:type="dxa"/>
          </w:tcPr>
          <w:p w:rsidR="004A2682" w:rsidRDefault="004A2682" w:rsidP="00AD1ABE">
            <w:r>
              <w:t>Полушкина Т.Б.</w:t>
            </w:r>
          </w:p>
        </w:tc>
        <w:tc>
          <w:tcPr>
            <w:tcW w:w="1583" w:type="dxa"/>
          </w:tcPr>
          <w:p w:rsidR="004A2682" w:rsidRDefault="004A2682" w:rsidP="00AD1ABE">
            <w:pPr>
              <w:jc w:val="center"/>
            </w:pPr>
            <w:r>
              <w:t>Контрольная работа</w:t>
            </w:r>
          </w:p>
        </w:tc>
        <w:tc>
          <w:tcPr>
            <w:tcW w:w="1583" w:type="dxa"/>
          </w:tcPr>
          <w:p w:rsidR="004A2682" w:rsidRDefault="004A2682" w:rsidP="00AD1ABE">
            <w:pPr>
              <w:jc w:val="center"/>
            </w:pPr>
            <w:r w:rsidRPr="00FD5683">
              <w:t>100%</w:t>
            </w:r>
          </w:p>
        </w:tc>
        <w:tc>
          <w:tcPr>
            <w:tcW w:w="1583" w:type="dxa"/>
          </w:tcPr>
          <w:p w:rsidR="004A2682" w:rsidRPr="007039B7" w:rsidRDefault="004A2682" w:rsidP="00AD1ABE">
            <w:pPr>
              <w:jc w:val="center"/>
            </w:pPr>
            <w:r>
              <w:t>59%</w:t>
            </w:r>
          </w:p>
        </w:tc>
      </w:tr>
      <w:tr w:rsidR="004A2682" w:rsidRPr="007039B7" w:rsidTr="004A2682">
        <w:tc>
          <w:tcPr>
            <w:tcW w:w="1583" w:type="dxa"/>
            <w:tcBorders>
              <w:right w:val="single" w:sz="4" w:space="0" w:color="auto"/>
            </w:tcBorders>
          </w:tcPr>
          <w:p w:rsidR="004A2682" w:rsidRDefault="004A2682" w:rsidP="00AD1ABE">
            <w:pPr>
              <w:jc w:val="center"/>
            </w:pPr>
            <w:r>
              <w:t>7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4A2682" w:rsidRDefault="004A2682" w:rsidP="00AD1ABE">
            <w:r>
              <w:t>Русский язык</w:t>
            </w:r>
          </w:p>
        </w:tc>
        <w:tc>
          <w:tcPr>
            <w:tcW w:w="1583" w:type="dxa"/>
          </w:tcPr>
          <w:p w:rsidR="004A2682" w:rsidRDefault="004A2682" w:rsidP="00AD1ABE">
            <w:r>
              <w:t>Курочкина О.А.</w:t>
            </w:r>
          </w:p>
        </w:tc>
        <w:tc>
          <w:tcPr>
            <w:tcW w:w="1583" w:type="dxa"/>
          </w:tcPr>
          <w:p w:rsidR="004A2682" w:rsidRDefault="004A2682" w:rsidP="00AD1ABE">
            <w:pPr>
              <w:jc w:val="center"/>
            </w:pPr>
            <w:r>
              <w:t>Диктант с заданиями</w:t>
            </w:r>
          </w:p>
        </w:tc>
        <w:tc>
          <w:tcPr>
            <w:tcW w:w="1583" w:type="dxa"/>
          </w:tcPr>
          <w:p w:rsidR="004A2682" w:rsidRDefault="004A2682" w:rsidP="00AD1ABE">
            <w:pPr>
              <w:jc w:val="center"/>
            </w:pPr>
            <w:r w:rsidRPr="00FD5683">
              <w:t>100%</w:t>
            </w:r>
          </w:p>
        </w:tc>
        <w:tc>
          <w:tcPr>
            <w:tcW w:w="1583" w:type="dxa"/>
          </w:tcPr>
          <w:p w:rsidR="004A2682" w:rsidRPr="007039B7" w:rsidRDefault="004A2682" w:rsidP="00AD1ABE">
            <w:pPr>
              <w:jc w:val="center"/>
            </w:pPr>
            <w:r>
              <w:t>59%</w:t>
            </w:r>
          </w:p>
        </w:tc>
      </w:tr>
      <w:tr w:rsidR="004A2682" w:rsidRPr="007039B7" w:rsidTr="004A2682">
        <w:tc>
          <w:tcPr>
            <w:tcW w:w="1583" w:type="dxa"/>
            <w:tcBorders>
              <w:right w:val="single" w:sz="4" w:space="0" w:color="auto"/>
            </w:tcBorders>
          </w:tcPr>
          <w:p w:rsidR="004A2682" w:rsidRDefault="004A2682" w:rsidP="00AD1ABE">
            <w:pPr>
              <w:jc w:val="center"/>
            </w:pPr>
            <w:r>
              <w:t>8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4A2682" w:rsidRDefault="004A2682" w:rsidP="00AD1ABE">
            <w:r>
              <w:t xml:space="preserve">Математика </w:t>
            </w:r>
          </w:p>
        </w:tc>
        <w:tc>
          <w:tcPr>
            <w:tcW w:w="1583" w:type="dxa"/>
          </w:tcPr>
          <w:p w:rsidR="004A2682" w:rsidRDefault="004A2682" w:rsidP="00AD1ABE">
            <w:r>
              <w:t>Коршунова Е.А.</w:t>
            </w:r>
          </w:p>
        </w:tc>
        <w:tc>
          <w:tcPr>
            <w:tcW w:w="1583" w:type="dxa"/>
          </w:tcPr>
          <w:p w:rsidR="004A2682" w:rsidRDefault="004A2682" w:rsidP="00AD1ABE">
            <w:pPr>
              <w:jc w:val="center"/>
            </w:pPr>
            <w:r>
              <w:t>Контрольная работа</w:t>
            </w:r>
          </w:p>
        </w:tc>
        <w:tc>
          <w:tcPr>
            <w:tcW w:w="1583" w:type="dxa"/>
          </w:tcPr>
          <w:p w:rsidR="004A2682" w:rsidRDefault="004A2682" w:rsidP="00AD1ABE">
            <w:pPr>
              <w:jc w:val="center"/>
            </w:pPr>
            <w:r w:rsidRPr="00FD5683">
              <w:t>100%</w:t>
            </w:r>
          </w:p>
        </w:tc>
        <w:tc>
          <w:tcPr>
            <w:tcW w:w="1583" w:type="dxa"/>
          </w:tcPr>
          <w:p w:rsidR="004A2682" w:rsidRPr="00B356C1" w:rsidRDefault="004A2682" w:rsidP="00AD1ABE">
            <w:pPr>
              <w:jc w:val="center"/>
            </w:pPr>
            <w:r>
              <w:t>37%</w:t>
            </w:r>
          </w:p>
        </w:tc>
      </w:tr>
      <w:tr w:rsidR="004A2682" w:rsidRPr="007039B7" w:rsidTr="004A2682">
        <w:tc>
          <w:tcPr>
            <w:tcW w:w="1583" w:type="dxa"/>
            <w:tcBorders>
              <w:right w:val="single" w:sz="4" w:space="0" w:color="auto"/>
            </w:tcBorders>
          </w:tcPr>
          <w:p w:rsidR="004A2682" w:rsidRDefault="004A2682" w:rsidP="00AD1ABE">
            <w:pPr>
              <w:jc w:val="center"/>
            </w:pPr>
            <w:r>
              <w:t>8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4A2682" w:rsidRDefault="004A2682" w:rsidP="00AD1ABE">
            <w:r>
              <w:t>Русский язык</w:t>
            </w:r>
          </w:p>
        </w:tc>
        <w:tc>
          <w:tcPr>
            <w:tcW w:w="1583" w:type="dxa"/>
          </w:tcPr>
          <w:p w:rsidR="004A2682" w:rsidRDefault="004A2682" w:rsidP="00AD1ABE">
            <w:proofErr w:type="spellStart"/>
            <w:r>
              <w:t>Батулина</w:t>
            </w:r>
            <w:proofErr w:type="spellEnd"/>
            <w:r>
              <w:t xml:space="preserve"> З.Г.</w:t>
            </w:r>
          </w:p>
        </w:tc>
        <w:tc>
          <w:tcPr>
            <w:tcW w:w="1583" w:type="dxa"/>
          </w:tcPr>
          <w:p w:rsidR="004A2682" w:rsidRDefault="004A2682" w:rsidP="00AD1ABE">
            <w:pPr>
              <w:jc w:val="center"/>
            </w:pPr>
            <w:r>
              <w:t>Диктант с заданиями</w:t>
            </w:r>
          </w:p>
        </w:tc>
        <w:tc>
          <w:tcPr>
            <w:tcW w:w="1583" w:type="dxa"/>
          </w:tcPr>
          <w:p w:rsidR="004A2682" w:rsidRDefault="004A2682" w:rsidP="00AD1ABE">
            <w:pPr>
              <w:jc w:val="center"/>
            </w:pPr>
            <w:r w:rsidRPr="00FD5683">
              <w:t>100%</w:t>
            </w:r>
          </w:p>
        </w:tc>
        <w:tc>
          <w:tcPr>
            <w:tcW w:w="1583" w:type="dxa"/>
          </w:tcPr>
          <w:p w:rsidR="004A2682" w:rsidRPr="007039B7" w:rsidRDefault="004A2682" w:rsidP="00AD1ABE">
            <w:pPr>
              <w:jc w:val="center"/>
            </w:pPr>
            <w:r w:rsidRPr="00B356C1">
              <w:t>53</w:t>
            </w:r>
            <w:r>
              <w:t>%</w:t>
            </w:r>
          </w:p>
        </w:tc>
      </w:tr>
      <w:tr w:rsidR="004A2682" w:rsidRPr="007039B7" w:rsidTr="004A2682">
        <w:tc>
          <w:tcPr>
            <w:tcW w:w="1583" w:type="dxa"/>
            <w:tcBorders>
              <w:right w:val="single" w:sz="4" w:space="0" w:color="auto"/>
            </w:tcBorders>
          </w:tcPr>
          <w:p w:rsidR="004A2682" w:rsidRDefault="004A2682" w:rsidP="00AD1ABE">
            <w:pPr>
              <w:jc w:val="center"/>
            </w:pPr>
            <w:r>
              <w:t>10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4A2682" w:rsidRDefault="004A2682" w:rsidP="00AD1ABE">
            <w:r>
              <w:t xml:space="preserve">Математика </w:t>
            </w:r>
          </w:p>
        </w:tc>
        <w:tc>
          <w:tcPr>
            <w:tcW w:w="1583" w:type="dxa"/>
          </w:tcPr>
          <w:p w:rsidR="004A2682" w:rsidRDefault="004A2682" w:rsidP="00AD1ABE">
            <w:r>
              <w:t>Коршунова Е.А.</w:t>
            </w:r>
          </w:p>
        </w:tc>
        <w:tc>
          <w:tcPr>
            <w:tcW w:w="1583" w:type="dxa"/>
          </w:tcPr>
          <w:p w:rsidR="004A2682" w:rsidRDefault="004A2682" w:rsidP="00AD1ABE">
            <w:pPr>
              <w:jc w:val="center"/>
            </w:pPr>
            <w:r>
              <w:t>Контрольная работа</w:t>
            </w:r>
          </w:p>
        </w:tc>
        <w:tc>
          <w:tcPr>
            <w:tcW w:w="1583" w:type="dxa"/>
          </w:tcPr>
          <w:p w:rsidR="004A2682" w:rsidRDefault="004A2682" w:rsidP="00AD1ABE">
            <w:pPr>
              <w:jc w:val="center"/>
            </w:pPr>
            <w:r w:rsidRPr="00FD5683">
              <w:t>100%</w:t>
            </w:r>
          </w:p>
        </w:tc>
        <w:tc>
          <w:tcPr>
            <w:tcW w:w="1583" w:type="dxa"/>
          </w:tcPr>
          <w:p w:rsidR="004A2682" w:rsidRPr="007039B7" w:rsidRDefault="004A2682" w:rsidP="00AD1ABE">
            <w:pPr>
              <w:jc w:val="center"/>
            </w:pPr>
            <w:r>
              <w:t>17%</w:t>
            </w:r>
          </w:p>
        </w:tc>
      </w:tr>
      <w:tr w:rsidR="004A2682" w:rsidRPr="007039B7" w:rsidTr="004A2682">
        <w:tc>
          <w:tcPr>
            <w:tcW w:w="1583" w:type="dxa"/>
            <w:tcBorders>
              <w:right w:val="single" w:sz="4" w:space="0" w:color="auto"/>
            </w:tcBorders>
          </w:tcPr>
          <w:p w:rsidR="004A2682" w:rsidRDefault="004A2682" w:rsidP="00AD1ABE">
            <w:pPr>
              <w:jc w:val="center"/>
            </w:pPr>
            <w:r>
              <w:t>10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4A2682" w:rsidRDefault="004A2682" w:rsidP="00AD1ABE">
            <w:r>
              <w:t>Русский язык</w:t>
            </w:r>
          </w:p>
        </w:tc>
        <w:tc>
          <w:tcPr>
            <w:tcW w:w="1583" w:type="dxa"/>
          </w:tcPr>
          <w:p w:rsidR="004A2682" w:rsidRDefault="004A2682" w:rsidP="00AD1ABE">
            <w:r>
              <w:t>Курочкина О.А.</w:t>
            </w:r>
          </w:p>
        </w:tc>
        <w:tc>
          <w:tcPr>
            <w:tcW w:w="1583" w:type="dxa"/>
          </w:tcPr>
          <w:p w:rsidR="004A2682" w:rsidRDefault="004A2682" w:rsidP="00AD1ABE">
            <w:pPr>
              <w:jc w:val="center"/>
            </w:pPr>
            <w:r>
              <w:t>Диктант с заданиями</w:t>
            </w:r>
          </w:p>
        </w:tc>
        <w:tc>
          <w:tcPr>
            <w:tcW w:w="1583" w:type="dxa"/>
          </w:tcPr>
          <w:p w:rsidR="004A2682" w:rsidRDefault="004A2682" w:rsidP="00AD1ABE">
            <w:pPr>
              <w:jc w:val="center"/>
            </w:pPr>
            <w:r w:rsidRPr="00FD5683">
              <w:t>100%</w:t>
            </w:r>
          </w:p>
        </w:tc>
        <w:tc>
          <w:tcPr>
            <w:tcW w:w="1583" w:type="dxa"/>
          </w:tcPr>
          <w:p w:rsidR="004A2682" w:rsidRPr="007039B7" w:rsidRDefault="004A2682" w:rsidP="00AD1ABE">
            <w:pPr>
              <w:jc w:val="center"/>
            </w:pPr>
            <w:r>
              <w:t>100%</w:t>
            </w:r>
          </w:p>
        </w:tc>
      </w:tr>
    </w:tbl>
    <w:p w:rsidR="00D07D2D" w:rsidRPr="0022402F" w:rsidRDefault="00D07D2D" w:rsidP="00D07D2D">
      <w:pPr>
        <w:shd w:val="clear" w:color="auto" w:fill="FFFFFF"/>
        <w:jc w:val="center"/>
        <w:rPr>
          <w:sz w:val="32"/>
          <w:szCs w:val="32"/>
        </w:rPr>
      </w:pPr>
    </w:p>
    <w:p w:rsidR="00FA5052" w:rsidRPr="00C7320F" w:rsidRDefault="00FA5052" w:rsidP="00054388">
      <w:pPr>
        <w:spacing w:line="360" w:lineRule="auto"/>
        <w:jc w:val="center"/>
        <w:rPr>
          <w:b/>
          <w:color w:val="FF0000"/>
        </w:rPr>
      </w:pPr>
    </w:p>
    <w:p w:rsidR="00DF7AED" w:rsidRPr="00C7320F" w:rsidRDefault="00751546" w:rsidP="00054388">
      <w:pPr>
        <w:spacing w:line="360" w:lineRule="auto"/>
        <w:jc w:val="center"/>
        <w:rPr>
          <w:b/>
          <w:color w:val="FF0000"/>
        </w:rPr>
      </w:pPr>
      <w:r w:rsidRPr="00C7320F">
        <w:rPr>
          <w:color w:val="FF0000"/>
          <w:spacing w:val="-5"/>
        </w:rPr>
        <w:t>.</w:t>
      </w:r>
    </w:p>
    <w:p w:rsidR="00AD1ABE" w:rsidRDefault="005B1D6A" w:rsidP="00054388">
      <w:pPr>
        <w:spacing w:line="360" w:lineRule="auto"/>
        <w:jc w:val="center"/>
      </w:pPr>
      <w:r w:rsidRPr="007D0E59">
        <w:t xml:space="preserve">    </w:t>
      </w:r>
    </w:p>
    <w:p w:rsidR="00AD1ABE" w:rsidRDefault="00AD1ABE" w:rsidP="00054388">
      <w:pPr>
        <w:spacing w:line="360" w:lineRule="auto"/>
        <w:jc w:val="center"/>
      </w:pPr>
    </w:p>
    <w:p w:rsidR="00AD1ABE" w:rsidRDefault="00AD1ABE" w:rsidP="00054388">
      <w:pPr>
        <w:spacing w:line="360" w:lineRule="auto"/>
        <w:jc w:val="center"/>
      </w:pPr>
    </w:p>
    <w:p w:rsidR="00AD1ABE" w:rsidRDefault="00AD1ABE" w:rsidP="00054388">
      <w:pPr>
        <w:spacing w:line="360" w:lineRule="auto"/>
        <w:jc w:val="center"/>
      </w:pPr>
    </w:p>
    <w:p w:rsidR="00CF7C89" w:rsidRPr="002C046F" w:rsidRDefault="0060700D" w:rsidP="002C046F">
      <w:pPr>
        <w:spacing w:line="360" w:lineRule="auto"/>
        <w:jc w:val="center"/>
        <w:rPr>
          <w:b/>
        </w:rPr>
      </w:pPr>
      <w:r w:rsidRPr="002C046F">
        <w:lastRenderedPageBreak/>
        <w:t xml:space="preserve">  </w:t>
      </w:r>
      <w:r w:rsidR="00CF7C89" w:rsidRPr="002C046F">
        <w:rPr>
          <w:b/>
        </w:rPr>
        <w:t>Результаты ОГЭ</w:t>
      </w:r>
    </w:p>
    <w:p w:rsidR="0060700D" w:rsidRPr="002C046F" w:rsidRDefault="007924E7" w:rsidP="007924E7">
      <w:pPr>
        <w:jc w:val="center"/>
        <w:rPr>
          <w:b/>
          <w:bCs/>
        </w:rPr>
      </w:pPr>
      <w:r w:rsidRPr="002C046F">
        <w:rPr>
          <w:b/>
          <w:bCs/>
        </w:rPr>
        <w:t>Распределение участников ГИА-9</w:t>
      </w:r>
      <w:r w:rsidRPr="002C046F">
        <w:br/>
      </w:r>
      <w:r w:rsidRPr="002C046F">
        <w:rPr>
          <w:b/>
          <w:bCs/>
        </w:rPr>
        <w:t>в зависимости от формы прохождения ГИА-9 по школе</w:t>
      </w:r>
    </w:p>
    <w:tbl>
      <w:tblPr>
        <w:tblW w:w="9606" w:type="dxa"/>
        <w:tblCellMar>
          <w:left w:w="0" w:type="dxa"/>
          <w:right w:w="0" w:type="dxa"/>
        </w:tblCellMar>
        <w:tblLook w:val="04A0"/>
      </w:tblPr>
      <w:tblGrid>
        <w:gridCol w:w="959"/>
        <w:gridCol w:w="1417"/>
        <w:gridCol w:w="1985"/>
        <w:gridCol w:w="1701"/>
        <w:gridCol w:w="1701"/>
        <w:gridCol w:w="1843"/>
      </w:tblGrid>
      <w:tr w:rsidR="007924E7" w:rsidRPr="002C046F" w:rsidTr="007924E7">
        <w:trPr>
          <w:trHeight w:val="607"/>
        </w:trPr>
        <w:tc>
          <w:tcPr>
            <w:tcW w:w="9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5AF" w:rsidRPr="002C046F" w:rsidRDefault="007924E7" w:rsidP="007924E7">
            <w:pPr>
              <w:jc w:val="center"/>
            </w:pPr>
            <w:r w:rsidRPr="002C046F">
              <w:rPr>
                <w:b/>
                <w:bCs/>
              </w:rPr>
              <w:t>Год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5AF" w:rsidRPr="002C046F" w:rsidRDefault="007924E7" w:rsidP="007924E7">
            <w:pPr>
              <w:jc w:val="center"/>
            </w:pPr>
            <w:r w:rsidRPr="002C046F">
              <w:rPr>
                <w:b/>
                <w:bCs/>
              </w:rPr>
              <w:t>ОГЭ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5AF" w:rsidRPr="002C046F" w:rsidRDefault="007924E7" w:rsidP="007924E7">
            <w:pPr>
              <w:jc w:val="center"/>
            </w:pPr>
            <w:r w:rsidRPr="002C046F">
              <w:rPr>
                <w:b/>
                <w:bCs/>
              </w:rPr>
              <w:t>ГВЭ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5AF" w:rsidRPr="002C046F" w:rsidRDefault="007924E7" w:rsidP="007924E7">
            <w:pPr>
              <w:jc w:val="center"/>
            </w:pPr>
            <w:r w:rsidRPr="002C046F">
              <w:rPr>
                <w:b/>
                <w:bCs/>
              </w:rPr>
              <w:t>Всего участников</w:t>
            </w:r>
          </w:p>
        </w:tc>
      </w:tr>
      <w:tr w:rsidR="007924E7" w:rsidRPr="002C046F" w:rsidTr="007924E7">
        <w:trPr>
          <w:trHeight w:val="3083"/>
        </w:trPr>
        <w:tc>
          <w:tcPr>
            <w:tcW w:w="9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4E7" w:rsidRPr="002C046F" w:rsidRDefault="007924E7" w:rsidP="007924E7">
            <w:pPr>
              <w:jc w:val="center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5375AF" w:rsidRPr="002C046F" w:rsidRDefault="007924E7" w:rsidP="007924E7">
            <w:pPr>
              <w:jc w:val="center"/>
            </w:pPr>
            <w:r w:rsidRPr="002C046F">
              <w:rPr>
                <w:b/>
                <w:bCs/>
              </w:rPr>
              <w:t>количество участников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7924E7" w:rsidRPr="002C046F" w:rsidRDefault="007924E7" w:rsidP="007924E7">
            <w:pPr>
              <w:jc w:val="center"/>
            </w:pPr>
            <w:r w:rsidRPr="002C046F">
              <w:rPr>
                <w:b/>
                <w:bCs/>
              </w:rPr>
              <w:t xml:space="preserve">% от общего </w:t>
            </w:r>
          </w:p>
          <w:p w:rsidR="007924E7" w:rsidRPr="002C046F" w:rsidRDefault="007924E7" w:rsidP="007924E7">
            <w:pPr>
              <w:jc w:val="center"/>
            </w:pPr>
            <w:r w:rsidRPr="002C046F">
              <w:rPr>
                <w:b/>
                <w:bCs/>
              </w:rPr>
              <w:t xml:space="preserve">количества участников </w:t>
            </w:r>
          </w:p>
          <w:p w:rsidR="005375AF" w:rsidRPr="002C046F" w:rsidRDefault="007924E7" w:rsidP="007924E7">
            <w:pPr>
              <w:jc w:val="center"/>
            </w:pPr>
            <w:r w:rsidRPr="002C046F">
              <w:rPr>
                <w:b/>
                <w:bCs/>
              </w:rPr>
              <w:t>ГИА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5375AF" w:rsidRPr="002C046F" w:rsidRDefault="007924E7" w:rsidP="007924E7">
            <w:pPr>
              <w:jc w:val="center"/>
            </w:pPr>
            <w:r w:rsidRPr="002C046F">
              <w:rPr>
                <w:b/>
                <w:bCs/>
              </w:rPr>
              <w:t>количество участников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7924E7" w:rsidRPr="002C046F" w:rsidRDefault="007924E7" w:rsidP="007924E7">
            <w:pPr>
              <w:jc w:val="center"/>
            </w:pPr>
            <w:r w:rsidRPr="002C046F">
              <w:rPr>
                <w:b/>
                <w:bCs/>
              </w:rPr>
              <w:t>% от общего количества участников</w:t>
            </w:r>
          </w:p>
          <w:p w:rsidR="005375AF" w:rsidRPr="002C046F" w:rsidRDefault="007924E7" w:rsidP="007924E7">
            <w:pPr>
              <w:jc w:val="center"/>
            </w:pPr>
            <w:r w:rsidRPr="002C046F">
              <w:rPr>
                <w:b/>
                <w:bCs/>
              </w:rPr>
              <w:t xml:space="preserve"> ГИА</w:t>
            </w: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4E7" w:rsidRPr="002C046F" w:rsidRDefault="007924E7" w:rsidP="007924E7">
            <w:pPr>
              <w:jc w:val="center"/>
            </w:pPr>
          </w:p>
        </w:tc>
      </w:tr>
      <w:tr w:rsidR="007924E7" w:rsidRPr="002C046F" w:rsidTr="007924E7">
        <w:trPr>
          <w:trHeight w:val="533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75AF" w:rsidRPr="002C046F" w:rsidRDefault="007924E7" w:rsidP="007924E7">
            <w:pPr>
              <w:jc w:val="center"/>
            </w:pPr>
            <w:r w:rsidRPr="002C046F">
              <w:rPr>
                <w:b/>
                <w:bCs/>
              </w:rPr>
              <w:t>2015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75AF" w:rsidRPr="002C046F" w:rsidRDefault="007924E7" w:rsidP="007924E7">
            <w:pPr>
              <w:jc w:val="center"/>
            </w:pPr>
            <w:r w:rsidRPr="002C046F">
              <w:rPr>
                <w:bCs/>
              </w:rPr>
              <w:t xml:space="preserve">14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75AF" w:rsidRPr="002C046F" w:rsidRDefault="007924E7" w:rsidP="007924E7">
            <w:pPr>
              <w:jc w:val="center"/>
            </w:pPr>
            <w:r w:rsidRPr="002C046F">
              <w:rPr>
                <w:bCs/>
              </w:rPr>
              <w:t xml:space="preserve">87,5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75AF" w:rsidRPr="002C046F" w:rsidRDefault="007924E7" w:rsidP="007924E7">
            <w:pPr>
              <w:jc w:val="center"/>
            </w:pPr>
            <w:r w:rsidRPr="002C046F">
              <w:rPr>
                <w:bCs/>
              </w:rPr>
              <w:t xml:space="preserve">2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75AF" w:rsidRPr="002C046F" w:rsidRDefault="007924E7" w:rsidP="007924E7">
            <w:pPr>
              <w:jc w:val="center"/>
            </w:pPr>
            <w:r w:rsidRPr="002C046F">
              <w:rPr>
                <w:bCs/>
              </w:rPr>
              <w:t xml:space="preserve">12,5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75AF" w:rsidRPr="002C046F" w:rsidRDefault="007924E7" w:rsidP="007924E7">
            <w:pPr>
              <w:jc w:val="center"/>
            </w:pPr>
            <w:r w:rsidRPr="002C046F">
              <w:rPr>
                <w:bCs/>
              </w:rPr>
              <w:t xml:space="preserve">16 </w:t>
            </w:r>
          </w:p>
        </w:tc>
      </w:tr>
      <w:tr w:rsidR="007924E7" w:rsidRPr="002C046F" w:rsidTr="007924E7">
        <w:trPr>
          <w:trHeight w:val="527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75AF" w:rsidRPr="002C046F" w:rsidRDefault="007924E7" w:rsidP="007924E7">
            <w:pPr>
              <w:jc w:val="center"/>
            </w:pPr>
            <w:r w:rsidRPr="002C046F">
              <w:rPr>
                <w:b/>
                <w:bCs/>
              </w:rPr>
              <w:t>2016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75AF" w:rsidRPr="002C046F" w:rsidRDefault="007924E7" w:rsidP="007924E7">
            <w:pPr>
              <w:jc w:val="center"/>
            </w:pPr>
            <w:r w:rsidRPr="002C046F">
              <w:rPr>
                <w:bCs/>
              </w:rPr>
              <w:t xml:space="preserve">11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75AF" w:rsidRPr="002C046F" w:rsidRDefault="007924E7" w:rsidP="007924E7">
            <w:pPr>
              <w:jc w:val="center"/>
            </w:pPr>
            <w:r w:rsidRPr="002C046F">
              <w:rPr>
                <w:bCs/>
              </w:rPr>
              <w:t xml:space="preserve">91,6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75AF" w:rsidRPr="002C046F" w:rsidRDefault="007924E7" w:rsidP="007924E7">
            <w:pPr>
              <w:jc w:val="center"/>
            </w:pPr>
            <w:r w:rsidRPr="002C046F">
              <w:rPr>
                <w:bCs/>
              </w:rPr>
              <w:t xml:space="preserve">1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75AF" w:rsidRPr="002C046F" w:rsidRDefault="007924E7" w:rsidP="007924E7">
            <w:pPr>
              <w:jc w:val="center"/>
            </w:pPr>
            <w:r w:rsidRPr="002C046F">
              <w:rPr>
                <w:bCs/>
              </w:rPr>
              <w:t xml:space="preserve">8,3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75AF" w:rsidRPr="002C046F" w:rsidRDefault="007924E7" w:rsidP="007924E7">
            <w:pPr>
              <w:jc w:val="center"/>
            </w:pPr>
            <w:r w:rsidRPr="002C046F">
              <w:rPr>
                <w:bCs/>
              </w:rPr>
              <w:t xml:space="preserve">12 </w:t>
            </w:r>
          </w:p>
        </w:tc>
      </w:tr>
      <w:tr w:rsidR="007924E7" w:rsidRPr="002C046F" w:rsidTr="007924E7">
        <w:trPr>
          <w:trHeight w:val="507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75AF" w:rsidRPr="002C046F" w:rsidRDefault="007924E7" w:rsidP="007924E7">
            <w:pPr>
              <w:jc w:val="center"/>
            </w:pPr>
            <w:r w:rsidRPr="002C046F">
              <w:rPr>
                <w:b/>
                <w:bCs/>
              </w:rPr>
              <w:t>2017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75AF" w:rsidRPr="002C046F" w:rsidRDefault="007924E7" w:rsidP="007924E7">
            <w:pPr>
              <w:jc w:val="center"/>
            </w:pPr>
            <w:r w:rsidRPr="002C046F">
              <w:rPr>
                <w:bCs/>
              </w:rPr>
              <w:t xml:space="preserve">6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75AF" w:rsidRPr="002C046F" w:rsidRDefault="007924E7" w:rsidP="007924E7">
            <w:pPr>
              <w:jc w:val="center"/>
            </w:pPr>
            <w:r w:rsidRPr="002C046F">
              <w:rPr>
                <w:bCs/>
              </w:rPr>
              <w:t xml:space="preserve">85,7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75AF" w:rsidRPr="002C046F" w:rsidRDefault="007924E7" w:rsidP="007924E7">
            <w:pPr>
              <w:jc w:val="center"/>
            </w:pPr>
            <w:r w:rsidRPr="002C046F">
              <w:rPr>
                <w:bCs/>
              </w:rPr>
              <w:t xml:space="preserve">1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75AF" w:rsidRPr="002C046F" w:rsidRDefault="007924E7" w:rsidP="007924E7">
            <w:pPr>
              <w:jc w:val="center"/>
            </w:pPr>
            <w:r w:rsidRPr="002C046F">
              <w:rPr>
                <w:bCs/>
              </w:rPr>
              <w:t xml:space="preserve">14,2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75AF" w:rsidRPr="002C046F" w:rsidRDefault="007924E7" w:rsidP="007924E7">
            <w:pPr>
              <w:jc w:val="center"/>
            </w:pPr>
            <w:r w:rsidRPr="002C046F">
              <w:rPr>
                <w:bCs/>
              </w:rPr>
              <w:t xml:space="preserve">7 </w:t>
            </w:r>
          </w:p>
        </w:tc>
      </w:tr>
      <w:tr w:rsidR="00111840" w:rsidRPr="002C046F" w:rsidTr="007924E7">
        <w:trPr>
          <w:trHeight w:val="507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1840" w:rsidRPr="002C046F" w:rsidRDefault="00111840" w:rsidP="00111840">
            <w:pPr>
              <w:jc w:val="center"/>
            </w:pPr>
            <w:r w:rsidRPr="002C046F">
              <w:rPr>
                <w:b/>
                <w:bCs/>
              </w:rPr>
              <w:t>2018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1840" w:rsidRPr="002C046F" w:rsidRDefault="00111840" w:rsidP="00CD3DEA">
            <w:pPr>
              <w:jc w:val="center"/>
            </w:pPr>
            <w:r w:rsidRPr="002C046F">
              <w:rPr>
                <w:bCs/>
              </w:rPr>
              <w:t xml:space="preserve">8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1840" w:rsidRPr="002C046F" w:rsidRDefault="00111840" w:rsidP="00CD3DEA">
            <w:pPr>
              <w:jc w:val="center"/>
            </w:pPr>
            <w:r w:rsidRPr="002C046F">
              <w:rPr>
                <w:bCs/>
              </w:rPr>
              <w:t xml:space="preserve">66,6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1840" w:rsidRPr="002C046F" w:rsidRDefault="00111840" w:rsidP="00CD3DEA">
            <w:pPr>
              <w:jc w:val="center"/>
            </w:pPr>
            <w:r w:rsidRPr="002C046F"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1840" w:rsidRPr="002C046F" w:rsidRDefault="00111840" w:rsidP="00CD3DEA">
            <w:pPr>
              <w:jc w:val="center"/>
            </w:pPr>
            <w:r w:rsidRPr="002C046F">
              <w:rPr>
                <w:bCs/>
              </w:rPr>
              <w:t xml:space="preserve">33,3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1840" w:rsidRPr="002C046F" w:rsidRDefault="00111840" w:rsidP="00CD3DEA">
            <w:pPr>
              <w:jc w:val="center"/>
            </w:pPr>
            <w:r w:rsidRPr="002C046F">
              <w:rPr>
                <w:bCs/>
              </w:rPr>
              <w:t>12</w:t>
            </w:r>
          </w:p>
        </w:tc>
      </w:tr>
      <w:tr w:rsidR="002C046F" w:rsidRPr="002C046F" w:rsidTr="007924E7">
        <w:trPr>
          <w:trHeight w:val="507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046F" w:rsidRPr="002C046F" w:rsidRDefault="002C046F" w:rsidP="00111840">
            <w:pPr>
              <w:jc w:val="center"/>
              <w:rPr>
                <w:b/>
                <w:bCs/>
              </w:rPr>
            </w:pPr>
            <w:r w:rsidRPr="002C046F">
              <w:rPr>
                <w:b/>
                <w:bCs/>
              </w:rPr>
              <w:t>2019</w:t>
            </w:r>
          </w:p>
          <w:p w:rsidR="002C046F" w:rsidRPr="002C046F" w:rsidRDefault="002C046F" w:rsidP="00111840">
            <w:pPr>
              <w:jc w:val="center"/>
              <w:rPr>
                <w:b/>
                <w:bCs/>
              </w:rPr>
            </w:pPr>
            <w:r w:rsidRPr="002C046F">
              <w:rPr>
                <w:b/>
                <w:bCs/>
              </w:rPr>
              <w:t>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046F" w:rsidRPr="002C046F" w:rsidRDefault="002C046F" w:rsidP="00CD3DEA">
            <w:pPr>
              <w:jc w:val="center"/>
              <w:rPr>
                <w:bCs/>
              </w:rPr>
            </w:pPr>
            <w:r w:rsidRPr="002C046F">
              <w:rPr>
                <w:bCs/>
              </w:rPr>
              <w:t>15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046F" w:rsidRPr="002C046F" w:rsidRDefault="002C046F" w:rsidP="00CD3DEA">
            <w:pPr>
              <w:jc w:val="center"/>
              <w:rPr>
                <w:bCs/>
              </w:rPr>
            </w:pPr>
            <w:r w:rsidRPr="002C046F">
              <w:rPr>
                <w:bCs/>
              </w:rPr>
              <w:t>88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046F" w:rsidRPr="002C046F" w:rsidRDefault="002C046F" w:rsidP="00CD3DEA">
            <w:pPr>
              <w:jc w:val="center"/>
              <w:rPr>
                <w:bCs/>
              </w:rPr>
            </w:pPr>
            <w:r w:rsidRPr="002C046F"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046F" w:rsidRPr="002C046F" w:rsidRDefault="002C046F" w:rsidP="00CD3DEA">
            <w:pPr>
              <w:jc w:val="center"/>
              <w:rPr>
                <w:bCs/>
              </w:rPr>
            </w:pPr>
            <w:r w:rsidRPr="002C046F">
              <w:rPr>
                <w:bCs/>
              </w:rPr>
              <w:t>12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046F" w:rsidRPr="002C046F" w:rsidRDefault="002C046F" w:rsidP="00CD3DEA">
            <w:pPr>
              <w:jc w:val="center"/>
              <w:rPr>
                <w:bCs/>
              </w:rPr>
            </w:pPr>
            <w:r w:rsidRPr="002C046F">
              <w:rPr>
                <w:bCs/>
              </w:rPr>
              <w:t>17</w:t>
            </w:r>
          </w:p>
        </w:tc>
      </w:tr>
    </w:tbl>
    <w:p w:rsidR="00CF7C89" w:rsidRPr="002C046F" w:rsidRDefault="00CF7C89" w:rsidP="00CF7C89">
      <w:pPr>
        <w:pStyle w:val="a6"/>
        <w:ind w:left="810"/>
        <w:rPr>
          <w:b/>
          <w:sz w:val="28"/>
          <w:szCs w:val="28"/>
        </w:rPr>
      </w:pPr>
      <w:r w:rsidRPr="002C046F">
        <w:rPr>
          <w:b/>
          <w:sz w:val="28"/>
          <w:szCs w:val="28"/>
        </w:rPr>
        <w:t>Результаты итогового собеседования в 9 классе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97"/>
        <w:gridCol w:w="567"/>
        <w:gridCol w:w="851"/>
        <w:gridCol w:w="567"/>
        <w:gridCol w:w="709"/>
        <w:gridCol w:w="567"/>
        <w:gridCol w:w="567"/>
        <w:gridCol w:w="567"/>
        <w:gridCol w:w="567"/>
        <w:gridCol w:w="708"/>
        <w:gridCol w:w="851"/>
        <w:gridCol w:w="709"/>
        <w:gridCol w:w="1559"/>
      </w:tblGrid>
      <w:tr w:rsidR="00CF7C89" w:rsidRPr="002C046F" w:rsidTr="00CF7C89">
        <w:trPr>
          <w:trHeight w:val="326"/>
        </w:trPr>
        <w:tc>
          <w:tcPr>
            <w:tcW w:w="597" w:type="dxa"/>
          </w:tcPr>
          <w:p w:rsidR="00CF7C89" w:rsidRPr="002C046F" w:rsidRDefault="00CF7C89" w:rsidP="00CF7C89">
            <w:pPr>
              <w:autoSpaceDE w:val="0"/>
              <w:autoSpaceDN w:val="0"/>
              <w:adjustRightInd w:val="0"/>
              <w:jc w:val="center"/>
            </w:pPr>
            <w:r w:rsidRPr="002C046F">
              <w:t>Всего выпускников (с ОВЗ)</w:t>
            </w:r>
          </w:p>
        </w:tc>
        <w:tc>
          <w:tcPr>
            <w:tcW w:w="567" w:type="dxa"/>
          </w:tcPr>
          <w:p w:rsidR="00CF7C89" w:rsidRPr="002C046F" w:rsidRDefault="00CF7C89" w:rsidP="00CF7C89">
            <w:pPr>
              <w:autoSpaceDE w:val="0"/>
              <w:autoSpaceDN w:val="0"/>
              <w:adjustRightInd w:val="0"/>
              <w:jc w:val="center"/>
            </w:pPr>
            <w:r w:rsidRPr="002C046F">
              <w:t>Без ОВЗ</w:t>
            </w:r>
          </w:p>
        </w:tc>
        <w:tc>
          <w:tcPr>
            <w:tcW w:w="851" w:type="dxa"/>
          </w:tcPr>
          <w:p w:rsidR="00CF7C89" w:rsidRPr="002C046F" w:rsidRDefault="00CF7C89" w:rsidP="00CF7C89">
            <w:pPr>
              <w:autoSpaceDE w:val="0"/>
              <w:autoSpaceDN w:val="0"/>
              <w:adjustRightInd w:val="0"/>
              <w:jc w:val="center"/>
            </w:pPr>
            <w:r w:rsidRPr="002C046F">
              <w:t xml:space="preserve"> Участвовало в собеседовании</w:t>
            </w:r>
          </w:p>
        </w:tc>
        <w:tc>
          <w:tcPr>
            <w:tcW w:w="567" w:type="dxa"/>
          </w:tcPr>
          <w:p w:rsidR="00CF7C89" w:rsidRPr="002C046F" w:rsidRDefault="00CF7C89" w:rsidP="00CF7C89">
            <w:pPr>
              <w:autoSpaceDE w:val="0"/>
              <w:autoSpaceDN w:val="0"/>
              <w:adjustRightInd w:val="0"/>
              <w:jc w:val="center"/>
            </w:pPr>
            <w:r w:rsidRPr="002C046F">
              <w:t>% участвовавших</w:t>
            </w:r>
          </w:p>
        </w:tc>
        <w:tc>
          <w:tcPr>
            <w:tcW w:w="2977" w:type="dxa"/>
            <w:gridSpan w:val="5"/>
          </w:tcPr>
          <w:p w:rsidR="00CF7C89" w:rsidRPr="002C046F" w:rsidRDefault="00CF7C89" w:rsidP="00CF7C89">
            <w:pPr>
              <w:autoSpaceDE w:val="0"/>
              <w:autoSpaceDN w:val="0"/>
              <w:adjustRightInd w:val="0"/>
              <w:jc w:val="center"/>
            </w:pPr>
            <w:r w:rsidRPr="002C046F">
              <w:t xml:space="preserve">выполнение заданий </w:t>
            </w:r>
          </w:p>
          <w:p w:rsidR="00CF7C89" w:rsidRPr="002C046F" w:rsidRDefault="00CF7C89" w:rsidP="00CF7C89">
            <w:pPr>
              <w:autoSpaceDE w:val="0"/>
              <w:autoSpaceDN w:val="0"/>
              <w:adjustRightInd w:val="0"/>
              <w:jc w:val="center"/>
            </w:pPr>
            <w:r w:rsidRPr="002C046F">
              <w:t>(</w:t>
            </w:r>
            <w:proofErr w:type="gramStart"/>
            <w:r w:rsidRPr="002C046F">
              <w:t>ср</w:t>
            </w:r>
            <w:proofErr w:type="gramEnd"/>
            <w:r w:rsidRPr="002C046F">
              <w:t>. балл по школе)</w:t>
            </w:r>
          </w:p>
        </w:tc>
        <w:tc>
          <w:tcPr>
            <w:tcW w:w="708" w:type="dxa"/>
          </w:tcPr>
          <w:p w:rsidR="00CF7C89" w:rsidRPr="002C046F" w:rsidRDefault="00CF7C89" w:rsidP="00CF7C8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CF7C89" w:rsidRPr="002C046F" w:rsidRDefault="00CF7C89" w:rsidP="00CF7C89">
            <w:pPr>
              <w:autoSpaceDE w:val="0"/>
              <w:autoSpaceDN w:val="0"/>
              <w:adjustRightInd w:val="0"/>
              <w:jc w:val="center"/>
            </w:pPr>
            <w:r w:rsidRPr="002C046F">
              <w:t>всего баллов</w:t>
            </w:r>
          </w:p>
        </w:tc>
        <w:tc>
          <w:tcPr>
            <w:tcW w:w="709" w:type="dxa"/>
          </w:tcPr>
          <w:p w:rsidR="00CF7C89" w:rsidRPr="002C046F" w:rsidRDefault="00CF7C89" w:rsidP="00CF7C89">
            <w:pPr>
              <w:autoSpaceDE w:val="0"/>
              <w:autoSpaceDN w:val="0"/>
              <w:adjustRightInd w:val="0"/>
              <w:jc w:val="center"/>
            </w:pPr>
            <w:r w:rsidRPr="002C046F">
              <w:t xml:space="preserve"> Получили "зачет"</w:t>
            </w:r>
          </w:p>
        </w:tc>
        <w:tc>
          <w:tcPr>
            <w:tcW w:w="1559" w:type="dxa"/>
          </w:tcPr>
          <w:p w:rsidR="00CF7C89" w:rsidRPr="002C046F" w:rsidRDefault="00CF7C89" w:rsidP="00CF7C89">
            <w:pPr>
              <w:autoSpaceDE w:val="0"/>
              <w:autoSpaceDN w:val="0"/>
              <w:adjustRightInd w:val="0"/>
              <w:jc w:val="center"/>
            </w:pPr>
            <w:r w:rsidRPr="002C046F">
              <w:t>Получили "незачет"</w:t>
            </w:r>
          </w:p>
        </w:tc>
      </w:tr>
      <w:tr w:rsidR="00CF7C89" w:rsidRPr="002C046F" w:rsidTr="00CF7C89">
        <w:trPr>
          <w:trHeight w:val="845"/>
        </w:trPr>
        <w:tc>
          <w:tcPr>
            <w:tcW w:w="597" w:type="dxa"/>
          </w:tcPr>
          <w:p w:rsidR="00CF7C89" w:rsidRPr="002C046F" w:rsidRDefault="00CF7C89" w:rsidP="00CF7C8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:rsidR="00CF7C89" w:rsidRPr="002C046F" w:rsidRDefault="00CF7C89" w:rsidP="00CF7C8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CF7C89" w:rsidRPr="002C046F" w:rsidRDefault="00CF7C89" w:rsidP="00CF7C8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:rsidR="00CF7C89" w:rsidRPr="002C046F" w:rsidRDefault="00CF7C89" w:rsidP="00CF7C8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CF7C89" w:rsidRPr="002C046F" w:rsidRDefault="00CF7C89" w:rsidP="00CF7C89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2C046F">
              <w:t>з</w:t>
            </w:r>
            <w:proofErr w:type="spellEnd"/>
            <w:r w:rsidRPr="002C046F">
              <w:t>. 1 - чтение вслух</w:t>
            </w:r>
          </w:p>
        </w:tc>
        <w:tc>
          <w:tcPr>
            <w:tcW w:w="567" w:type="dxa"/>
          </w:tcPr>
          <w:p w:rsidR="00CF7C89" w:rsidRPr="002C046F" w:rsidRDefault="00CF7C89" w:rsidP="00CF7C89">
            <w:pPr>
              <w:autoSpaceDE w:val="0"/>
              <w:autoSpaceDN w:val="0"/>
              <w:adjustRightInd w:val="0"/>
            </w:pPr>
            <w:proofErr w:type="spellStart"/>
            <w:r w:rsidRPr="002C046F">
              <w:t>з</w:t>
            </w:r>
            <w:proofErr w:type="spellEnd"/>
            <w:r w:rsidRPr="002C046F">
              <w:t>. 2 -пересказ текста</w:t>
            </w:r>
          </w:p>
        </w:tc>
        <w:tc>
          <w:tcPr>
            <w:tcW w:w="567" w:type="dxa"/>
          </w:tcPr>
          <w:p w:rsidR="00CF7C89" w:rsidRPr="002C046F" w:rsidRDefault="00CF7C89" w:rsidP="00CF7C89">
            <w:pPr>
              <w:autoSpaceDE w:val="0"/>
              <w:autoSpaceDN w:val="0"/>
              <w:adjustRightInd w:val="0"/>
            </w:pPr>
            <w:proofErr w:type="spellStart"/>
            <w:r w:rsidRPr="002C046F">
              <w:t>дополн</w:t>
            </w:r>
            <w:proofErr w:type="spellEnd"/>
            <w:r w:rsidRPr="002C046F">
              <w:t>. баллы за 1 и 2</w:t>
            </w:r>
          </w:p>
        </w:tc>
        <w:tc>
          <w:tcPr>
            <w:tcW w:w="567" w:type="dxa"/>
          </w:tcPr>
          <w:p w:rsidR="00CF7C89" w:rsidRPr="002C046F" w:rsidRDefault="00CF7C89" w:rsidP="00CF7C89">
            <w:pPr>
              <w:autoSpaceDE w:val="0"/>
              <w:autoSpaceDN w:val="0"/>
              <w:adjustRightInd w:val="0"/>
            </w:pPr>
            <w:proofErr w:type="spellStart"/>
            <w:r w:rsidRPr="002C046F">
              <w:t>з</w:t>
            </w:r>
            <w:proofErr w:type="spellEnd"/>
            <w:r w:rsidRPr="002C046F">
              <w:t>. 3 - монолог</w:t>
            </w:r>
          </w:p>
        </w:tc>
        <w:tc>
          <w:tcPr>
            <w:tcW w:w="567" w:type="dxa"/>
          </w:tcPr>
          <w:p w:rsidR="00CF7C89" w:rsidRPr="002C046F" w:rsidRDefault="00CF7C89" w:rsidP="00CF7C89">
            <w:pPr>
              <w:autoSpaceDE w:val="0"/>
              <w:autoSpaceDN w:val="0"/>
              <w:adjustRightInd w:val="0"/>
            </w:pPr>
            <w:proofErr w:type="spellStart"/>
            <w:r w:rsidRPr="002C046F">
              <w:t>з</w:t>
            </w:r>
            <w:proofErr w:type="spellEnd"/>
            <w:r w:rsidRPr="002C046F">
              <w:t>. 4 - диалог</w:t>
            </w:r>
          </w:p>
        </w:tc>
        <w:tc>
          <w:tcPr>
            <w:tcW w:w="708" w:type="dxa"/>
          </w:tcPr>
          <w:p w:rsidR="00CF7C89" w:rsidRPr="002C046F" w:rsidRDefault="00CF7C89" w:rsidP="00CF7C89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2C046F">
              <w:t>дополн</w:t>
            </w:r>
            <w:proofErr w:type="spellEnd"/>
            <w:r w:rsidRPr="002C046F">
              <w:t xml:space="preserve">. баллы </w:t>
            </w:r>
            <w:proofErr w:type="gramStart"/>
            <w:r w:rsidRPr="002C046F">
              <w:t>за</w:t>
            </w:r>
            <w:proofErr w:type="gramEnd"/>
            <w:r w:rsidRPr="002C046F">
              <w:t xml:space="preserve"> </w:t>
            </w:r>
          </w:p>
          <w:p w:rsidR="00CF7C89" w:rsidRPr="002C046F" w:rsidRDefault="00CF7C89" w:rsidP="00CF7C89">
            <w:pPr>
              <w:autoSpaceDE w:val="0"/>
              <w:autoSpaceDN w:val="0"/>
              <w:adjustRightInd w:val="0"/>
              <w:jc w:val="center"/>
            </w:pPr>
            <w:r w:rsidRPr="002C046F">
              <w:t>3 и 4 задания</w:t>
            </w:r>
          </w:p>
        </w:tc>
        <w:tc>
          <w:tcPr>
            <w:tcW w:w="851" w:type="dxa"/>
          </w:tcPr>
          <w:p w:rsidR="00CF7C89" w:rsidRPr="002C046F" w:rsidRDefault="00CF7C89" w:rsidP="00CF7C8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CF7C89" w:rsidRPr="002C046F" w:rsidRDefault="00CF7C89" w:rsidP="00CF7C8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CF7C89" w:rsidRPr="002C046F" w:rsidRDefault="00CF7C89" w:rsidP="00CF7C89">
            <w:pPr>
              <w:autoSpaceDE w:val="0"/>
              <w:autoSpaceDN w:val="0"/>
              <w:adjustRightInd w:val="0"/>
              <w:jc w:val="right"/>
            </w:pPr>
          </w:p>
        </w:tc>
      </w:tr>
      <w:tr w:rsidR="00CF7C89" w:rsidRPr="002C046F" w:rsidTr="00CF7C89">
        <w:trPr>
          <w:trHeight w:val="563"/>
        </w:trPr>
        <w:tc>
          <w:tcPr>
            <w:tcW w:w="597" w:type="dxa"/>
          </w:tcPr>
          <w:p w:rsidR="00CF7C89" w:rsidRPr="002C046F" w:rsidRDefault="00CF7C89" w:rsidP="0011184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:rsidR="00CF7C89" w:rsidRPr="002C046F" w:rsidRDefault="00CF7C89" w:rsidP="0011184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CF7C89" w:rsidRPr="002C046F" w:rsidRDefault="00CF7C89" w:rsidP="0011184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:rsidR="00CF7C89" w:rsidRPr="002C046F" w:rsidRDefault="00CF7C89" w:rsidP="0011184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CF7C89" w:rsidRPr="002C046F" w:rsidRDefault="00CF7C89" w:rsidP="001118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C046F">
              <w:rPr>
                <w:bCs/>
              </w:rPr>
              <w:t>макс- 2 балла</w:t>
            </w:r>
          </w:p>
        </w:tc>
        <w:tc>
          <w:tcPr>
            <w:tcW w:w="567" w:type="dxa"/>
          </w:tcPr>
          <w:p w:rsidR="00CF7C89" w:rsidRPr="002C046F" w:rsidRDefault="00CF7C89" w:rsidP="001118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C046F">
              <w:rPr>
                <w:bCs/>
              </w:rPr>
              <w:t>макс- 4 балла</w:t>
            </w:r>
          </w:p>
        </w:tc>
        <w:tc>
          <w:tcPr>
            <w:tcW w:w="567" w:type="dxa"/>
          </w:tcPr>
          <w:p w:rsidR="00CF7C89" w:rsidRPr="002C046F" w:rsidRDefault="00CF7C89" w:rsidP="001118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C046F">
              <w:rPr>
                <w:bCs/>
              </w:rPr>
              <w:t>макс- 4 балла</w:t>
            </w:r>
          </w:p>
        </w:tc>
        <w:tc>
          <w:tcPr>
            <w:tcW w:w="567" w:type="dxa"/>
          </w:tcPr>
          <w:p w:rsidR="00CF7C89" w:rsidRPr="002C046F" w:rsidRDefault="00CF7C89" w:rsidP="001118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C046F">
              <w:rPr>
                <w:bCs/>
              </w:rPr>
              <w:t>макс - 3 балла</w:t>
            </w:r>
          </w:p>
        </w:tc>
        <w:tc>
          <w:tcPr>
            <w:tcW w:w="567" w:type="dxa"/>
          </w:tcPr>
          <w:p w:rsidR="00CF7C89" w:rsidRPr="002C046F" w:rsidRDefault="00CF7C89" w:rsidP="001118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C046F">
              <w:rPr>
                <w:bCs/>
              </w:rPr>
              <w:t>макс- 2 балла</w:t>
            </w:r>
          </w:p>
        </w:tc>
        <w:tc>
          <w:tcPr>
            <w:tcW w:w="708" w:type="dxa"/>
          </w:tcPr>
          <w:p w:rsidR="00CF7C89" w:rsidRPr="002C046F" w:rsidRDefault="00CF7C89" w:rsidP="001118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C046F">
              <w:rPr>
                <w:bCs/>
              </w:rPr>
              <w:t>макс- 4 балла</w:t>
            </w:r>
          </w:p>
        </w:tc>
        <w:tc>
          <w:tcPr>
            <w:tcW w:w="851" w:type="dxa"/>
          </w:tcPr>
          <w:p w:rsidR="00CF7C89" w:rsidRPr="002C046F" w:rsidRDefault="00CF7C89" w:rsidP="001118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C046F">
              <w:rPr>
                <w:bCs/>
              </w:rPr>
              <w:t>макс- 19 баллов</w:t>
            </w:r>
          </w:p>
        </w:tc>
        <w:tc>
          <w:tcPr>
            <w:tcW w:w="709" w:type="dxa"/>
          </w:tcPr>
          <w:p w:rsidR="00CF7C89" w:rsidRPr="002C046F" w:rsidRDefault="00CF7C89" w:rsidP="00111840">
            <w:pPr>
              <w:autoSpaceDE w:val="0"/>
              <w:autoSpaceDN w:val="0"/>
              <w:adjustRightInd w:val="0"/>
              <w:jc w:val="center"/>
            </w:pPr>
            <w:r w:rsidRPr="002C046F">
              <w:t>кол-во</w:t>
            </w:r>
          </w:p>
        </w:tc>
        <w:tc>
          <w:tcPr>
            <w:tcW w:w="1559" w:type="dxa"/>
          </w:tcPr>
          <w:p w:rsidR="00CF7C89" w:rsidRPr="002C046F" w:rsidRDefault="00CF7C89" w:rsidP="00111840">
            <w:pPr>
              <w:autoSpaceDE w:val="0"/>
              <w:autoSpaceDN w:val="0"/>
              <w:adjustRightInd w:val="0"/>
              <w:jc w:val="center"/>
            </w:pPr>
            <w:r w:rsidRPr="002C046F">
              <w:t>кол-во</w:t>
            </w:r>
          </w:p>
        </w:tc>
      </w:tr>
      <w:tr w:rsidR="00CF7C89" w:rsidRPr="002C046F" w:rsidTr="00CF7C89">
        <w:trPr>
          <w:trHeight w:val="282"/>
        </w:trPr>
        <w:tc>
          <w:tcPr>
            <w:tcW w:w="597" w:type="dxa"/>
          </w:tcPr>
          <w:p w:rsidR="00CF7C89" w:rsidRPr="002C046F" w:rsidRDefault="00CF7C89" w:rsidP="00CF7C89">
            <w:pPr>
              <w:autoSpaceDE w:val="0"/>
              <w:autoSpaceDN w:val="0"/>
              <w:adjustRightInd w:val="0"/>
              <w:jc w:val="center"/>
            </w:pPr>
          </w:p>
          <w:p w:rsidR="00CF7C89" w:rsidRPr="002C046F" w:rsidRDefault="00CF7C89" w:rsidP="002C046F">
            <w:pPr>
              <w:autoSpaceDE w:val="0"/>
              <w:autoSpaceDN w:val="0"/>
              <w:adjustRightInd w:val="0"/>
              <w:jc w:val="center"/>
            </w:pPr>
            <w:r w:rsidRPr="002C046F">
              <w:t>1</w:t>
            </w:r>
            <w:r w:rsidR="002C046F" w:rsidRPr="002C046F">
              <w:t>7</w:t>
            </w:r>
          </w:p>
        </w:tc>
        <w:tc>
          <w:tcPr>
            <w:tcW w:w="567" w:type="dxa"/>
          </w:tcPr>
          <w:p w:rsidR="00CF7C89" w:rsidRPr="002C046F" w:rsidRDefault="00CF7C89" w:rsidP="00CF7C89">
            <w:pPr>
              <w:autoSpaceDE w:val="0"/>
              <w:autoSpaceDN w:val="0"/>
              <w:adjustRightInd w:val="0"/>
              <w:jc w:val="center"/>
            </w:pPr>
          </w:p>
          <w:p w:rsidR="00CF7C89" w:rsidRPr="002C046F" w:rsidRDefault="002C046F" w:rsidP="00CF7C89">
            <w:pPr>
              <w:autoSpaceDE w:val="0"/>
              <w:autoSpaceDN w:val="0"/>
              <w:adjustRightInd w:val="0"/>
              <w:jc w:val="center"/>
            </w:pPr>
            <w:r w:rsidRPr="002C046F">
              <w:t>15</w:t>
            </w:r>
          </w:p>
        </w:tc>
        <w:tc>
          <w:tcPr>
            <w:tcW w:w="851" w:type="dxa"/>
          </w:tcPr>
          <w:p w:rsidR="00CF7C89" w:rsidRPr="002C046F" w:rsidRDefault="00CF7C89" w:rsidP="00CF7C89">
            <w:pPr>
              <w:autoSpaceDE w:val="0"/>
              <w:autoSpaceDN w:val="0"/>
              <w:adjustRightInd w:val="0"/>
              <w:jc w:val="center"/>
            </w:pPr>
          </w:p>
          <w:p w:rsidR="00CF7C89" w:rsidRPr="002C046F" w:rsidRDefault="002C046F" w:rsidP="00CF7C89">
            <w:pPr>
              <w:autoSpaceDE w:val="0"/>
              <w:autoSpaceDN w:val="0"/>
              <w:adjustRightInd w:val="0"/>
              <w:jc w:val="center"/>
            </w:pPr>
            <w:r w:rsidRPr="002C046F">
              <w:t>15</w:t>
            </w:r>
          </w:p>
        </w:tc>
        <w:tc>
          <w:tcPr>
            <w:tcW w:w="567" w:type="dxa"/>
          </w:tcPr>
          <w:p w:rsidR="00CF7C89" w:rsidRPr="002C046F" w:rsidRDefault="00CF7C89" w:rsidP="00CF7C89">
            <w:pPr>
              <w:autoSpaceDE w:val="0"/>
              <w:autoSpaceDN w:val="0"/>
              <w:adjustRightInd w:val="0"/>
              <w:jc w:val="center"/>
            </w:pPr>
          </w:p>
          <w:p w:rsidR="00CF7C89" w:rsidRPr="002C046F" w:rsidRDefault="00CF7C89" w:rsidP="00CF7C89">
            <w:pPr>
              <w:autoSpaceDE w:val="0"/>
              <w:autoSpaceDN w:val="0"/>
              <w:adjustRightInd w:val="0"/>
              <w:jc w:val="center"/>
            </w:pPr>
            <w:r w:rsidRPr="002C046F">
              <w:t>100</w:t>
            </w:r>
          </w:p>
        </w:tc>
        <w:tc>
          <w:tcPr>
            <w:tcW w:w="709" w:type="dxa"/>
          </w:tcPr>
          <w:p w:rsidR="00CF7C89" w:rsidRPr="002C046F" w:rsidRDefault="00CF7C89" w:rsidP="00CF7C89">
            <w:pPr>
              <w:autoSpaceDE w:val="0"/>
              <w:autoSpaceDN w:val="0"/>
              <w:adjustRightInd w:val="0"/>
              <w:jc w:val="center"/>
            </w:pPr>
          </w:p>
          <w:p w:rsidR="00CF7C89" w:rsidRPr="002C046F" w:rsidRDefault="00CF7C89" w:rsidP="00CF7C89">
            <w:pPr>
              <w:autoSpaceDE w:val="0"/>
              <w:autoSpaceDN w:val="0"/>
              <w:adjustRightInd w:val="0"/>
              <w:jc w:val="center"/>
            </w:pPr>
            <w:r w:rsidRPr="002C046F">
              <w:t>1,9</w:t>
            </w:r>
          </w:p>
        </w:tc>
        <w:tc>
          <w:tcPr>
            <w:tcW w:w="567" w:type="dxa"/>
          </w:tcPr>
          <w:p w:rsidR="00CF7C89" w:rsidRPr="002C046F" w:rsidRDefault="00CF7C89" w:rsidP="00CF7C89">
            <w:pPr>
              <w:autoSpaceDE w:val="0"/>
              <w:autoSpaceDN w:val="0"/>
              <w:adjustRightInd w:val="0"/>
              <w:jc w:val="center"/>
            </w:pPr>
          </w:p>
          <w:p w:rsidR="00CF7C89" w:rsidRPr="002C046F" w:rsidRDefault="00CF7C89" w:rsidP="00CF7C89">
            <w:pPr>
              <w:autoSpaceDE w:val="0"/>
              <w:autoSpaceDN w:val="0"/>
              <w:adjustRightInd w:val="0"/>
              <w:jc w:val="center"/>
            </w:pPr>
            <w:r w:rsidRPr="002C046F">
              <w:t>3,4</w:t>
            </w:r>
          </w:p>
        </w:tc>
        <w:tc>
          <w:tcPr>
            <w:tcW w:w="567" w:type="dxa"/>
          </w:tcPr>
          <w:p w:rsidR="00CF7C89" w:rsidRPr="002C046F" w:rsidRDefault="00CF7C89" w:rsidP="00CF7C89">
            <w:pPr>
              <w:autoSpaceDE w:val="0"/>
              <w:autoSpaceDN w:val="0"/>
              <w:adjustRightInd w:val="0"/>
              <w:jc w:val="center"/>
            </w:pPr>
          </w:p>
          <w:p w:rsidR="00CF7C89" w:rsidRPr="002C046F" w:rsidRDefault="00CF7C89" w:rsidP="00CF7C89">
            <w:pPr>
              <w:autoSpaceDE w:val="0"/>
              <w:autoSpaceDN w:val="0"/>
              <w:adjustRightInd w:val="0"/>
              <w:jc w:val="center"/>
            </w:pPr>
            <w:r w:rsidRPr="002C046F">
              <w:t>3</w:t>
            </w:r>
          </w:p>
        </w:tc>
        <w:tc>
          <w:tcPr>
            <w:tcW w:w="567" w:type="dxa"/>
          </w:tcPr>
          <w:p w:rsidR="00CF7C89" w:rsidRPr="002C046F" w:rsidRDefault="00CF7C89" w:rsidP="00CF7C89">
            <w:pPr>
              <w:autoSpaceDE w:val="0"/>
              <w:autoSpaceDN w:val="0"/>
              <w:adjustRightInd w:val="0"/>
              <w:jc w:val="center"/>
            </w:pPr>
          </w:p>
          <w:p w:rsidR="00CF7C89" w:rsidRPr="002C046F" w:rsidRDefault="00CF7C89" w:rsidP="00CF7C89">
            <w:pPr>
              <w:autoSpaceDE w:val="0"/>
              <w:autoSpaceDN w:val="0"/>
              <w:adjustRightInd w:val="0"/>
              <w:jc w:val="center"/>
            </w:pPr>
            <w:r w:rsidRPr="002C046F">
              <w:t>2,6</w:t>
            </w:r>
          </w:p>
        </w:tc>
        <w:tc>
          <w:tcPr>
            <w:tcW w:w="567" w:type="dxa"/>
          </w:tcPr>
          <w:p w:rsidR="00CF7C89" w:rsidRPr="002C046F" w:rsidRDefault="00CF7C89" w:rsidP="00CF7C89">
            <w:pPr>
              <w:autoSpaceDE w:val="0"/>
              <w:autoSpaceDN w:val="0"/>
              <w:adjustRightInd w:val="0"/>
              <w:jc w:val="center"/>
            </w:pPr>
          </w:p>
          <w:p w:rsidR="00CF7C89" w:rsidRPr="002C046F" w:rsidRDefault="00CF7C89" w:rsidP="00CF7C89">
            <w:pPr>
              <w:autoSpaceDE w:val="0"/>
              <w:autoSpaceDN w:val="0"/>
              <w:adjustRightInd w:val="0"/>
              <w:jc w:val="center"/>
            </w:pPr>
            <w:r w:rsidRPr="002C046F">
              <w:t>2</w:t>
            </w:r>
          </w:p>
        </w:tc>
        <w:tc>
          <w:tcPr>
            <w:tcW w:w="708" w:type="dxa"/>
          </w:tcPr>
          <w:p w:rsidR="00CF7C89" w:rsidRPr="002C046F" w:rsidRDefault="00CF7C89" w:rsidP="00CF7C89">
            <w:pPr>
              <w:autoSpaceDE w:val="0"/>
              <w:autoSpaceDN w:val="0"/>
              <w:adjustRightInd w:val="0"/>
              <w:jc w:val="center"/>
            </w:pPr>
          </w:p>
          <w:p w:rsidR="00CF7C89" w:rsidRPr="002C046F" w:rsidRDefault="00CF7C89" w:rsidP="00CF7C89">
            <w:pPr>
              <w:autoSpaceDE w:val="0"/>
              <w:autoSpaceDN w:val="0"/>
              <w:adjustRightInd w:val="0"/>
              <w:jc w:val="center"/>
            </w:pPr>
            <w:r w:rsidRPr="002C046F">
              <w:t>2,8</w:t>
            </w:r>
          </w:p>
        </w:tc>
        <w:tc>
          <w:tcPr>
            <w:tcW w:w="851" w:type="dxa"/>
          </w:tcPr>
          <w:p w:rsidR="00CF7C89" w:rsidRPr="002C046F" w:rsidRDefault="00CF7C89" w:rsidP="00CF7C89">
            <w:pPr>
              <w:autoSpaceDE w:val="0"/>
              <w:autoSpaceDN w:val="0"/>
              <w:adjustRightInd w:val="0"/>
              <w:jc w:val="center"/>
            </w:pPr>
          </w:p>
          <w:p w:rsidR="00CF7C89" w:rsidRPr="002C046F" w:rsidRDefault="00CF7C89" w:rsidP="00CF7C89">
            <w:pPr>
              <w:autoSpaceDE w:val="0"/>
              <w:autoSpaceDN w:val="0"/>
              <w:adjustRightInd w:val="0"/>
              <w:jc w:val="center"/>
            </w:pPr>
            <w:r w:rsidRPr="002C046F">
              <w:t>15,6</w:t>
            </w:r>
          </w:p>
          <w:p w:rsidR="00CF7C89" w:rsidRPr="002C046F" w:rsidRDefault="00CF7C89" w:rsidP="00CF7C89">
            <w:pPr>
              <w:autoSpaceDE w:val="0"/>
              <w:autoSpaceDN w:val="0"/>
              <w:adjustRightInd w:val="0"/>
              <w:jc w:val="center"/>
            </w:pPr>
          </w:p>
          <w:p w:rsidR="00CF7C89" w:rsidRPr="002C046F" w:rsidRDefault="00CF7C89" w:rsidP="00CF7C8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CF7C89" w:rsidRPr="002C046F" w:rsidRDefault="00CF7C89" w:rsidP="00CF7C89">
            <w:pPr>
              <w:autoSpaceDE w:val="0"/>
              <w:autoSpaceDN w:val="0"/>
              <w:adjustRightInd w:val="0"/>
              <w:jc w:val="center"/>
            </w:pPr>
          </w:p>
          <w:p w:rsidR="00CF7C89" w:rsidRPr="002C046F" w:rsidRDefault="00CF7C89" w:rsidP="00CF7C89">
            <w:pPr>
              <w:autoSpaceDE w:val="0"/>
              <w:autoSpaceDN w:val="0"/>
              <w:adjustRightInd w:val="0"/>
              <w:jc w:val="center"/>
            </w:pPr>
            <w:r w:rsidRPr="002C046F">
              <w:t>8</w:t>
            </w:r>
          </w:p>
        </w:tc>
        <w:tc>
          <w:tcPr>
            <w:tcW w:w="1559" w:type="dxa"/>
          </w:tcPr>
          <w:p w:rsidR="00CF7C89" w:rsidRPr="002C046F" w:rsidRDefault="00CF7C89" w:rsidP="00CF7C89">
            <w:pPr>
              <w:autoSpaceDE w:val="0"/>
              <w:autoSpaceDN w:val="0"/>
              <w:adjustRightInd w:val="0"/>
              <w:jc w:val="center"/>
            </w:pPr>
          </w:p>
          <w:p w:rsidR="00CF7C89" w:rsidRPr="002C046F" w:rsidRDefault="00CF7C89" w:rsidP="00CF7C89">
            <w:pPr>
              <w:autoSpaceDE w:val="0"/>
              <w:autoSpaceDN w:val="0"/>
              <w:adjustRightInd w:val="0"/>
              <w:jc w:val="center"/>
            </w:pPr>
            <w:r w:rsidRPr="002C046F">
              <w:t>0</w:t>
            </w:r>
          </w:p>
          <w:p w:rsidR="00CF7C89" w:rsidRPr="002C046F" w:rsidRDefault="00CF7C89" w:rsidP="00CF7C89">
            <w:pPr>
              <w:autoSpaceDE w:val="0"/>
              <w:autoSpaceDN w:val="0"/>
              <w:adjustRightInd w:val="0"/>
              <w:jc w:val="center"/>
            </w:pPr>
          </w:p>
          <w:p w:rsidR="00CF7C89" w:rsidRPr="002C046F" w:rsidRDefault="00CF7C89" w:rsidP="00CF7C89">
            <w:pPr>
              <w:autoSpaceDE w:val="0"/>
              <w:autoSpaceDN w:val="0"/>
              <w:adjustRightInd w:val="0"/>
              <w:jc w:val="center"/>
            </w:pPr>
          </w:p>
          <w:p w:rsidR="00CF7C89" w:rsidRPr="002C046F" w:rsidRDefault="00CF7C89" w:rsidP="00CF7C89">
            <w:pPr>
              <w:autoSpaceDE w:val="0"/>
              <w:autoSpaceDN w:val="0"/>
              <w:adjustRightInd w:val="0"/>
              <w:jc w:val="center"/>
            </w:pPr>
          </w:p>
        </w:tc>
      </w:tr>
      <w:tr w:rsidR="00CF7C89" w:rsidRPr="00D20B63" w:rsidTr="00CF7C89">
        <w:trPr>
          <w:trHeight w:val="282"/>
        </w:trPr>
        <w:tc>
          <w:tcPr>
            <w:tcW w:w="2582" w:type="dxa"/>
            <w:gridSpan w:val="4"/>
          </w:tcPr>
          <w:p w:rsidR="00CF7C89" w:rsidRPr="002C046F" w:rsidRDefault="00CF7C89" w:rsidP="00CF7C89">
            <w:pPr>
              <w:autoSpaceDE w:val="0"/>
              <w:autoSpaceDN w:val="0"/>
              <w:adjustRightInd w:val="0"/>
              <w:jc w:val="center"/>
            </w:pPr>
            <w:r w:rsidRPr="002C046F">
              <w:lastRenderedPageBreak/>
              <w:t>% выполнения</w:t>
            </w:r>
          </w:p>
        </w:tc>
        <w:tc>
          <w:tcPr>
            <w:tcW w:w="709" w:type="dxa"/>
          </w:tcPr>
          <w:p w:rsidR="00CF7C89" w:rsidRPr="002C046F" w:rsidRDefault="00CF7C89" w:rsidP="00CF7C89">
            <w:pPr>
              <w:autoSpaceDE w:val="0"/>
              <w:autoSpaceDN w:val="0"/>
              <w:adjustRightInd w:val="0"/>
              <w:jc w:val="center"/>
            </w:pPr>
            <w:r w:rsidRPr="002C046F">
              <w:t>95</w:t>
            </w:r>
          </w:p>
        </w:tc>
        <w:tc>
          <w:tcPr>
            <w:tcW w:w="567" w:type="dxa"/>
          </w:tcPr>
          <w:p w:rsidR="00CF7C89" w:rsidRPr="002C046F" w:rsidRDefault="00CF7C89" w:rsidP="00CF7C89">
            <w:pPr>
              <w:autoSpaceDE w:val="0"/>
              <w:autoSpaceDN w:val="0"/>
              <w:adjustRightInd w:val="0"/>
              <w:jc w:val="center"/>
            </w:pPr>
            <w:r w:rsidRPr="002C046F">
              <w:t>85</w:t>
            </w:r>
          </w:p>
        </w:tc>
        <w:tc>
          <w:tcPr>
            <w:tcW w:w="567" w:type="dxa"/>
          </w:tcPr>
          <w:p w:rsidR="00CF7C89" w:rsidRPr="002C046F" w:rsidRDefault="00CF7C89" w:rsidP="00CF7C89">
            <w:pPr>
              <w:autoSpaceDE w:val="0"/>
              <w:autoSpaceDN w:val="0"/>
              <w:adjustRightInd w:val="0"/>
              <w:jc w:val="center"/>
            </w:pPr>
            <w:r w:rsidRPr="002C046F">
              <w:t>75</w:t>
            </w:r>
          </w:p>
        </w:tc>
        <w:tc>
          <w:tcPr>
            <w:tcW w:w="567" w:type="dxa"/>
          </w:tcPr>
          <w:p w:rsidR="00CF7C89" w:rsidRPr="002C046F" w:rsidRDefault="00CF7C89" w:rsidP="00CF7C89">
            <w:pPr>
              <w:autoSpaceDE w:val="0"/>
              <w:autoSpaceDN w:val="0"/>
              <w:adjustRightInd w:val="0"/>
              <w:jc w:val="center"/>
            </w:pPr>
            <w:r w:rsidRPr="002C046F">
              <w:t>87</w:t>
            </w:r>
          </w:p>
        </w:tc>
        <w:tc>
          <w:tcPr>
            <w:tcW w:w="567" w:type="dxa"/>
          </w:tcPr>
          <w:p w:rsidR="00CF7C89" w:rsidRPr="002C046F" w:rsidRDefault="00CF7C89" w:rsidP="00CF7C89">
            <w:pPr>
              <w:autoSpaceDE w:val="0"/>
              <w:autoSpaceDN w:val="0"/>
              <w:adjustRightInd w:val="0"/>
              <w:jc w:val="center"/>
            </w:pPr>
            <w:r w:rsidRPr="002C046F">
              <w:t>100</w:t>
            </w:r>
          </w:p>
        </w:tc>
        <w:tc>
          <w:tcPr>
            <w:tcW w:w="708" w:type="dxa"/>
          </w:tcPr>
          <w:p w:rsidR="00CF7C89" w:rsidRPr="002C046F" w:rsidRDefault="00CF7C89" w:rsidP="00CF7C89">
            <w:pPr>
              <w:autoSpaceDE w:val="0"/>
              <w:autoSpaceDN w:val="0"/>
              <w:adjustRightInd w:val="0"/>
              <w:jc w:val="center"/>
            </w:pPr>
            <w:r w:rsidRPr="002C046F">
              <w:t>70</w:t>
            </w:r>
          </w:p>
        </w:tc>
        <w:tc>
          <w:tcPr>
            <w:tcW w:w="851" w:type="dxa"/>
          </w:tcPr>
          <w:p w:rsidR="00CF7C89" w:rsidRPr="002C046F" w:rsidRDefault="00CF7C89" w:rsidP="00CF7C89">
            <w:pPr>
              <w:autoSpaceDE w:val="0"/>
              <w:autoSpaceDN w:val="0"/>
              <w:adjustRightInd w:val="0"/>
              <w:jc w:val="center"/>
            </w:pPr>
            <w:r w:rsidRPr="002C046F">
              <w:t>82</w:t>
            </w:r>
          </w:p>
        </w:tc>
        <w:tc>
          <w:tcPr>
            <w:tcW w:w="709" w:type="dxa"/>
          </w:tcPr>
          <w:p w:rsidR="00CF7C89" w:rsidRPr="002C046F" w:rsidRDefault="00CF7C89" w:rsidP="00CF7C89">
            <w:pPr>
              <w:autoSpaceDE w:val="0"/>
              <w:autoSpaceDN w:val="0"/>
              <w:adjustRightInd w:val="0"/>
              <w:jc w:val="center"/>
            </w:pPr>
            <w:r w:rsidRPr="002C046F">
              <w:t>100</w:t>
            </w:r>
          </w:p>
        </w:tc>
        <w:tc>
          <w:tcPr>
            <w:tcW w:w="1559" w:type="dxa"/>
          </w:tcPr>
          <w:p w:rsidR="00CF7C89" w:rsidRPr="002C046F" w:rsidRDefault="00CF7C89" w:rsidP="00CF7C89">
            <w:pPr>
              <w:autoSpaceDE w:val="0"/>
              <w:autoSpaceDN w:val="0"/>
              <w:adjustRightInd w:val="0"/>
              <w:jc w:val="center"/>
            </w:pPr>
            <w:r w:rsidRPr="002C046F">
              <w:t>0</w:t>
            </w:r>
          </w:p>
        </w:tc>
      </w:tr>
    </w:tbl>
    <w:p w:rsidR="00CF7C89" w:rsidRPr="002C046F" w:rsidRDefault="00CF7C89" w:rsidP="00CF7C89">
      <w:pPr>
        <w:pStyle w:val="a6"/>
        <w:ind w:left="810"/>
        <w:jc w:val="left"/>
      </w:pPr>
      <w:r w:rsidRPr="002C046F">
        <w:t xml:space="preserve">Выводы: </w:t>
      </w:r>
    </w:p>
    <w:p w:rsidR="00CF7C89" w:rsidRPr="002C046F" w:rsidRDefault="00CF7C89" w:rsidP="00CF7C89">
      <w:pPr>
        <w:pStyle w:val="a6"/>
        <w:ind w:left="810"/>
        <w:jc w:val="left"/>
      </w:pPr>
      <w:r w:rsidRPr="002C046F">
        <w:t>1. Успешность сдачи устного собеседования- 100 %</w:t>
      </w:r>
    </w:p>
    <w:p w:rsidR="00CF7C89" w:rsidRPr="002C046F" w:rsidRDefault="00CF7C89" w:rsidP="00CF7C89">
      <w:pPr>
        <w:pStyle w:val="a6"/>
        <w:numPr>
          <w:ilvl w:val="0"/>
          <w:numId w:val="23"/>
        </w:numPr>
        <w:spacing w:after="200" w:line="276" w:lineRule="auto"/>
        <w:jc w:val="left"/>
      </w:pPr>
      <w:r w:rsidRPr="002C046F">
        <w:t xml:space="preserve">Качество выполнения всех заданий- 82 % </w:t>
      </w:r>
    </w:p>
    <w:p w:rsidR="003F359E" w:rsidRPr="002C046F" w:rsidRDefault="003F359E" w:rsidP="003F359E">
      <w:pPr>
        <w:spacing w:line="360" w:lineRule="auto"/>
        <w:jc w:val="center"/>
        <w:rPr>
          <w:b/>
        </w:rPr>
      </w:pPr>
      <w:r w:rsidRPr="002C046F">
        <w:t xml:space="preserve">      </w:t>
      </w:r>
      <w:r w:rsidRPr="002C046F">
        <w:rPr>
          <w:b/>
        </w:rPr>
        <w:t>Сравнительный анализ результатов ОГЭ по среднему баллу за 3 года</w:t>
      </w:r>
    </w:p>
    <w:p w:rsidR="0060700D" w:rsidRPr="00D20B63" w:rsidRDefault="0060700D" w:rsidP="00054388">
      <w:pPr>
        <w:spacing w:line="360" w:lineRule="auto"/>
        <w:rPr>
          <w:color w:val="FF0000"/>
        </w:rPr>
      </w:pPr>
    </w:p>
    <w:tbl>
      <w:tblPr>
        <w:tblStyle w:val="a3"/>
        <w:tblW w:w="10411" w:type="dxa"/>
        <w:jc w:val="center"/>
        <w:tblInd w:w="-979" w:type="dxa"/>
        <w:tblLayout w:type="fixed"/>
        <w:tblLook w:val="04A0"/>
      </w:tblPr>
      <w:tblGrid>
        <w:gridCol w:w="851"/>
        <w:gridCol w:w="993"/>
        <w:gridCol w:w="708"/>
        <w:gridCol w:w="1055"/>
        <w:gridCol w:w="850"/>
        <w:gridCol w:w="993"/>
        <w:gridCol w:w="850"/>
        <w:gridCol w:w="992"/>
        <w:gridCol w:w="1134"/>
        <w:gridCol w:w="993"/>
        <w:gridCol w:w="992"/>
      </w:tblGrid>
      <w:tr w:rsidR="00900703" w:rsidRPr="00900703" w:rsidTr="00900703">
        <w:trPr>
          <w:jc w:val="center"/>
        </w:trPr>
        <w:tc>
          <w:tcPr>
            <w:tcW w:w="851" w:type="dxa"/>
          </w:tcPr>
          <w:p w:rsidR="00900703" w:rsidRP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0"/>
                <w:szCs w:val="20"/>
              </w:rPr>
            </w:pPr>
            <w:r w:rsidRPr="00900703">
              <w:rPr>
                <w:bCs/>
                <w:sz w:val="20"/>
                <w:szCs w:val="20"/>
              </w:rPr>
              <w:t>Предмет</w:t>
            </w:r>
          </w:p>
        </w:tc>
        <w:tc>
          <w:tcPr>
            <w:tcW w:w="993" w:type="dxa"/>
          </w:tcPr>
          <w:p w:rsidR="00900703" w:rsidRP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900703">
              <w:rPr>
                <w:bCs/>
                <w:sz w:val="20"/>
                <w:szCs w:val="20"/>
              </w:rPr>
              <w:t>Средний балл по школе</w:t>
            </w:r>
          </w:p>
          <w:p w:rsidR="00900703" w:rsidRP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0"/>
                <w:szCs w:val="20"/>
              </w:rPr>
            </w:pPr>
            <w:r w:rsidRPr="00900703">
              <w:rPr>
                <w:bCs/>
                <w:sz w:val="20"/>
                <w:szCs w:val="20"/>
              </w:rPr>
              <w:t>2015 г.</w:t>
            </w:r>
          </w:p>
        </w:tc>
        <w:tc>
          <w:tcPr>
            <w:tcW w:w="708" w:type="dxa"/>
          </w:tcPr>
          <w:p w:rsidR="00900703" w:rsidRP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900703">
              <w:rPr>
                <w:bCs/>
                <w:sz w:val="20"/>
                <w:szCs w:val="20"/>
              </w:rPr>
              <w:t>Не справились</w:t>
            </w:r>
          </w:p>
        </w:tc>
        <w:tc>
          <w:tcPr>
            <w:tcW w:w="1055" w:type="dxa"/>
          </w:tcPr>
          <w:p w:rsidR="00900703" w:rsidRP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900703">
              <w:rPr>
                <w:bCs/>
                <w:sz w:val="20"/>
                <w:szCs w:val="20"/>
              </w:rPr>
              <w:t>Средний балл по школе</w:t>
            </w:r>
          </w:p>
          <w:p w:rsidR="00900703" w:rsidRP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0"/>
                <w:szCs w:val="20"/>
              </w:rPr>
            </w:pPr>
            <w:r w:rsidRPr="00900703">
              <w:rPr>
                <w:bCs/>
                <w:sz w:val="20"/>
                <w:szCs w:val="20"/>
              </w:rPr>
              <w:t>2016 г.</w:t>
            </w:r>
          </w:p>
        </w:tc>
        <w:tc>
          <w:tcPr>
            <w:tcW w:w="850" w:type="dxa"/>
          </w:tcPr>
          <w:p w:rsidR="00900703" w:rsidRP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900703">
              <w:rPr>
                <w:bCs/>
                <w:sz w:val="20"/>
                <w:szCs w:val="20"/>
              </w:rPr>
              <w:t>Не справились</w:t>
            </w:r>
          </w:p>
        </w:tc>
        <w:tc>
          <w:tcPr>
            <w:tcW w:w="993" w:type="dxa"/>
          </w:tcPr>
          <w:p w:rsidR="00900703" w:rsidRP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900703">
              <w:rPr>
                <w:bCs/>
                <w:sz w:val="20"/>
                <w:szCs w:val="20"/>
              </w:rPr>
              <w:t>Средний балл по школе</w:t>
            </w:r>
          </w:p>
          <w:p w:rsidR="00900703" w:rsidRP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0"/>
                <w:szCs w:val="20"/>
              </w:rPr>
            </w:pPr>
            <w:r w:rsidRPr="00900703">
              <w:rPr>
                <w:bCs/>
                <w:sz w:val="20"/>
                <w:szCs w:val="20"/>
              </w:rPr>
              <w:t>2017 г.</w:t>
            </w:r>
          </w:p>
        </w:tc>
        <w:tc>
          <w:tcPr>
            <w:tcW w:w="850" w:type="dxa"/>
          </w:tcPr>
          <w:p w:rsidR="00900703" w:rsidRP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900703">
              <w:rPr>
                <w:bCs/>
                <w:sz w:val="20"/>
                <w:szCs w:val="20"/>
              </w:rPr>
              <w:t>Не справились</w:t>
            </w:r>
          </w:p>
        </w:tc>
        <w:tc>
          <w:tcPr>
            <w:tcW w:w="992" w:type="dxa"/>
          </w:tcPr>
          <w:p w:rsidR="00900703" w:rsidRPr="00900703" w:rsidRDefault="00900703" w:rsidP="00CD3DEA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900703">
              <w:rPr>
                <w:bCs/>
                <w:sz w:val="20"/>
                <w:szCs w:val="20"/>
              </w:rPr>
              <w:t>Средний балл по школе</w:t>
            </w:r>
          </w:p>
          <w:p w:rsidR="00900703" w:rsidRPr="00900703" w:rsidRDefault="00900703" w:rsidP="0011184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0"/>
                <w:szCs w:val="20"/>
              </w:rPr>
            </w:pPr>
            <w:r w:rsidRPr="00900703">
              <w:rPr>
                <w:bCs/>
                <w:sz w:val="20"/>
                <w:szCs w:val="20"/>
              </w:rPr>
              <w:t>2018 г.</w:t>
            </w:r>
          </w:p>
        </w:tc>
        <w:tc>
          <w:tcPr>
            <w:tcW w:w="1134" w:type="dxa"/>
          </w:tcPr>
          <w:p w:rsidR="00900703" w:rsidRPr="00900703" w:rsidRDefault="00900703" w:rsidP="00CD3DEA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900703">
              <w:rPr>
                <w:bCs/>
                <w:sz w:val="20"/>
                <w:szCs w:val="20"/>
              </w:rPr>
              <w:t>Не справились</w:t>
            </w:r>
          </w:p>
        </w:tc>
        <w:tc>
          <w:tcPr>
            <w:tcW w:w="993" w:type="dxa"/>
          </w:tcPr>
          <w:p w:rsidR="00900703" w:rsidRPr="00900703" w:rsidRDefault="00900703" w:rsidP="00D663AA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900703">
              <w:rPr>
                <w:bCs/>
                <w:sz w:val="20"/>
                <w:szCs w:val="20"/>
              </w:rPr>
              <w:t>Средний балл по школе</w:t>
            </w:r>
          </w:p>
          <w:p w:rsidR="00900703" w:rsidRPr="00900703" w:rsidRDefault="00900703" w:rsidP="00900703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0"/>
                <w:szCs w:val="20"/>
              </w:rPr>
            </w:pPr>
            <w:r w:rsidRPr="00900703">
              <w:rPr>
                <w:bCs/>
                <w:sz w:val="20"/>
                <w:szCs w:val="20"/>
              </w:rPr>
              <w:t>201</w:t>
            </w:r>
            <w:r w:rsidRPr="00900703">
              <w:rPr>
                <w:bCs/>
                <w:sz w:val="20"/>
                <w:szCs w:val="20"/>
              </w:rPr>
              <w:t>9</w:t>
            </w:r>
            <w:r w:rsidRPr="00900703">
              <w:rPr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</w:tcPr>
          <w:p w:rsidR="00900703" w:rsidRPr="00900703" w:rsidRDefault="00900703" w:rsidP="00D663AA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900703">
              <w:rPr>
                <w:bCs/>
                <w:sz w:val="20"/>
                <w:szCs w:val="20"/>
              </w:rPr>
              <w:t>Не справились</w:t>
            </w:r>
          </w:p>
        </w:tc>
      </w:tr>
      <w:tr w:rsidR="00900703" w:rsidRPr="00900703" w:rsidTr="00900703">
        <w:trPr>
          <w:jc w:val="center"/>
        </w:trPr>
        <w:tc>
          <w:tcPr>
            <w:tcW w:w="851" w:type="dxa"/>
          </w:tcPr>
          <w:p w:rsidR="00900703" w:rsidRPr="00900703" w:rsidRDefault="00900703" w:rsidP="00751546">
            <w:pPr>
              <w:spacing w:line="360" w:lineRule="auto"/>
              <w:rPr>
                <w:sz w:val="20"/>
                <w:szCs w:val="20"/>
              </w:rPr>
            </w:pPr>
            <w:r w:rsidRPr="0090070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993" w:type="dxa"/>
          </w:tcPr>
          <w:p w:rsidR="00900703" w:rsidRP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0"/>
                <w:szCs w:val="20"/>
              </w:rPr>
            </w:pPr>
            <w:r w:rsidRPr="00900703">
              <w:rPr>
                <w:sz w:val="20"/>
                <w:szCs w:val="20"/>
              </w:rPr>
              <w:t>3,7</w:t>
            </w:r>
          </w:p>
        </w:tc>
        <w:tc>
          <w:tcPr>
            <w:tcW w:w="708" w:type="dxa"/>
          </w:tcPr>
          <w:p w:rsidR="00900703" w:rsidRP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0"/>
                <w:szCs w:val="20"/>
              </w:rPr>
            </w:pPr>
            <w:r w:rsidRPr="00900703"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</w:tcPr>
          <w:p w:rsidR="00900703" w:rsidRP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0"/>
                <w:szCs w:val="20"/>
              </w:rPr>
            </w:pPr>
            <w:r w:rsidRPr="00900703">
              <w:rPr>
                <w:sz w:val="20"/>
                <w:szCs w:val="20"/>
              </w:rPr>
              <w:t>3,8</w:t>
            </w:r>
          </w:p>
        </w:tc>
        <w:tc>
          <w:tcPr>
            <w:tcW w:w="850" w:type="dxa"/>
          </w:tcPr>
          <w:p w:rsidR="00900703" w:rsidRP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0"/>
                <w:szCs w:val="20"/>
              </w:rPr>
            </w:pPr>
            <w:r w:rsidRPr="0090070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900703" w:rsidRP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0"/>
                <w:szCs w:val="20"/>
              </w:rPr>
            </w:pPr>
            <w:r w:rsidRPr="00900703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900703" w:rsidRP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0"/>
                <w:szCs w:val="20"/>
              </w:rPr>
            </w:pPr>
            <w:r w:rsidRPr="0090070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00703" w:rsidRP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0"/>
                <w:szCs w:val="20"/>
              </w:rPr>
            </w:pPr>
            <w:r w:rsidRPr="00900703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900703" w:rsidRP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0"/>
                <w:szCs w:val="20"/>
              </w:rPr>
            </w:pPr>
            <w:r w:rsidRPr="0090070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900703" w:rsidRP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00703" w:rsidRP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00703" w:rsidRPr="00900703" w:rsidTr="00900703">
        <w:trPr>
          <w:jc w:val="center"/>
        </w:trPr>
        <w:tc>
          <w:tcPr>
            <w:tcW w:w="851" w:type="dxa"/>
          </w:tcPr>
          <w:p w:rsidR="00900703" w:rsidRPr="00900703" w:rsidRDefault="00900703" w:rsidP="003F359E">
            <w:pPr>
              <w:spacing w:line="360" w:lineRule="auto"/>
              <w:rPr>
                <w:sz w:val="20"/>
                <w:szCs w:val="20"/>
              </w:rPr>
            </w:pPr>
            <w:r w:rsidRPr="00900703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993" w:type="dxa"/>
          </w:tcPr>
          <w:p w:rsidR="00900703" w:rsidRP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0"/>
                <w:szCs w:val="20"/>
              </w:rPr>
            </w:pPr>
            <w:r w:rsidRPr="00900703">
              <w:rPr>
                <w:sz w:val="20"/>
                <w:szCs w:val="20"/>
              </w:rPr>
              <w:t>3,2</w:t>
            </w:r>
          </w:p>
        </w:tc>
        <w:tc>
          <w:tcPr>
            <w:tcW w:w="708" w:type="dxa"/>
          </w:tcPr>
          <w:p w:rsidR="00900703" w:rsidRP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0"/>
                <w:szCs w:val="20"/>
              </w:rPr>
            </w:pPr>
            <w:r w:rsidRPr="00900703"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</w:tcPr>
          <w:p w:rsidR="00900703" w:rsidRP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0"/>
                <w:szCs w:val="20"/>
              </w:rPr>
            </w:pPr>
            <w:r w:rsidRPr="00900703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900703" w:rsidRP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0"/>
                <w:szCs w:val="20"/>
              </w:rPr>
            </w:pPr>
            <w:r w:rsidRPr="0090070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900703" w:rsidRP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0"/>
                <w:szCs w:val="20"/>
              </w:rPr>
            </w:pPr>
            <w:r w:rsidRPr="00900703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900703" w:rsidRP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0"/>
                <w:szCs w:val="20"/>
              </w:rPr>
            </w:pPr>
            <w:r w:rsidRPr="0090070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00703" w:rsidRP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0"/>
                <w:szCs w:val="20"/>
              </w:rPr>
            </w:pPr>
            <w:r w:rsidRPr="00900703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900703" w:rsidRP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0"/>
                <w:szCs w:val="20"/>
              </w:rPr>
            </w:pPr>
            <w:r w:rsidRPr="0090070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900703" w:rsidRP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00703" w:rsidRP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00703" w:rsidRPr="00900703" w:rsidTr="00900703">
        <w:trPr>
          <w:jc w:val="center"/>
        </w:trPr>
        <w:tc>
          <w:tcPr>
            <w:tcW w:w="851" w:type="dxa"/>
          </w:tcPr>
          <w:p w:rsidR="00900703" w:rsidRPr="00900703" w:rsidRDefault="00900703" w:rsidP="00751546">
            <w:pPr>
              <w:spacing w:line="360" w:lineRule="auto"/>
              <w:rPr>
                <w:sz w:val="20"/>
                <w:szCs w:val="20"/>
              </w:rPr>
            </w:pPr>
            <w:r w:rsidRPr="00900703">
              <w:rPr>
                <w:sz w:val="20"/>
                <w:szCs w:val="20"/>
              </w:rPr>
              <w:t>История</w:t>
            </w:r>
          </w:p>
        </w:tc>
        <w:tc>
          <w:tcPr>
            <w:tcW w:w="993" w:type="dxa"/>
          </w:tcPr>
          <w:p w:rsidR="00900703" w:rsidRP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0"/>
                <w:szCs w:val="20"/>
              </w:rPr>
            </w:pPr>
            <w:r w:rsidRPr="0090070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900703" w:rsidRP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0"/>
                <w:szCs w:val="20"/>
              </w:rPr>
            </w:pPr>
            <w:r w:rsidRPr="00900703">
              <w:rPr>
                <w:sz w:val="20"/>
                <w:szCs w:val="20"/>
              </w:rPr>
              <w:t>--</w:t>
            </w:r>
          </w:p>
        </w:tc>
        <w:tc>
          <w:tcPr>
            <w:tcW w:w="1055" w:type="dxa"/>
          </w:tcPr>
          <w:p w:rsidR="00900703" w:rsidRP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0"/>
                <w:szCs w:val="20"/>
              </w:rPr>
            </w:pPr>
            <w:r w:rsidRPr="00900703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900703" w:rsidRP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0"/>
                <w:szCs w:val="20"/>
              </w:rPr>
            </w:pPr>
            <w:r w:rsidRPr="0090070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900703" w:rsidRP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0"/>
                <w:szCs w:val="20"/>
              </w:rPr>
            </w:pPr>
            <w:r w:rsidRPr="0090070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00703" w:rsidRP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0"/>
                <w:szCs w:val="20"/>
              </w:rPr>
            </w:pPr>
            <w:r w:rsidRPr="0090070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00703" w:rsidRP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0"/>
                <w:szCs w:val="20"/>
              </w:rPr>
            </w:pPr>
            <w:r w:rsidRPr="009007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00703" w:rsidRP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0"/>
                <w:szCs w:val="20"/>
              </w:rPr>
            </w:pPr>
            <w:r w:rsidRPr="0090070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900703" w:rsidRP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00703" w:rsidRP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00703" w:rsidRPr="00900703" w:rsidTr="00900703">
        <w:trPr>
          <w:jc w:val="center"/>
        </w:trPr>
        <w:tc>
          <w:tcPr>
            <w:tcW w:w="851" w:type="dxa"/>
          </w:tcPr>
          <w:p w:rsidR="00900703" w:rsidRPr="00900703" w:rsidRDefault="00900703" w:rsidP="00751546">
            <w:pPr>
              <w:spacing w:line="360" w:lineRule="auto"/>
              <w:rPr>
                <w:sz w:val="20"/>
                <w:szCs w:val="20"/>
              </w:rPr>
            </w:pPr>
            <w:r w:rsidRPr="00900703">
              <w:rPr>
                <w:sz w:val="20"/>
                <w:szCs w:val="20"/>
              </w:rPr>
              <w:t>Биология</w:t>
            </w:r>
          </w:p>
        </w:tc>
        <w:tc>
          <w:tcPr>
            <w:tcW w:w="993" w:type="dxa"/>
          </w:tcPr>
          <w:p w:rsidR="00900703" w:rsidRP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0"/>
                <w:szCs w:val="20"/>
              </w:rPr>
            </w:pPr>
            <w:r w:rsidRPr="0090070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900703" w:rsidRP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0"/>
                <w:szCs w:val="20"/>
              </w:rPr>
            </w:pPr>
            <w:r w:rsidRPr="00900703"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</w:tcPr>
          <w:p w:rsidR="00900703" w:rsidRP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0"/>
                <w:szCs w:val="20"/>
              </w:rPr>
            </w:pPr>
            <w:r w:rsidRPr="00900703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900703" w:rsidRP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0"/>
                <w:szCs w:val="20"/>
              </w:rPr>
            </w:pPr>
            <w:r w:rsidRPr="0090070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900703" w:rsidRP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0"/>
                <w:szCs w:val="20"/>
              </w:rPr>
            </w:pPr>
            <w:r w:rsidRPr="00900703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900703" w:rsidRP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0"/>
                <w:szCs w:val="20"/>
              </w:rPr>
            </w:pPr>
            <w:r w:rsidRPr="0090070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00703" w:rsidRP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0"/>
                <w:szCs w:val="20"/>
              </w:rPr>
            </w:pPr>
            <w:r w:rsidRPr="00900703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900703" w:rsidRP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0"/>
                <w:szCs w:val="20"/>
              </w:rPr>
            </w:pPr>
            <w:r w:rsidRPr="0090070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900703" w:rsidRP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00703" w:rsidRP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00703" w:rsidRPr="00900703" w:rsidTr="00900703">
        <w:trPr>
          <w:jc w:val="center"/>
        </w:trPr>
        <w:tc>
          <w:tcPr>
            <w:tcW w:w="851" w:type="dxa"/>
          </w:tcPr>
          <w:p w:rsidR="00900703" w:rsidRPr="00900703" w:rsidRDefault="00900703" w:rsidP="00751546">
            <w:pPr>
              <w:spacing w:line="360" w:lineRule="auto"/>
              <w:rPr>
                <w:sz w:val="20"/>
                <w:szCs w:val="20"/>
              </w:rPr>
            </w:pPr>
            <w:r w:rsidRPr="00900703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993" w:type="dxa"/>
          </w:tcPr>
          <w:p w:rsidR="00900703" w:rsidRP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0"/>
                <w:szCs w:val="20"/>
              </w:rPr>
            </w:pPr>
            <w:r w:rsidRPr="0090070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900703" w:rsidRP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0"/>
                <w:szCs w:val="20"/>
              </w:rPr>
            </w:pPr>
            <w:r w:rsidRPr="00900703"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</w:tcPr>
          <w:p w:rsidR="00900703" w:rsidRP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0"/>
                <w:szCs w:val="20"/>
              </w:rPr>
            </w:pPr>
            <w:r w:rsidRPr="00900703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900703" w:rsidRP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0"/>
                <w:szCs w:val="20"/>
              </w:rPr>
            </w:pPr>
            <w:r w:rsidRPr="00900703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900703" w:rsidRP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0"/>
                <w:szCs w:val="20"/>
              </w:rPr>
            </w:pPr>
            <w:r w:rsidRPr="00900703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900703" w:rsidRP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0"/>
                <w:szCs w:val="20"/>
              </w:rPr>
            </w:pPr>
            <w:r w:rsidRPr="0090070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00703" w:rsidRP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0"/>
                <w:szCs w:val="20"/>
              </w:rPr>
            </w:pPr>
            <w:r w:rsidRPr="00900703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900703" w:rsidRP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0"/>
                <w:szCs w:val="20"/>
              </w:rPr>
            </w:pPr>
            <w:r w:rsidRPr="0090070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900703" w:rsidRP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00703" w:rsidRP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00703" w:rsidRPr="00900703" w:rsidTr="00900703">
        <w:trPr>
          <w:jc w:val="center"/>
        </w:trPr>
        <w:tc>
          <w:tcPr>
            <w:tcW w:w="851" w:type="dxa"/>
          </w:tcPr>
          <w:p w:rsidR="00900703" w:rsidRPr="00900703" w:rsidRDefault="00900703" w:rsidP="00751546">
            <w:pPr>
              <w:spacing w:line="360" w:lineRule="auto"/>
              <w:rPr>
                <w:sz w:val="20"/>
                <w:szCs w:val="20"/>
              </w:rPr>
            </w:pPr>
            <w:r w:rsidRPr="00900703">
              <w:rPr>
                <w:sz w:val="20"/>
                <w:szCs w:val="20"/>
              </w:rPr>
              <w:t>Информатика</w:t>
            </w:r>
          </w:p>
        </w:tc>
        <w:tc>
          <w:tcPr>
            <w:tcW w:w="993" w:type="dxa"/>
          </w:tcPr>
          <w:p w:rsidR="00900703" w:rsidRP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0"/>
                <w:szCs w:val="20"/>
              </w:rPr>
            </w:pPr>
            <w:r w:rsidRPr="0090070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900703" w:rsidRP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0"/>
                <w:szCs w:val="20"/>
              </w:rPr>
            </w:pPr>
            <w:r w:rsidRPr="00900703"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</w:tcPr>
          <w:p w:rsidR="00900703" w:rsidRP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0"/>
                <w:szCs w:val="20"/>
              </w:rPr>
            </w:pPr>
            <w:r w:rsidRPr="00900703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900703" w:rsidRP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0"/>
                <w:szCs w:val="20"/>
              </w:rPr>
            </w:pPr>
            <w:r w:rsidRPr="0090070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900703" w:rsidRP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0"/>
                <w:szCs w:val="20"/>
              </w:rPr>
            </w:pPr>
            <w:r w:rsidRPr="00900703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900703" w:rsidRP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0"/>
                <w:szCs w:val="20"/>
              </w:rPr>
            </w:pPr>
            <w:r w:rsidRPr="0090070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00703" w:rsidRP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0"/>
                <w:szCs w:val="20"/>
              </w:rPr>
            </w:pPr>
            <w:r w:rsidRPr="00900703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900703" w:rsidRP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0"/>
                <w:szCs w:val="20"/>
              </w:rPr>
            </w:pPr>
            <w:r w:rsidRPr="0090070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900703" w:rsidRP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00703" w:rsidRP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00703" w:rsidRPr="00900703" w:rsidTr="00900703">
        <w:trPr>
          <w:jc w:val="center"/>
        </w:trPr>
        <w:tc>
          <w:tcPr>
            <w:tcW w:w="851" w:type="dxa"/>
          </w:tcPr>
          <w:p w:rsidR="00900703" w:rsidRPr="00900703" w:rsidRDefault="00900703" w:rsidP="00751546">
            <w:pPr>
              <w:spacing w:line="360" w:lineRule="auto"/>
              <w:rPr>
                <w:sz w:val="20"/>
                <w:szCs w:val="20"/>
              </w:rPr>
            </w:pPr>
            <w:r w:rsidRPr="00900703"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993" w:type="dxa"/>
          </w:tcPr>
          <w:p w:rsidR="00900703" w:rsidRP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0"/>
                <w:szCs w:val="20"/>
              </w:rPr>
            </w:pPr>
            <w:r w:rsidRPr="0090070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900703" w:rsidRP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0"/>
                <w:szCs w:val="20"/>
              </w:rPr>
            </w:pPr>
            <w:r w:rsidRPr="00900703"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</w:tcPr>
          <w:p w:rsidR="00900703" w:rsidRP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0"/>
                <w:szCs w:val="20"/>
              </w:rPr>
            </w:pPr>
            <w:r w:rsidRPr="00900703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900703" w:rsidRP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0"/>
                <w:szCs w:val="20"/>
              </w:rPr>
            </w:pPr>
            <w:r w:rsidRPr="00900703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900703" w:rsidRP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0"/>
                <w:szCs w:val="20"/>
              </w:rPr>
            </w:pPr>
            <w:r w:rsidRPr="0090070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00703" w:rsidRP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0"/>
                <w:szCs w:val="20"/>
              </w:rPr>
            </w:pPr>
            <w:r w:rsidRPr="0090070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00703" w:rsidRP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0"/>
                <w:szCs w:val="20"/>
              </w:rPr>
            </w:pPr>
            <w:r w:rsidRPr="009007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00703" w:rsidRP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0"/>
                <w:szCs w:val="20"/>
              </w:rPr>
            </w:pPr>
            <w:r w:rsidRPr="0090070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900703" w:rsidRP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00703" w:rsidRP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00703" w:rsidRPr="00900703" w:rsidTr="00900703">
        <w:trPr>
          <w:jc w:val="center"/>
        </w:trPr>
        <w:tc>
          <w:tcPr>
            <w:tcW w:w="851" w:type="dxa"/>
          </w:tcPr>
          <w:p w:rsidR="00900703" w:rsidRPr="00900703" w:rsidRDefault="00900703" w:rsidP="0075154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993" w:type="dxa"/>
          </w:tcPr>
          <w:p w:rsidR="00900703" w:rsidRP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900703" w:rsidRP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</w:tcPr>
          <w:p w:rsidR="00900703" w:rsidRP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00703" w:rsidRP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900703" w:rsidRP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00703" w:rsidRP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00703" w:rsidRP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00703" w:rsidRP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0703" w:rsidRPr="00900703" w:rsidTr="00900703">
        <w:trPr>
          <w:jc w:val="center"/>
        </w:trPr>
        <w:tc>
          <w:tcPr>
            <w:tcW w:w="851" w:type="dxa"/>
          </w:tcPr>
          <w:p w:rsidR="00900703" w:rsidRDefault="00900703" w:rsidP="0075154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993" w:type="dxa"/>
          </w:tcPr>
          <w:p w:rsid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00703" w:rsidRPr="00900703" w:rsidTr="00900703">
        <w:trPr>
          <w:jc w:val="center"/>
        </w:trPr>
        <w:tc>
          <w:tcPr>
            <w:tcW w:w="851" w:type="dxa"/>
          </w:tcPr>
          <w:p w:rsidR="00900703" w:rsidRPr="00900703" w:rsidRDefault="00900703" w:rsidP="00751546">
            <w:pPr>
              <w:spacing w:line="360" w:lineRule="auto"/>
              <w:rPr>
                <w:b/>
                <w:sz w:val="20"/>
                <w:szCs w:val="20"/>
              </w:rPr>
            </w:pPr>
            <w:r w:rsidRPr="00900703">
              <w:rPr>
                <w:b/>
                <w:sz w:val="20"/>
                <w:szCs w:val="20"/>
              </w:rPr>
              <w:t>Итого</w:t>
            </w:r>
          </w:p>
          <w:p w:rsidR="00900703" w:rsidRPr="00900703" w:rsidRDefault="00900703" w:rsidP="0075154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00703" w:rsidRP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00703">
              <w:rPr>
                <w:b/>
                <w:sz w:val="20"/>
                <w:szCs w:val="20"/>
              </w:rPr>
              <w:t>3,4</w:t>
            </w:r>
          </w:p>
        </w:tc>
        <w:tc>
          <w:tcPr>
            <w:tcW w:w="708" w:type="dxa"/>
          </w:tcPr>
          <w:p w:rsidR="00900703" w:rsidRP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0070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55" w:type="dxa"/>
          </w:tcPr>
          <w:p w:rsidR="00900703" w:rsidRP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00703">
              <w:rPr>
                <w:b/>
                <w:sz w:val="20"/>
                <w:szCs w:val="20"/>
              </w:rPr>
              <w:t>38,5</w:t>
            </w:r>
          </w:p>
        </w:tc>
        <w:tc>
          <w:tcPr>
            <w:tcW w:w="850" w:type="dxa"/>
          </w:tcPr>
          <w:p w:rsidR="00900703" w:rsidRP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0070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900703" w:rsidRP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0070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900703" w:rsidRP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0070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00703" w:rsidRP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00703">
              <w:rPr>
                <w:b/>
                <w:sz w:val="20"/>
                <w:szCs w:val="20"/>
              </w:rPr>
              <w:t>3,8</w:t>
            </w:r>
          </w:p>
        </w:tc>
        <w:tc>
          <w:tcPr>
            <w:tcW w:w="1134" w:type="dxa"/>
          </w:tcPr>
          <w:p w:rsidR="00900703" w:rsidRP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0070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900703" w:rsidRP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3,7</w:t>
            </w:r>
          </w:p>
        </w:tc>
        <w:tc>
          <w:tcPr>
            <w:tcW w:w="992" w:type="dxa"/>
          </w:tcPr>
          <w:p w:rsidR="00900703" w:rsidRPr="00900703" w:rsidRDefault="00900703" w:rsidP="00751546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</w:tbl>
    <w:p w:rsidR="00CF7C89" w:rsidRPr="00900703" w:rsidRDefault="0060700D" w:rsidP="00054388">
      <w:pPr>
        <w:spacing w:line="360" w:lineRule="auto"/>
        <w:jc w:val="center"/>
        <w:rPr>
          <w:b/>
        </w:rPr>
      </w:pPr>
      <w:r w:rsidRPr="00900703">
        <w:rPr>
          <w:b/>
        </w:rPr>
        <w:t xml:space="preserve">Результаты итоговой аттестации </w:t>
      </w:r>
      <w:proofErr w:type="gramStart"/>
      <w:r w:rsidRPr="00900703">
        <w:rPr>
          <w:b/>
        </w:rPr>
        <w:t>обучающихся</w:t>
      </w:r>
      <w:proofErr w:type="gramEnd"/>
      <w:r w:rsidRPr="00900703">
        <w:rPr>
          <w:b/>
        </w:rPr>
        <w:t xml:space="preserve"> 9 класса </w:t>
      </w:r>
    </w:p>
    <w:p w:rsidR="0060700D" w:rsidRPr="00900703" w:rsidRDefault="0060700D" w:rsidP="00054388">
      <w:pPr>
        <w:spacing w:line="360" w:lineRule="auto"/>
        <w:jc w:val="center"/>
        <w:rPr>
          <w:b/>
        </w:rPr>
      </w:pPr>
      <w:r w:rsidRPr="00900703">
        <w:rPr>
          <w:b/>
        </w:rPr>
        <w:t>МОУ Школа имени Е. Родионова</w:t>
      </w:r>
    </w:p>
    <w:p w:rsidR="0060700D" w:rsidRPr="00900703" w:rsidRDefault="0060700D" w:rsidP="00054388">
      <w:pPr>
        <w:spacing w:line="360" w:lineRule="auto"/>
        <w:jc w:val="center"/>
        <w:rPr>
          <w:b/>
        </w:rPr>
      </w:pPr>
      <w:r w:rsidRPr="00900703">
        <w:rPr>
          <w:b/>
        </w:rPr>
        <w:t xml:space="preserve"> за 201</w:t>
      </w:r>
      <w:r w:rsidR="00900703">
        <w:rPr>
          <w:b/>
        </w:rPr>
        <w:t>8</w:t>
      </w:r>
      <w:r w:rsidRPr="00900703">
        <w:rPr>
          <w:b/>
        </w:rPr>
        <w:t>-201</w:t>
      </w:r>
      <w:r w:rsidR="00900703">
        <w:rPr>
          <w:b/>
        </w:rPr>
        <w:t>9</w:t>
      </w:r>
      <w:r w:rsidR="00CF7C89" w:rsidRPr="00900703">
        <w:rPr>
          <w:b/>
        </w:rPr>
        <w:t xml:space="preserve"> </w:t>
      </w:r>
      <w:r w:rsidRPr="00900703">
        <w:rPr>
          <w:b/>
        </w:rPr>
        <w:t>учебный год.</w:t>
      </w:r>
    </w:p>
    <w:p w:rsidR="00111840" w:rsidRPr="00900703" w:rsidRDefault="00111840" w:rsidP="00111840">
      <w:pPr>
        <w:jc w:val="center"/>
        <w:rPr>
          <w:b/>
        </w:rPr>
      </w:pPr>
      <w:r w:rsidRPr="00900703">
        <w:rPr>
          <w:b/>
        </w:rPr>
        <w:t>Результаты ГИА в 9 классе</w:t>
      </w:r>
    </w:p>
    <w:p w:rsidR="00111840" w:rsidRPr="00900703" w:rsidRDefault="00111840" w:rsidP="00111840">
      <w:pPr>
        <w:jc w:val="center"/>
        <w:rPr>
          <w:b/>
        </w:rPr>
      </w:pPr>
      <w:r w:rsidRPr="00900703">
        <w:rPr>
          <w:b/>
        </w:rPr>
        <w:t>без ОВЗ</w:t>
      </w:r>
    </w:p>
    <w:tbl>
      <w:tblPr>
        <w:tblStyle w:val="a3"/>
        <w:tblW w:w="0" w:type="auto"/>
        <w:tblLook w:val="04A0"/>
      </w:tblPr>
      <w:tblGrid>
        <w:gridCol w:w="1941"/>
        <w:gridCol w:w="1318"/>
        <w:gridCol w:w="576"/>
        <w:gridCol w:w="1721"/>
        <w:gridCol w:w="1432"/>
        <w:gridCol w:w="679"/>
        <w:gridCol w:w="1392"/>
      </w:tblGrid>
      <w:tr w:rsidR="00111840" w:rsidRPr="000421BB" w:rsidTr="009E3E6A">
        <w:tc>
          <w:tcPr>
            <w:tcW w:w="1941" w:type="dxa"/>
          </w:tcPr>
          <w:p w:rsidR="00111840" w:rsidRPr="000421BB" w:rsidRDefault="00111840" w:rsidP="00CD3DEA">
            <w:pPr>
              <w:jc w:val="center"/>
            </w:pPr>
            <w:r w:rsidRPr="000421BB">
              <w:t>предмет</w:t>
            </w:r>
          </w:p>
        </w:tc>
        <w:tc>
          <w:tcPr>
            <w:tcW w:w="1318" w:type="dxa"/>
          </w:tcPr>
          <w:p w:rsidR="00111840" w:rsidRPr="000421BB" w:rsidRDefault="00111840" w:rsidP="00CD3DEA">
            <w:pPr>
              <w:jc w:val="center"/>
            </w:pPr>
            <w:r w:rsidRPr="000421BB">
              <w:t xml:space="preserve">Кол-во </w:t>
            </w:r>
            <w:proofErr w:type="gramStart"/>
            <w:r w:rsidRPr="000421BB">
              <w:t>сдававших</w:t>
            </w:r>
            <w:proofErr w:type="gramEnd"/>
          </w:p>
        </w:tc>
        <w:tc>
          <w:tcPr>
            <w:tcW w:w="576" w:type="dxa"/>
          </w:tcPr>
          <w:p w:rsidR="00111840" w:rsidRPr="000421BB" w:rsidRDefault="00111840" w:rsidP="00CD3DEA">
            <w:pPr>
              <w:jc w:val="center"/>
            </w:pPr>
            <w:r w:rsidRPr="000421BB">
              <w:t>%</w:t>
            </w:r>
          </w:p>
        </w:tc>
        <w:tc>
          <w:tcPr>
            <w:tcW w:w="1721" w:type="dxa"/>
          </w:tcPr>
          <w:p w:rsidR="00111840" w:rsidRPr="000421BB" w:rsidRDefault="00111840" w:rsidP="00CD3DEA">
            <w:pPr>
              <w:jc w:val="center"/>
            </w:pPr>
            <w:r w:rsidRPr="000421BB">
              <w:t>справляемость</w:t>
            </w:r>
          </w:p>
        </w:tc>
        <w:tc>
          <w:tcPr>
            <w:tcW w:w="1432" w:type="dxa"/>
          </w:tcPr>
          <w:p w:rsidR="00111840" w:rsidRPr="000421BB" w:rsidRDefault="00111840" w:rsidP="00CD3DEA">
            <w:pPr>
              <w:jc w:val="center"/>
            </w:pPr>
            <w:r w:rsidRPr="000421BB">
              <w:t>успешность</w:t>
            </w:r>
          </w:p>
        </w:tc>
        <w:tc>
          <w:tcPr>
            <w:tcW w:w="679" w:type="dxa"/>
          </w:tcPr>
          <w:p w:rsidR="00111840" w:rsidRPr="000421BB" w:rsidRDefault="00111840" w:rsidP="00CD3DEA">
            <w:pPr>
              <w:jc w:val="center"/>
            </w:pPr>
            <w:r w:rsidRPr="000421BB">
              <w:t>Ср</w:t>
            </w:r>
            <w:proofErr w:type="gramStart"/>
            <w:r w:rsidRPr="000421BB">
              <w:t>.б</w:t>
            </w:r>
            <w:proofErr w:type="gramEnd"/>
          </w:p>
        </w:tc>
        <w:tc>
          <w:tcPr>
            <w:tcW w:w="1392" w:type="dxa"/>
          </w:tcPr>
          <w:p w:rsidR="00111840" w:rsidRPr="000421BB" w:rsidRDefault="00111840" w:rsidP="00CD3DEA">
            <w:pPr>
              <w:jc w:val="center"/>
            </w:pPr>
            <w:r w:rsidRPr="000421BB">
              <w:t>Набранный балл</w:t>
            </w:r>
          </w:p>
        </w:tc>
      </w:tr>
      <w:tr w:rsidR="00111840" w:rsidRPr="000421BB" w:rsidTr="009E3E6A">
        <w:tc>
          <w:tcPr>
            <w:tcW w:w="1941" w:type="dxa"/>
          </w:tcPr>
          <w:p w:rsidR="00111840" w:rsidRPr="000421BB" w:rsidRDefault="00111840" w:rsidP="00CD3DEA">
            <w:pPr>
              <w:jc w:val="center"/>
            </w:pPr>
            <w:r w:rsidRPr="000421BB">
              <w:t>Русский язык</w:t>
            </w:r>
          </w:p>
        </w:tc>
        <w:tc>
          <w:tcPr>
            <w:tcW w:w="1318" w:type="dxa"/>
          </w:tcPr>
          <w:p w:rsidR="00111840" w:rsidRPr="000421BB" w:rsidRDefault="000421BB" w:rsidP="00CD3DEA">
            <w:pPr>
              <w:jc w:val="center"/>
            </w:pPr>
            <w:r w:rsidRPr="000421BB">
              <w:t>15</w:t>
            </w:r>
          </w:p>
        </w:tc>
        <w:tc>
          <w:tcPr>
            <w:tcW w:w="576" w:type="dxa"/>
          </w:tcPr>
          <w:p w:rsidR="00111840" w:rsidRPr="000421BB" w:rsidRDefault="00111840" w:rsidP="00CD3DEA">
            <w:pPr>
              <w:jc w:val="center"/>
            </w:pPr>
            <w:r w:rsidRPr="000421BB">
              <w:t>100</w:t>
            </w:r>
          </w:p>
        </w:tc>
        <w:tc>
          <w:tcPr>
            <w:tcW w:w="1721" w:type="dxa"/>
          </w:tcPr>
          <w:p w:rsidR="00111840" w:rsidRPr="000421BB" w:rsidRDefault="00111840" w:rsidP="00CD3DEA">
            <w:pPr>
              <w:jc w:val="center"/>
            </w:pPr>
            <w:r w:rsidRPr="000421BB">
              <w:t>100</w:t>
            </w:r>
          </w:p>
        </w:tc>
        <w:tc>
          <w:tcPr>
            <w:tcW w:w="1432" w:type="dxa"/>
          </w:tcPr>
          <w:p w:rsidR="00111840" w:rsidRPr="000421BB" w:rsidRDefault="00111840" w:rsidP="00CD3DEA">
            <w:pPr>
              <w:jc w:val="center"/>
            </w:pPr>
            <w:r w:rsidRPr="000421BB">
              <w:t>86</w:t>
            </w:r>
          </w:p>
        </w:tc>
        <w:tc>
          <w:tcPr>
            <w:tcW w:w="679" w:type="dxa"/>
          </w:tcPr>
          <w:p w:rsidR="00111840" w:rsidRPr="000421BB" w:rsidRDefault="00111840" w:rsidP="00CD3DEA">
            <w:pPr>
              <w:jc w:val="center"/>
            </w:pPr>
            <w:r w:rsidRPr="000421BB">
              <w:t>4</w:t>
            </w:r>
          </w:p>
        </w:tc>
        <w:tc>
          <w:tcPr>
            <w:tcW w:w="1392" w:type="dxa"/>
          </w:tcPr>
          <w:p w:rsidR="00111840" w:rsidRPr="000421BB" w:rsidRDefault="00111840" w:rsidP="00CD3DEA">
            <w:pPr>
              <w:jc w:val="center"/>
            </w:pPr>
            <w:r w:rsidRPr="000421BB">
              <w:t>29</w:t>
            </w:r>
          </w:p>
        </w:tc>
      </w:tr>
      <w:tr w:rsidR="00111840" w:rsidRPr="000421BB" w:rsidTr="009E3E6A">
        <w:tc>
          <w:tcPr>
            <w:tcW w:w="1941" w:type="dxa"/>
          </w:tcPr>
          <w:p w:rsidR="00111840" w:rsidRPr="000421BB" w:rsidRDefault="00111840" w:rsidP="00CD3DEA">
            <w:pPr>
              <w:jc w:val="center"/>
            </w:pPr>
            <w:r w:rsidRPr="000421BB">
              <w:t>Математика</w:t>
            </w:r>
          </w:p>
        </w:tc>
        <w:tc>
          <w:tcPr>
            <w:tcW w:w="1318" w:type="dxa"/>
          </w:tcPr>
          <w:p w:rsidR="00111840" w:rsidRPr="000421BB" w:rsidRDefault="009E3E6A" w:rsidP="00CD3DEA">
            <w:pPr>
              <w:jc w:val="center"/>
            </w:pPr>
            <w:r w:rsidRPr="000421BB">
              <w:t>15</w:t>
            </w:r>
          </w:p>
        </w:tc>
        <w:tc>
          <w:tcPr>
            <w:tcW w:w="576" w:type="dxa"/>
          </w:tcPr>
          <w:p w:rsidR="00111840" w:rsidRPr="000421BB" w:rsidRDefault="00111840" w:rsidP="00CD3DEA">
            <w:pPr>
              <w:jc w:val="center"/>
            </w:pPr>
            <w:r w:rsidRPr="000421BB">
              <w:t>100</w:t>
            </w:r>
          </w:p>
        </w:tc>
        <w:tc>
          <w:tcPr>
            <w:tcW w:w="1721" w:type="dxa"/>
          </w:tcPr>
          <w:p w:rsidR="00111840" w:rsidRPr="000421BB" w:rsidRDefault="009E3E6A" w:rsidP="00CD3DEA">
            <w:pPr>
              <w:jc w:val="center"/>
            </w:pPr>
            <w:r w:rsidRPr="000421BB">
              <w:t>94</w:t>
            </w:r>
          </w:p>
        </w:tc>
        <w:tc>
          <w:tcPr>
            <w:tcW w:w="1432" w:type="dxa"/>
          </w:tcPr>
          <w:p w:rsidR="00111840" w:rsidRPr="000421BB" w:rsidRDefault="009E3E6A" w:rsidP="00CD3DEA">
            <w:pPr>
              <w:jc w:val="center"/>
            </w:pPr>
            <w:r w:rsidRPr="000421BB">
              <w:t>20</w:t>
            </w:r>
          </w:p>
        </w:tc>
        <w:tc>
          <w:tcPr>
            <w:tcW w:w="679" w:type="dxa"/>
          </w:tcPr>
          <w:p w:rsidR="00111840" w:rsidRPr="000421BB" w:rsidRDefault="00111840" w:rsidP="00CD3DEA">
            <w:pPr>
              <w:jc w:val="center"/>
            </w:pPr>
            <w:r w:rsidRPr="000421BB">
              <w:t>3</w:t>
            </w:r>
          </w:p>
        </w:tc>
        <w:tc>
          <w:tcPr>
            <w:tcW w:w="1392" w:type="dxa"/>
          </w:tcPr>
          <w:p w:rsidR="00111840" w:rsidRPr="000421BB" w:rsidRDefault="00111840" w:rsidP="00CD3DEA">
            <w:pPr>
              <w:jc w:val="center"/>
            </w:pPr>
            <w:r w:rsidRPr="000421BB">
              <w:t>12</w:t>
            </w:r>
          </w:p>
        </w:tc>
      </w:tr>
      <w:tr w:rsidR="00111840" w:rsidRPr="000421BB" w:rsidTr="009E3E6A">
        <w:tc>
          <w:tcPr>
            <w:tcW w:w="1941" w:type="dxa"/>
          </w:tcPr>
          <w:p w:rsidR="00111840" w:rsidRPr="000421BB" w:rsidRDefault="00111840" w:rsidP="00CD3DEA">
            <w:pPr>
              <w:jc w:val="center"/>
            </w:pPr>
            <w:r w:rsidRPr="000421BB">
              <w:t>Обществознание</w:t>
            </w:r>
          </w:p>
        </w:tc>
        <w:tc>
          <w:tcPr>
            <w:tcW w:w="1318" w:type="dxa"/>
          </w:tcPr>
          <w:p w:rsidR="00111840" w:rsidRPr="000421BB" w:rsidRDefault="009E3E6A" w:rsidP="00CD3DEA">
            <w:pPr>
              <w:jc w:val="center"/>
            </w:pPr>
            <w:r w:rsidRPr="000421BB">
              <w:t>8</w:t>
            </w:r>
          </w:p>
        </w:tc>
        <w:tc>
          <w:tcPr>
            <w:tcW w:w="576" w:type="dxa"/>
          </w:tcPr>
          <w:p w:rsidR="00111840" w:rsidRPr="000421BB" w:rsidRDefault="00111840" w:rsidP="00CD3DEA">
            <w:pPr>
              <w:jc w:val="center"/>
            </w:pPr>
            <w:r w:rsidRPr="000421BB">
              <w:t>86</w:t>
            </w:r>
          </w:p>
        </w:tc>
        <w:tc>
          <w:tcPr>
            <w:tcW w:w="1721" w:type="dxa"/>
          </w:tcPr>
          <w:p w:rsidR="00111840" w:rsidRPr="000421BB" w:rsidRDefault="009E3E6A" w:rsidP="00CD3DEA">
            <w:pPr>
              <w:jc w:val="center"/>
            </w:pPr>
            <w:r w:rsidRPr="000421BB">
              <w:t>88</w:t>
            </w:r>
          </w:p>
        </w:tc>
        <w:tc>
          <w:tcPr>
            <w:tcW w:w="1432" w:type="dxa"/>
          </w:tcPr>
          <w:p w:rsidR="00111840" w:rsidRPr="000421BB" w:rsidRDefault="009E3E6A" w:rsidP="00CD3DEA">
            <w:pPr>
              <w:jc w:val="center"/>
            </w:pPr>
            <w:r w:rsidRPr="000421BB">
              <w:t>0</w:t>
            </w:r>
          </w:p>
        </w:tc>
        <w:tc>
          <w:tcPr>
            <w:tcW w:w="679" w:type="dxa"/>
          </w:tcPr>
          <w:p w:rsidR="00111840" w:rsidRPr="000421BB" w:rsidRDefault="009E3E6A" w:rsidP="00CD3DEA">
            <w:pPr>
              <w:jc w:val="center"/>
            </w:pPr>
            <w:r w:rsidRPr="000421BB">
              <w:t>3</w:t>
            </w:r>
          </w:p>
        </w:tc>
        <w:tc>
          <w:tcPr>
            <w:tcW w:w="1392" w:type="dxa"/>
          </w:tcPr>
          <w:p w:rsidR="00111840" w:rsidRPr="000421BB" w:rsidRDefault="009E3E6A" w:rsidP="00CD3DEA">
            <w:pPr>
              <w:jc w:val="center"/>
            </w:pPr>
            <w:r w:rsidRPr="000421BB">
              <w:t>19</w:t>
            </w:r>
          </w:p>
        </w:tc>
      </w:tr>
      <w:tr w:rsidR="00111840" w:rsidRPr="000421BB" w:rsidTr="009E3E6A">
        <w:tc>
          <w:tcPr>
            <w:tcW w:w="1941" w:type="dxa"/>
          </w:tcPr>
          <w:p w:rsidR="00111840" w:rsidRPr="000421BB" w:rsidRDefault="00111840" w:rsidP="00CD3DEA">
            <w:pPr>
              <w:jc w:val="center"/>
            </w:pPr>
            <w:r w:rsidRPr="000421BB">
              <w:t xml:space="preserve">Биология </w:t>
            </w:r>
          </w:p>
        </w:tc>
        <w:tc>
          <w:tcPr>
            <w:tcW w:w="1318" w:type="dxa"/>
          </w:tcPr>
          <w:p w:rsidR="00111840" w:rsidRPr="000421BB" w:rsidRDefault="009E3E6A" w:rsidP="00CD3DEA">
            <w:pPr>
              <w:jc w:val="center"/>
            </w:pPr>
            <w:r w:rsidRPr="000421BB">
              <w:t>5</w:t>
            </w:r>
          </w:p>
        </w:tc>
        <w:tc>
          <w:tcPr>
            <w:tcW w:w="576" w:type="dxa"/>
          </w:tcPr>
          <w:p w:rsidR="00111840" w:rsidRPr="000421BB" w:rsidRDefault="00111840" w:rsidP="00CD3DEA">
            <w:pPr>
              <w:jc w:val="center"/>
            </w:pPr>
            <w:r w:rsidRPr="000421BB">
              <w:t>43</w:t>
            </w:r>
          </w:p>
        </w:tc>
        <w:tc>
          <w:tcPr>
            <w:tcW w:w="1721" w:type="dxa"/>
          </w:tcPr>
          <w:p w:rsidR="00111840" w:rsidRPr="000421BB" w:rsidRDefault="00111840" w:rsidP="00CD3DEA">
            <w:pPr>
              <w:jc w:val="center"/>
            </w:pPr>
            <w:r w:rsidRPr="000421BB">
              <w:t>100</w:t>
            </w:r>
          </w:p>
        </w:tc>
        <w:tc>
          <w:tcPr>
            <w:tcW w:w="1432" w:type="dxa"/>
          </w:tcPr>
          <w:p w:rsidR="00111840" w:rsidRPr="000421BB" w:rsidRDefault="009E3E6A" w:rsidP="00CD3DEA">
            <w:pPr>
              <w:jc w:val="center"/>
            </w:pPr>
            <w:r w:rsidRPr="000421BB">
              <w:t>40</w:t>
            </w:r>
          </w:p>
        </w:tc>
        <w:tc>
          <w:tcPr>
            <w:tcW w:w="679" w:type="dxa"/>
          </w:tcPr>
          <w:p w:rsidR="00111840" w:rsidRPr="000421BB" w:rsidRDefault="00111840" w:rsidP="00CD3DEA">
            <w:pPr>
              <w:jc w:val="center"/>
            </w:pPr>
            <w:r w:rsidRPr="000421BB">
              <w:t>3</w:t>
            </w:r>
          </w:p>
        </w:tc>
        <w:tc>
          <w:tcPr>
            <w:tcW w:w="1392" w:type="dxa"/>
          </w:tcPr>
          <w:p w:rsidR="00111840" w:rsidRPr="000421BB" w:rsidRDefault="00111840" w:rsidP="009E3E6A">
            <w:pPr>
              <w:jc w:val="center"/>
            </w:pPr>
            <w:r w:rsidRPr="000421BB">
              <w:t>2</w:t>
            </w:r>
            <w:r w:rsidR="009E3E6A" w:rsidRPr="000421BB">
              <w:t>6</w:t>
            </w:r>
          </w:p>
        </w:tc>
      </w:tr>
      <w:tr w:rsidR="00111840" w:rsidRPr="000421BB" w:rsidTr="009E3E6A">
        <w:tc>
          <w:tcPr>
            <w:tcW w:w="1941" w:type="dxa"/>
          </w:tcPr>
          <w:p w:rsidR="00111840" w:rsidRPr="000421BB" w:rsidRDefault="00111840" w:rsidP="00CD3DEA">
            <w:pPr>
              <w:jc w:val="center"/>
            </w:pPr>
            <w:r w:rsidRPr="000421BB">
              <w:t xml:space="preserve">Информатика </w:t>
            </w:r>
          </w:p>
        </w:tc>
        <w:tc>
          <w:tcPr>
            <w:tcW w:w="1318" w:type="dxa"/>
          </w:tcPr>
          <w:p w:rsidR="00111840" w:rsidRPr="000421BB" w:rsidRDefault="009E3E6A" w:rsidP="00CD3DEA">
            <w:pPr>
              <w:jc w:val="center"/>
            </w:pPr>
            <w:r w:rsidRPr="000421BB">
              <w:t>9</w:t>
            </w:r>
          </w:p>
        </w:tc>
        <w:tc>
          <w:tcPr>
            <w:tcW w:w="576" w:type="dxa"/>
          </w:tcPr>
          <w:p w:rsidR="00111840" w:rsidRPr="000421BB" w:rsidRDefault="009E3E6A" w:rsidP="00CD3DEA">
            <w:pPr>
              <w:jc w:val="center"/>
            </w:pPr>
            <w:r w:rsidRPr="000421BB">
              <w:t>60</w:t>
            </w:r>
          </w:p>
        </w:tc>
        <w:tc>
          <w:tcPr>
            <w:tcW w:w="1721" w:type="dxa"/>
          </w:tcPr>
          <w:p w:rsidR="00111840" w:rsidRPr="000421BB" w:rsidRDefault="00111840" w:rsidP="00CD3DEA">
            <w:pPr>
              <w:jc w:val="center"/>
            </w:pPr>
            <w:r w:rsidRPr="000421BB">
              <w:t>100</w:t>
            </w:r>
          </w:p>
        </w:tc>
        <w:tc>
          <w:tcPr>
            <w:tcW w:w="1432" w:type="dxa"/>
          </w:tcPr>
          <w:p w:rsidR="00111840" w:rsidRPr="000421BB" w:rsidRDefault="009E3E6A" w:rsidP="00CD3DEA">
            <w:pPr>
              <w:jc w:val="center"/>
            </w:pPr>
            <w:r w:rsidRPr="000421BB">
              <w:t>66</w:t>
            </w:r>
          </w:p>
        </w:tc>
        <w:tc>
          <w:tcPr>
            <w:tcW w:w="679" w:type="dxa"/>
          </w:tcPr>
          <w:p w:rsidR="00111840" w:rsidRPr="000421BB" w:rsidRDefault="00111840" w:rsidP="00CD3DEA">
            <w:pPr>
              <w:jc w:val="center"/>
            </w:pPr>
            <w:r w:rsidRPr="000421BB">
              <w:t>4</w:t>
            </w:r>
          </w:p>
        </w:tc>
        <w:tc>
          <w:tcPr>
            <w:tcW w:w="1392" w:type="dxa"/>
          </w:tcPr>
          <w:p w:rsidR="00111840" w:rsidRPr="000421BB" w:rsidRDefault="00111840" w:rsidP="009E3E6A">
            <w:pPr>
              <w:jc w:val="center"/>
            </w:pPr>
            <w:r w:rsidRPr="000421BB">
              <w:t>1</w:t>
            </w:r>
            <w:r w:rsidR="009E3E6A" w:rsidRPr="000421BB">
              <w:t>3</w:t>
            </w:r>
          </w:p>
        </w:tc>
      </w:tr>
      <w:tr w:rsidR="009E3E6A" w:rsidRPr="000421BB" w:rsidTr="009E3E6A">
        <w:tc>
          <w:tcPr>
            <w:tcW w:w="1941" w:type="dxa"/>
          </w:tcPr>
          <w:p w:rsidR="009E3E6A" w:rsidRPr="000421BB" w:rsidRDefault="009E3E6A" w:rsidP="00CD3DEA">
            <w:pPr>
              <w:jc w:val="center"/>
            </w:pPr>
            <w:r w:rsidRPr="000421BB">
              <w:lastRenderedPageBreak/>
              <w:t>Физика</w:t>
            </w:r>
          </w:p>
        </w:tc>
        <w:tc>
          <w:tcPr>
            <w:tcW w:w="1318" w:type="dxa"/>
          </w:tcPr>
          <w:p w:rsidR="009E3E6A" w:rsidRPr="000421BB" w:rsidRDefault="009E3E6A" w:rsidP="00CD3DEA">
            <w:pPr>
              <w:jc w:val="center"/>
            </w:pPr>
            <w:r w:rsidRPr="000421BB">
              <w:t>3</w:t>
            </w:r>
          </w:p>
        </w:tc>
        <w:tc>
          <w:tcPr>
            <w:tcW w:w="576" w:type="dxa"/>
          </w:tcPr>
          <w:p w:rsidR="009E3E6A" w:rsidRPr="000421BB" w:rsidRDefault="009E3E6A" w:rsidP="00CD3DEA">
            <w:pPr>
              <w:jc w:val="center"/>
            </w:pPr>
            <w:r w:rsidRPr="000421BB">
              <w:t>20</w:t>
            </w:r>
          </w:p>
        </w:tc>
        <w:tc>
          <w:tcPr>
            <w:tcW w:w="1721" w:type="dxa"/>
          </w:tcPr>
          <w:p w:rsidR="009E3E6A" w:rsidRPr="000421BB" w:rsidRDefault="009E3E6A" w:rsidP="00CD3DEA">
            <w:pPr>
              <w:jc w:val="center"/>
            </w:pPr>
            <w:r w:rsidRPr="000421BB">
              <w:t>100</w:t>
            </w:r>
          </w:p>
        </w:tc>
        <w:tc>
          <w:tcPr>
            <w:tcW w:w="1432" w:type="dxa"/>
          </w:tcPr>
          <w:p w:rsidR="009E3E6A" w:rsidRPr="000421BB" w:rsidRDefault="009E3E6A" w:rsidP="00CD3DEA">
            <w:pPr>
              <w:jc w:val="center"/>
            </w:pPr>
            <w:r w:rsidRPr="000421BB">
              <w:t>0</w:t>
            </w:r>
          </w:p>
        </w:tc>
        <w:tc>
          <w:tcPr>
            <w:tcW w:w="679" w:type="dxa"/>
          </w:tcPr>
          <w:p w:rsidR="009E3E6A" w:rsidRPr="000421BB" w:rsidRDefault="009E3E6A" w:rsidP="00CD3DEA">
            <w:pPr>
              <w:jc w:val="center"/>
            </w:pPr>
            <w:r w:rsidRPr="000421BB">
              <w:t>3</w:t>
            </w:r>
          </w:p>
        </w:tc>
        <w:tc>
          <w:tcPr>
            <w:tcW w:w="1392" w:type="dxa"/>
          </w:tcPr>
          <w:p w:rsidR="009E3E6A" w:rsidRPr="000421BB" w:rsidRDefault="009E3E6A" w:rsidP="00CD3DEA">
            <w:pPr>
              <w:jc w:val="center"/>
            </w:pPr>
            <w:r w:rsidRPr="000421BB">
              <w:t>14</w:t>
            </w:r>
          </w:p>
        </w:tc>
      </w:tr>
      <w:tr w:rsidR="00900703" w:rsidRPr="000421BB" w:rsidTr="009E3E6A">
        <w:tc>
          <w:tcPr>
            <w:tcW w:w="1941" w:type="dxa"/>
          </w:tcPr>
          <w:p w:rsidR="00900703" w:rsidRPr="000421BB" w:rsidRDefault="00900703" w:rsidP="00CD3DEA">
            <w:pPr>
              <w:jc w:val="center"/>
            </w:pPr>
            <w:r w:rsidRPr="000421BB">
              <w:t xml:space="preserve">Химия </w:t>
            </w:r>
          </w:p>
        </w:tc>
        <w:tc>
          <w:tcPr>
            <w:tcW w:w="1318" w:type="dxa"/>
          </w:tcPr>
          <w:p w:rsidR="00900703" w:rsidRPr="000421BB" w:rsidRDefault="00900703" w:rsidP="00CD3DEA">
            <w:pPr>
              <w:jc w:val="center"/>
            </w:pPr>
            <w:r w:rsidRPr="000421BB">
              <w:t>1</w:t>
            </w:r>
          </w:p>
        </w:tc>
        <w:tc>
          <w:tcPr>
            <w:tcW w:w="576" w:type="dxa"/>
          </w:tcPr>
          <w:p w:rsidR="00900703" w:rsidRPr="000421BB" w:rsidRDefault="009E3E6A" w:rsidP="00CD3DEA">
            <w:pPr>
              <w:jc w:val="center"/>
            </w:pPr>
            <w:r w:rsidRPr="000421BB">
              <w:t>6</w:t>
            </w:r>
          </w:p>
        </w:tc>
        <w:tc>
          <w:tcPr>
            <w:tcW w:w="1721" w:type="dxa"/>
          </w:tcPr>
          <w:p w:rsidR="00900703" w:rsidRPr="000421BB" w:rsidRDefault="00900703" w:rsidP="00CD3DEA">
            <w:pPr>
              <w:jc w:val="center"/>
            </w:pPr>
            <w:r w:rsidRPr="000421BB">
              <w:t>100</w:t>
            </w:r>
          </w:p>
        </w:tc>
        <w:tc>
          <w:tcPr>
            <w:tcW w:w="1432" w:type="dxa"/>
          </w:tcPr>
          <w:p w:rsidR="00900703" w:rsidRPr="000421BB" w:rsidRDefault="00900703" w:rsidP="00CD3DEA">
            <w:pPr>
              <w:jc w:val="center"/>
            </w:pPr>
            <w:r w:rsidRPr="000421BB">
              <w:t>100</w:t>
            </w:r>
          </w:p>
        </w:tc>
        <w:tc>
          <w:tcPr>
            <w:tcW w:w="679" w:type="dxa"/>
          </w:tcPr>
          <w:p w:rsidR="00900703" w:rsidRPr="000421BB" w:rsidRDefault="00900703" w:rsidP="00CD3DEA">
            <w:pPr>
              <w:jc w:val="center"/>
            </w:pPr>
            <w:r w:rsidRPr="000421BB">
              <w:t>5</w:t>
            </w:r>
          </w:p>
        </w:tc>
        <w:tc>
          <w:tcPr>
            <w:tcW w:w="1392" w:type="dxa"/>
          </w:tcPr>
          <w:p w:rsidR="00900703" w:rsidRPr="000421BB" w:rsidRDefault="009E3E6A" w:rsidP="00CD3DEA">
            <w:pPr>
              <w:jc w:val="center"/>
            </w:pPr>
            <w:r w:rsidRPr="000421BB">
              <w:t>33</w:t>
            </w:r>
          </w:p>
        </w:tc>
      </w:tr>
    </w:tbl>
    <w:p w:rsidR="0060700D" w:rsidRPr="009E3E6A" w:rsidRDefault="0060700D" w:rsidP="00054388">
      <w:pPr>
        <w:spacing w:line="360" w:lineRule="auto"/>
        <w:jc w:val="center"/>
        <w:rPr>
          <w:b/>
        </w:rPr>
      </w:pPr>
    </w:p>
    <w:p w:rsidR="001C3EF2" w:rsidRPr="008C7B72" w:rsidRDefault="001C3EF2" w:rsidP="009B64D2">
      <w:pPr>
        <w:tabs>
          <w:tab w:val="left" w:pos="2130"/>
          <w:tab w:val="left" w:pos="2190"/>
        </w:tabs>
        <w:jc w:val="center"/>
        <w:rPr>
          <w:b/>
        </w:rPr>
      </w:pPr>
      <w:r w:rsidRPr="008C7B72">
        <w:rPr>
          <w:b/>
        </w:rPr>
        <w:t xml:space="preserve">Положительные и отрицательные моменты </w:t>
      </w:r>
    </w:p>
    <w:p w:rsidR="001C3EF2" w:rsidRPr="008C7B72" w:rsidRDefault="001C3EF2" w:rsidP="009B64D2">
      <w:pPr>
        <w:tabs>
          <w:tab w:val="left" w:pos="2130"/>
          <w:tab w:val="left" w:pos="2190"/>
        </w:tabs>
        <w:jc w:val="center"/>
        <w:rPr>
          <w:b/>
        </w:rPr>
      </w:pPr>
      <w:r w:rsidRPr="008C7B72">
        <w:rPr>
          <w:b/>
        </w:rPr>
        <w:t>п.</w:t>
      </w:r>
      <w:r w:rsidRPr="008C7B72">
        <w:rPr>
          <w:b/>
          <w:spacing w:val="-10"/>
        </w:rPr>
        <w:t xml:space="preserve"> </w:t>
      </w:r>
      <w:r w:rsidRPr="008C7B72">
        <w:rPr>
          <w:b/>
        </w:rPr>
        <w:t xml:space="preserve">4. </w:t>
      </w:r>
      <w:r w:rsidRPr="008C7B72">
        <w:rPr>
          <w:b/>
          <w:spacing w:val="-10"/>
        </w:rPr>
        <w:t>Результаты ГИА</w:t>
      </w:r>
      <w:r w:rsidRPr="008C7B72">
        <w:rPr>
          <w:b/>
        </w:rPr>
        <w:t>.</w:t>
      </w:r>
    </w:p>
    <w:p w:rsidR="001C3EF2" w:rsidRPr="008C7B72" w:rsidRDefault="001C3EF2" w:rsidP="009B64D2">
      <w:pPr>
        <w:tabs>
          <w:tab w:val="left" w:pos="2130"/>
          <w:tab w:val="left" w:pos="2190"/>
        </w:tabs>
        <w:jc w:val="center"/>
        <w:rPr>
          <w:b/>
          <w:bCs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C3EF2" w:rsidRPr="008C7B72" w:rsidTr="00C7320F">
        <w:tc>
          <w:tcPr>
            <w:tcW w:w="4785" w:type="dxa"/>
          </w:tcPr>
          <w:p w:rsidR="001C3EF2" w:rsidRPr="008C7B72" w:rsidRDefault="001C3EF2" w:rsidP="009B64D2">
            <w:pPr>
              <w:jc w:val="center"/>
            </w:pPr>
            <w:r w:rsidRPr="008C7B72">
              <w:t>+</w:t>
            </w:r>
          </w:p>
        </w:tc>
        <w:tc>
          <w:tcPr>
            <w:tcW w:w="4786" w:type="dxa"/>
          </w:tcPr>
          <w:p w:rsidR="001C3EF2" w:rsidRPr="008C7B72" w:rsidRDefault="001C3EF2" w:rsidP="009B64D2">
            <w:pPr>
              <w:jc w:val="center"/>
            </w:pPr>
            <w:r w:rsidRPr="008C7B72">
              <w:t>-</w:t>
            </w:r>
          </w:p>
        </w:tc>
      </w:tr>
      <w:tr w:rsidR="001C3EF2" w:rsidRPr="008C7B72" w:rsidTr="00C7320F">
        <w:tc>
          <w:tcPr>
            <w:tcW w:w="4785" w:type="dxa"/>
          </w:tcPr>
          <w:p w:rsidR="001C3EF2" w:rsidRPr="008C7B72" w:rsidRDefault="00F11652" w:rsidP="00044940">
            <w:r w:rsidRPr="008C7B72">
              <w:t xml:space="preserve">Общий средний балл ЕГЭ увеличился за 5 лет с </w:t>
            </w:r>
            <w:r w:rsidR="001C3EF2" w:rsidRPr="008C7B72">
              <w:t>42,6</w:t>
            </w:r>
            <w:r w:rsidRPr="008C7B72">
              <w:t xml:space="preserve"> до  </w:t>
            </w:r>
            <w:r w:rsidR="00044940" w:rsidRPr="008C7B72">
              <w:t>51</w:t>
            </w:r>
            <w:r w:rsidRPr="008C7B72">
              <w:t xml:space="preserve"> балл</w:t>
            </w:r>
            <w:r w:rsidR="00044940" w:rsidRPr="008C7B72">
              <w:t>а</w:t>
            </w:r>
          </w:p>
        </w:tc>
        <w:tc>
          <w:tcPr>
            <w:tcW w:w="4786" w:type="dxa"/>
          </w:tcPr>
          <w:p w:rsidR="001C3EF2" w:rsidRPr="008C7B72" w:rsidRDefault="009B64D2" w:rsidP="00044940">
            <w:r w:rsidRPr="008C7B72">
              <w:t xml:space="preserve">Математика </w:t>
            </w:r>
            <w:r w:rsidR="00044940" w:rsidRPr="008C7B72">
              <w:t>3</w:t>
            </w:r>
            <w:r w:rsidRPr="008C7B72">
              <w:t xml:space="preserve"> учащим</w:t>
            </w:r>
            <w:r w:rsidR="00044940" w:rsidRPr="008C7B72">
              <w:t>и</w:t>
            </w:r>
            <w:r w:rsidRPr="008C7B72">
              <w:t xml:space="preserve">ся 9 </w:t>
            </w:r>
            <w:proofErr w:type="spellStart"/>
            <w:r w:rsidRPr="008C7B72">
              <w:t>кл</w:t>
            </w:r>
            <w:proofErr w:type="spellEnd"/>
            <w:r w:rsidRPr="008C7B72">
              <w:t>. сдана со второй попытки</w:t>
            </w:r>
          </w:p>
        </w:tc>
      </w:tr>
      <w:tr w:rsidR="00F11652" w:rsidRPr="008C7B72" w:rsidTr="00C7320F">
        <w:tc>
          <w:tcPr>
            <w:tcW w:w="4785" w:type="dxa"/>
          </w:tcPr>
          <w:p w:rsidR="00F11652" w:rsidRPr="008C7B72" w:rsidRDefault="00F11652" w:rsidP="009B64D2">
            <w:r w:rsidRPr="008C7B72">
              <w:t xml:space="preserve"> Все выпускники 9 и 11 классов окончили школу с аттестатом</w:t>
            </w:r>
          </w:p>
        </w:tc>
        <w:tc>
          <w:tcPr>
            <w:tcW w:w="4786" w:type="dxa"/>
          </w:tcPr>
          <w:p w:rsidR="00F11652" w:rsidRPr="008C7B72" w:rsidRDefault="00044940" w:rsidP="00044940">
            <w:r w:rsidRPr="008C7B72">
              <w:t xml:space="preserve">Один </w:t>
            </w:r>
            <w:r w:rsidR="009B64D2" w:rsidRPr="008C7B72">
              <w:t xml:space="preserve"> учащи</w:t>
            </w:r>
            <w:r w:rsidRPr="008C7B72">
              <w:t>й</w:t>
            </w:r>
            <w:r w:rsidR="009B64D2" w:rsidRPr="008C7B72">
              <w:t>ся 11 класса не справил</w:t>
            </w:r>
            <w:r w:rsidRPr="008C7B72">
              <w:t>ся</w:t>
            </w:r>
            <w:r w:rsidR="009B64D2" w:rsidRPr="008C7B72">
              <w:t xml:space="preserve"> с ЕГЭ по профильной математике </w:t>
            </w:r>
            <w:r w:rsidRPr="008C7B72">
              <w:t>и обществознанием</w:t>
            </w:r>
          </w:p>
        </w:tc>
      </w:tr>
      <w:tr w:rsidR="00F11652" w:rsidRPr="008C7B72" w:rsidTr="00C7320F">
        <w:tc>
          <w:tcPr>
            <w:tcW w:w="4785" w:type="dxa"/>
          </w:tcPr>
          <w:p w:rsidR="00F11652" w:rsidRPr="008C7B72" w:rsidRDefault="00F11652" w:rsidP="009B64D2">
            <w:r w:rsidRPr="008C7B72">
              <w:t>Увеличился средний балл ЕГЭ по предметам – физика и обществознание</w:t>
            </w:r>
          </w:p>
        </w:tc>
        <w:tc>
          <w:tcPr>
            <w:tcW w:w="4786" w:type="dxa"/>
          </w:tcPr>
          <w:p w:rsidR="00F11652" w:rsidRPr="008C7B72" w:rsidRDefault="009B64D2" w:rsidP="00044940">
            <w:pPr>
              <w:jc w:val="center"/>
            </w:pPr>
            <w:r w:rsidRPr="008C7B72">
              <w:t xml:space="preserve">Средний балл по всем предметам ОГЭ в 9 </w:t>
            </w:r>
            <w:proofErr w:type="spellStart"/>
            <w:r w:rsidRPr="008C7B72">
              <w:t>кл</w:t>
            </w:r>
            <w:proofErr w:type="spellEnd"/>
            <w:r w:rsidRPr="008C7B72">
              <w:t>. ниже</w:t>
            </w:r>
            <w:r w:rsidR="0071096F" w:rsidRPr="008C7B72">
              <w:t xml:space="preserve"> районного и областного</w:t>
            </w:r>
          </w:p>
        </w:tc>
      </w:tr>
      <w:tr w:rsidR="00F11652" w:rsidRPr="008C7B72" w:rsidTr="00C7320F">
        <w:tc>
          <w:tcPr>
            <w:tcW w:w="4785" w:type="dxa"/>
          </w:tcPr>
          <w:p w:rsidR="00F11652" w:rsidRPr="008C7B72" w:rsidRDefault="00044940" w:rsidP="009B64D2">
            <w:r w:rsidRPr="008C7B72">
              <w:t>83% учащихся 9 класса подтвердили свою оценку.</w:t>
            </w:r>
          </w:p>
        </w:tc>
        <w:tc>
          <w:tcPr>
            <w:tcW w:w="4786" w:type="dxa"/>
          </w:tcPr>
          <w:p w:rsidR="00F11652" w:rsidRPr="008C7B72" w:rsidRDefault="0071096F" w:rsidP="0071096F">
            <w:pPr>
              <w:jc w:val="center"/>
            </w:pPr>
            <w:r w:rsidRPr="008C7B72">
              <w:t xml:space="preserve">Средний балл по всем предметам ЕГЭ в 11 </w:t>
            </w:r>
            <w:proofErr w:type="spellStart"/>
            <w:r w:rsidRPr="008C7B72">
              <w:t>кл</w:t>
            </w:r>
            <w:proofErr w:type="spellEnd"/>
            <w:r w:rsidRPr="008C7B72">
              <w:t>. ниже (кроме биологии и физики) ниже районного и областного</w:t>
            </w:r>
          </w:p>
        </w:tc>
      </w:tr>
      <w:tr w:rsidR="00F11652" w:rsidRPr="008C7B72" w:rsidTr="00C7320F">
        <w:tc>
          <w:tcPr>
            <w:tcW w:w="4785" w:type="dxa"/>
          </w:tcPr>
          <w:p w:rsidR="00F11652" w:rsidRPr="008C7B72" w:rsidRDefault="00F11652" w:rsidP="009B64D2">
            <w:r w:rsidRPr="008C7B72">
              <w:t xml:space="preserve">Средний балл по всем предметам ОГЭ в 9 </w:t>
            </w:r>
            <w:proofErr w:type="spellStart"/>
            <w:r w:rsidRPr="008C7B72">
              <w:t>кл</w:t>
            </w:r>
            <w:proofErr w:type="spellEnd"/>
            <w:r w:rsidRPr="008C7B72">
              <w:t>. составил 4 балла.</w:t>
            </w:r>
          </w:p>
        </w:tc>
        <w:tc>
          <w:tcPr>
            <w:tcW w:w="4786" w:type="dxa"/>
          </w:tcPr>
          <w:p w:rsidR="00F11652" w:rsidRPr="008C7B72" w:rsidRDefault="00F11652" w:rsidP="009B64D2">
            <w:pPr>
              <w:jc w:val="center"/>
            </w:pPr>
          </w:p>
        </w:tc>
      </w:tr>
    </w:tbl>
    <w:p w:rsidR="0099236E" w:rsidRPr="00D20B63" w:rsidRDefault="0099236E" w:rsidP="00111840">
      <w:pPr>
        <w:tabs>
          <w:tab w:val="left" w:pos="2130"/>
          <w:tab w:val="left" w:pos="2190"/>
        </w:tabs>
        <w:jc w:val="center"/>
        <w:rPr>
          <w:b/>
          <w:bCs/>
          <w:color w:val="FF0000"/>
        </w:rPr>
      </w:pPr>
    </w:p>
    <w:p w:rsidR="00111840" w:rsidRPr="00D20B63" w:rsidRDefault="00111840" w:rsidP="00111840">
      <w:pPr>
        <w:tabs>
          <w:tab w:val="left" w:pos="2130"/>
          <w:tab w:val="left" w:pos="2190"/>
        </w:tabs>
        <w:jc w:val="center"/>
        <w:rPr>
          <w:b/>
          <w:bCs/>
          <w:color w:val="FF0000"/>
        </w:rPr>
      </w:pPr>
    </w:p>
    <w:p w:rsidR="00111840" w:rsidRPr="00D20B63" w:rsidRDefault="00111840" w:rsidP="00111840">
      <w:pPr>
        <w:tabs>
          <w:tab w:val="left" w:pos="2130"/>
          <w:tab w:val="left" w:pos="2190"/>
        </w:tabs>
        <w:jc w:val="center"/>
        <w:rPr>
          <w:b/>
          <w:bCs/>
          <w:color w:val="FF0000"/>
        </w:rPr>
      </w:pPr>
    </w:p>
    <w:p w:rsidR="00111840" w:rsidRPr="00D20B63" w:rsidRDefault="00111840" w:rsidP="00111840">
      <w:pPr>
        <w:tabs>
          <w:tab w:val="left" w:pos="2130"/>
          <w:tab w:val="left" w:pos="2190"/>
        </w:tabs>
        <w:jc w:val="center"/>
        <w:rPr>
          <w:b/>
          <w:bCs/>
          <w:color w:val="FF0000"/>
        </w:rPr>
      </w:pPr>
    </w:p>
    <w:p w:rsidR="00111840" w:rsidRPr="00D20B63" w:rsidRDefault="00111840" w:rsidP="00111840">
      <w:pPr>
        <w:tabs>
          <w:tab w:val="left" w:pos="2130"/>
          <w:tab w:val="left" w:pos="2190"/>
        </w:tabs>
        <w:jc w:val="center"/>
        <w:rPr>
          <w:color w:val="FF0000"/>
        </w:rPr>
      </w:pPr>
    </w:p>
    <w:sectPr w:rsidR="00111840" w:rsidRPr="00D20B63" w:rsidSect="001E0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0226"/>
    <w:multiLevelType w:val="hybridMultilevel"/>
    <w:tmpl w:val="2C0E727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D4B2CE9"/>
    <w:multiLevelType w:val="hybridMultilevel"/>
    <w:tmpl w:val="2A7E6A7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AAA74C6">
      <w:start w:val="1"/>
      <w:numFmt w:val="decimal"/>
      <w:lvlText w:val="2.1.%2"/>
      <w:lvlJc w:val="left"/>
      <w:pPr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141A8F"/>
    <w:multiLevelType w:val="hybridMultilevel"/>
    <w:tmpl w:val="37D8BF82"/>
    <w:lvl w:ilvl="0" w:tplc="5538CD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D42F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528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383C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460B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C4F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C02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F84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5406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5267C03"/>
    <w:multiLevelType w:val="hybridMultilevel"/>
    <w:tmpl w:val="A272859A"/>
    <w:lvl w:ilvl="0" w:tplc="09A450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3CBE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A0F0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1ABE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B0A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9073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863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389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FE26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5B04330"/>
    <w:multiLevelType w:val="hybridMultilevel"/>
    <w:tmpl w:val="A99A1156"/>
    <w:lvl w:ilvl="0" w:tplc="5E44F2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3851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B052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14A6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7406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0EB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6AC0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E26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AA9C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DA378E6"/>
    <w:multiLevelType w:val="hybridMultilevel"/>
    <w:tmpl w:val="BCD4BAF8"/>
    <w:lvl w:ilvl="0" w:tplc="529460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40C3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B057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E8FA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46B6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4AF3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02E6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5684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C043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A19012A"/>
    <w:multiLevelType w:val="hybridMultilevel"/>
    <w:tmpl w:val="BFBAC11C"/>
    <w:lvl w:ilvl="0" w:tplc="F514C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A61C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AE26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3057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48E7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8C4F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A07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380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4AA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F0013A5"/>
    <w:multiLevelType w:val="hybridMultilevel"/>
    <w:tmpl w:val="486E2394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8">
    <w:nsid w:val="434610A8"/>
    <w:multiLevelType w:val="multilevel"/>
    <w:tmpl w:val="7BBEC0A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472511FD"/>
    <w:multiLevelType w:val="hybridMultilevel"/>
    <w:tmpl w:val="87289718"/>
    <w:lvl w:ilvl="0" w:tplc="15B88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7A64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98C5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FAD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B4C1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D2B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102B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B820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A69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B984BCD"/>
    <w:multiLevelType w:val="hybridMultilevel"/>
    <w:tmpl w:val="8070EBB6"/>
    <w:lvl w:ilvl="0" w:tplc="55868E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8213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44EC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26F1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8C7C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EC6D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6A0C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A0BA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A88A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DB9663C"/>
    <w:multiLevelType w:val="hybridMultilevel"/>
    <w:tmpl w:val="D708F7CA"/>
    <w:lvl w:ilvl="0" w:tplc="9EF0C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D66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8A05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6CF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AE19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667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B84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7CD3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7CC5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0C26BFB"/>
    <w:multiLevelType w:val="hybridMultilevel"/>
    <w:tmpl w:val="9D184F0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50DF42F6"/>
    <w:multiLevelType w:val="hybridMultilevel"/>
    <w:tmpl w:val="3AF06C3A"/>
    <w:lvl w:ilvl="0" w:tplc="4C0606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28A0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EC8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8A7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6E7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E0B7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B20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38C5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229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0EC375B"/>
    <w:multiLevelType w:val="hybridMultilevel"/>
    <w:tmpl w:val="9E1E92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6D1D46"/>
    <w:multiLevelType w:val="multilevel"/>
    <w:tmpl w:val="DC400A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>
    <w:nsid w:val="56CC1D27"/>
    <w:multiLevelType w:val="hybridMultilevel"/>
    <w:tmpl w:val="3ECC9A4E"/>
    <w:lvl w:ilvl="0" w:tplc="0419000D">
      <w:start w:val="1"/>
      <w:numFmt w:val="bullet"/>
      <w:lvlText w:val=""/>
      <w:lvlJc w:val="left"/>
      <w:pPr>
        <w:ind w:left="19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7">
    <w:nsid w:val="5AED0D1E"/>
    <w:multiLevelType w:val="hybridMultilevel"/>
    <w:tmpl w:val="BDDAFAFA"/>
    <w:lvl w:ilvl="0" w:tplc="D92AB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E2E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D695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A628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D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6EE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B211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1EBD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120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3FD2AED"/>
    <w:multiLevelType w:val="hybridMultilevel"/>
    <w:tmpl w:val="054C97E4"/>
    <w:lvl w:ilvl="0" w:tplc="7272F5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EA2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F6C9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1840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E6B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EA7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E45C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560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0ED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B6311F9"/>
    <w:multiLevelType w:val="hybridMultilevel"/>
    <w:tmpl w:val="25A47E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C0830E4"/>
    <w:multiLevelType w:val="hybridMultilevel"/>
    <w:tmpl w:val="2ECCB38C"/>
    <w:lvl w:ilvl="0" w:tplc="F8EC1FE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C2D4AD4"/>
    <w:multiLevelType w:val="hybridMultilevel"/>
    <w:tmpl w:val="B6A8C914"/>
    <w:lvl w:ilvl="0" w:tplc="AC1A09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E8D1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2AB9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4E75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C43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2260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F0FD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CAEB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A034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EE47D9E"/>
    <w:multiLevelType w:val="hybridMultilevel"/>
    <w:tmpl w:val="DDE2C3DC"/>
    <w:lvl w:ilvl="0" w:tplc="DBAE5E60">
      <w:start w:val="2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9"/>
  </w:num>
  <w:num w:numId="4">
    <w:abstractNumId w:val="13"/>
  </w:num>
  <w:num w:numId="5">
    <w:abstractNumId w:val="6"/>
  </w:num>
  <w:num w:numId="6">
    <w:abstractNumId w:val="17"/>
  </w:num>
  <w:num w:numId="7">
    <w:abstractNumId w:val="3"/>
  </w:num>
  <w:num w:numId="8">
    <w:abstractNumId w:val="2"/>
  </w:num>
  <w:num w:numId="9">
    <w:abstractNumId w:val="4"/>
  </w:num>
  <w:num w:numId="10">
    <w:abstractNumId w:val="21"/>
  </w:num>
  <w:num w:numId="11">
    <w:abstractNumId w:val="11"/>
  </w:num>
  <w:num w:numId="12">
    <w:abstractNumId w:val="10"/>
  </w:num>
  <w:num w:numId="13">
    <w:abstractNumId w:val="1"/>
  </w:num>
  <w:num w:numId="14">
    <w:abstractNumId w:val="12"/>
  </w:num>
  <w:num w:numId="15">
    <w:abstractNumId w:val="16"/>
  </w:num>
  <w:num w:numId="16">
    <w:abstractNumId w:val="7"/>
  </w:num>
  <w:num w:numId="17">
    <w:abstractNumId w:val="0"/>
  </w:num>
  <w:num w:numId="18">
    <w:abstractNumId w:val="19"/>
  </w:num>
  <w:num w:numId="19">
    <w:abstractNumId w:val="15"/>
  </w:num>
  <w:num w:numId="20">
    <w:abstractNumId w:val="14"/>
  </w:num>
  <w:num w:numId="21">
    <w:abstractNumId w:val="8"/>
  </w:num>
  <w:num w:numId="22">
    <w:abstractNumId w:val="22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D6A"/>
    <w:rsid w:val="000421BB"/>
    <w:rsid w:val="00044940"/>
    <w:rsid w:val="0005379C"/>
    <w:rsid w:val="00054388"/>
    <w:rsid w:val="0009200F"/>
    <w:rsid w:val="000A07A7"/>
    <w:rsid w:val="000A4EBF"/>
    <w:rsid w:val="000A7D9F"/>
    <w:rsid w:val="000B41D1"/>
    <w:rsid w:val="000C016F"/>
    <w:rsid w:val="000D2718"/>
    <w:rsid w:val="000D5348"/>
    <w:rsid w:val="000D7396"/>
    <w:rsid w:val="00100748"/>
    <w:rsid w:val="00111840"/>
    <w:rsid w:val="001340FB"/>
    <w:rsid w:val="001555CD"/>
    <w:rsid w:val="00163229"/>
    <w:rsid w:val="00185E1E"/>
    <w:rsid w:val="00192336"/>
    <w:rsid w:val="001C3EF2"/>
    <w:rsid w:val="001E0928"/>
    <w:rsid w:val="001E51FC"/>
    <w:rsid w:val="001F443E"/>
    <w:rsid w:val="00242B34"/>
    <w:rsid w:val="00242EE8"/>
    <w:rsid w:val="00275983"/>
    <w:rsid w:val="002A5484"/>
    <w:rsid w:val="002B57EF"/>
    <w:rsid w:val="002C046F"/>
    <w:rsid w:val="002C15C1"/>
    <w:rsid w:val="002E4408"/>
    <w:rsid w:val="002F49A0"/>
    <w:rsid w:val="00302BDF"/>
    <w:rsid w:val="0030377F"/>
    <w:rsid w:val="0031192A"/>
    <w:rsid w:val="00336620"/>
    <w:rsid w:val="0034135D"/>
    <w:rsid w:val="00361205"/>
    <w:rsid w:val="003640C7"/>
    <w:rsid w:val="00364327"/>
    <w:rsid w:val="003819A4"/>
    <w:rsid w:val="003828A8"/>
    <w:rsid w:val="003851FC"/>
    <w:rsid w:val="003F359E"/>
    <w:rsid w:val="003F39D3"/>
    <w:rsid w:val="003F697C"/>
    <w:rsid w:val="0041632A"/>
    <w:rsid w:val="00444F7C"/>
    <w:rsid w:val="00463AA4"/>
    <w:rsid w:val="004646ED"/>
    <w:rsid w:val="00483C86"/>
    <w:rsid w:val="00495372"/>
    <w:rsid w:val="004A2682"/>
    <w:rsid w:val="004B7877"/>
    <w:rsid w:val="004C2B08"/>
    <w:rsid w:val="004D60EB"/>
    <w:rsid w:val="00510675"/>
    <w:rsid w:val="005168FE"/>
    <w:rsid w:val="00534167"/>
    <w:rsid w:val="005375AF"/>
    <w:rsid w:val="00560F9E"/>
    <w:rsid w:val="00574808"/>
    <w:rsid w:val="00575ADC"/>
    <w:rsid w:val="00586CF8"/>
    <w:rsid w:val="005B1D6A"/>
    <w:rsid w:val="005D518B"/>
    <w:rsid w:val="005F4CD2"/>
    <w:rsid w:val="0060700D"/>
    <w:rsid w:val="00610354"/>
    <w:rsid w:val="00613C5F"/>
    <w:rsid w:val="00622415"/>
    <w:rsid w:val="00646141"/>
    <w:rsid w:val="006462B2"/>
    <w:rsid w:val="006529CE"/>
    <w:rsid w:val="006647BF"/>
    <w:rsid w:val="006A2E87"/>
    <w:rsid w:val="006C3BEE"/>
    <w:rsid w:val="006D29D3"/>
    <w:rsid w:val="006E2FE2"/>
    <w:rsid w:val="006F0D8C"/>
    <w:rsid w:val="00702828"/>
    <w:rsid w:val="00704E18"/>
    <w:rsid w:val="0071096F"/>
    <w:rsid w:val="00716781"/>
    <w:rsid w:val="0073516B"/>
    <w:rsid w:val="00751546"/>
    <w:rsid w:val="00757919"/>
    <w:rsid w:val="00783237"/>
    <w:rsid w:val="007924E7"/>
    <w:rsid w:val="007A34E4"/>
    <w:rsid w:val="007B5191"/>
    <w:rsid w:val="007D0E59"/>
    <w:rsid w:val="007D546B"/>
    <w:rsid w:val="007F1ADB"/>
    <w:rsid w:val="00812ED4"/>
    <w:rsid w:val="00886AA4"/>
    <w:rsid w:val="008911D1"/>
    <w:rsid w:val="008C7B72"/>
    <w:rsid w:val="00900703"/>
    <w:rsid w:val="00940DDD"/>
    <w:rsid w:val="0096655E"/>
    <w:rsid w:val="009709C9"/>
    <w:rsid w:val="0099236E"/>
    <w:rsid w:val="009A6F07"/>
    <w:rsid w:val="009B5872"/>
    <w:rsid w:val="009B64D2"/>
    <w:rsid w:val="009D2073"/>
    <w:rsid w:val="009E383F"/>
    <w:rsid w:val="009E3E6A"/>
    <w:rsid w:val="009F67F7"/>
    <w:rsid w:val="00A02940"/>
    <w:rsid w:val="00A4092D"/>
    <w:rsid w:val="00A42B30"/>
    <w:rsid w:val="00AA6848"/>
    <w:rsid w:val="00AD1ABE"/>
    <w:rsid w:val="00AF0C38"/>
    <w:rsid w:val="00B160AB"/>
    <w:rsid w:val="00B26052"/>
    <w:rsid w:val="00B56026"/>
    <w:rsid w:val="00B761D2"/>
    <w:rsid w:val="00B937A5"/>
    <w:rsid w:val="00BA0586"/>
    <w:rsid w:val="00BC3744"/>
    <w:rsid w:val="00BE0719"/>
    <w:rsid w:val="00C0271D"/>
    <w:rsid w:val="00C204C5"/>
    <w:rsid w:val="00C466BD"/>
    <w:rsid w:val="00C7320F"/>
    <w:rsid w:val="00C74920"/>
    <w:rsid w:val="00C7714E"/>
    <w:rsid w:val="00C8007C"/>
    <w:rsid w:val="00C81D96"/>
    <w:rsid w:val="00CA376C"/>
    <w:rsid w:val="00CB036F"/>
    <w:rsid w:val="00CD3DEA"/>
    <w:rsid w:val="00CE1A5C"/>
    <w:rsid w:val="00CF445E"/>
    <w:rsid w:val="00CF7C89"/>
    <w:rsid w:val="00D02ADD"/>
    <w:rsid w:val="00D07D2D"/>
    <w:rsid w:val="00D14EF3"/>
    <w:rsid w:val="00D20B63"/>
    <w:rsid w:val="00D32AA6"/>
    <w:rsid w:val="00D719FE"/>
    <w:rsid w:val="00D80183"/>
    <w:rsid w:val="00D93D6B"/>
    <w:rsid w:val="00DA69EE"/>
    <w:rsid w:val="00DB1C67"/>
    <w:rsid w:val="00DC1375"/>
    <w:rsid w:val="00DC14C8"/>
    <w:rsid w:val="00DD3B3B"/>
    <w:rsid w:val="00DF7AED"/>
    <w:rsid w:val="00E3164A"/>
    <w:rsid w:val="00E401C7"/>
    <w:rsid w:val="00E40DDD"/>
    <w:rsid w:val="00E454C8"/>
    <w:rsid w:val="00E62156"/>
    <w:rsid w:val="00E74629"/>
    <w:rsid w:val="00E92651"/>
    <w:rsid w:val="00E971C6"/>
    <w:rsid w:val="00EA06E7"/>
    <w:rsid w:val="00EB06E9"/>
    <w:rsid w:val="00EB40C3"/>
    <w:rsid w:val="00EB7BDE"/>
    <w:rsid w:val="00EE4C3B"/>
    <w:rsid w:val="00EE641F"/>
    <w:rsid w:val="00F0698E"/>
    <w:rsid w:val="00F10D6E"/>
    <w:rsid w:val="00F11652"/>
    <w:rsid w:val="00F24EA4"/>
    <w:rsid w:val="00F325CC"/>
    <w:rsid w:val="00F33FE3"/>
    <w:rsid w:val="00F41A35"/>
    <w:rsid w:val="00F56F04"/>
    <w:rsid w:val="00FA5052"/>
    <w:rsid w:val="00FC1340"/>
    <w:rsid w:val="00FC2647"/>
    <w:rsid w:val="00FC3206"/>
    <w:rsid w:val="00FD37EC"/>
    <w:rsid w:val="00FE0E3B"/>
    <w:rsid w:val="00FE21B8"/>
    <w:rsid w:val="00FE7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5B1D6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B1D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5B1D6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B1D6A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3">
    <w:name w:val="Table Grid"/>
    <w:basedOn w:val="a1"/>
    <w:rsid w:val="005B1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rsid w:val="005B1D6A"/>
    <w:rPr>
      <w:b/>
      <w:color w:val="26282F"/>
      <w:sz w:val="26"/>
    </w:rPr>
  </w:style>
  <w:style w:type="paragraph" w:styleId="a5">
    <w:name w:val="Normal (Web)"/>
    <w:basedOn w:val="a"/>
    <w:unhideWhenUsed/>
    <w:rsid w:val="0009200F"/>
    <w:pPr>
      <w:spacing w:before="100" w:beforeAutospacing="1" w:after="100" w:afterAutospacing="1"/>
    </w:pPr>
  </w:style>
  <w:style w:type="paragraph" w:styleId="a6">
    <w:name w:val="List Paragraph"/>
    <w:basedOn w:val="a"/>
    <w:qFormat/>
    <w:rsid w:val="009D2073"/>
    <w:pPr>
      <w:ind w:left="720"/>
      <w:contextualSpacing/>
      <w:jc w:val="center"/>
    </w:pPr>
    <w:rPr>
      <w:rFonts w:eastAsiaTheme="minorHAnsi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60700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0700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3"/>
    <w:uiPriority w:val="59"/>
    <w:rsid w:val="00F325C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E2F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2FE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F56F04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No Spacing"/>
    <w:link w:val="ac"/>
    <w:qFormat/>
    <w:rsid w:val="003851F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rsid w:val="003851FC"/>
    <w:rPr>
      <w:rFonts w:ascii="Calibri" w:eastAsia="Times New Roman" w:hAnsi="Calibri" w:cs="Times New Roman"/>
      <w:sz w:val="24"/>
      <w:szCs w:val="24"/>
      <w:lang w:eastAsia="ru-RU"/>
    </w:rPr>
  </w:style>
  <w:style w:type="paragraph" w:styleId="ad">
    <w:name w:val="Title"/>
    <w:basedOn w:val="a"/>
    <w:next w:val="a"/>
    <w:link w:val="ae"/>
    <w:uiPriority w:val="99"/>
    <w:qFormat/>
    <w:rsid w:val="00C0271D"/>
    <w:pPr>
      <w:suppressAutoHyphens/>
      <w:jc w:val="center"/>
    </w:pPr>
    <w:rPr>
      <w:b/>
      <w:sz w:val="56"/>
      <w:lang w:eastAsia="ar-SA"/>
    </w:rPr>
  </w:style>
  <w:style w:type="character" w:customStyle="1" w:styleId="ae">
    <w:name w:val="Название Знак"/>
    <w:basedOn w:val="a0"/>
    <w:link w:val="ad"/>
    <w:uiPriority w:val="99"/>
    <w:rsid w:val="00C0271D"/>
    <w:rPr>
      <w:rFonts w:ascii="Times New Roman" w:eastAsia="Times New Roman" w:hAnsi="Times New Roman" w:cs="Times New Roman"/>
      <w:b/>
      <w:sz w:val="56"/>
      <w:szCs w:val="24"/>
      <w:lang w:eastAsia="ar-SA"/>
    </w:rPr>
  </w:style>
  <w:style w:type="paragraph" w:styleId="af">
    <w:name w:val="Subtitle"/>
    <w:basedOn w:val="a"/>
    <w:next w:val="a"/>
    <w:link w:val="af0"/>
    <w:uiPriority w:val="11"/>
    <w:qFormat/>
    <w:rsid w:val="00C0271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f"/>
    <w:uiPriority w:val="11"/>
    <w:rsid w:val="00C027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41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27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89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35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63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29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490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467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36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47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100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82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7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87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0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51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64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891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786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12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2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3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20793650793650795"/>
          <c:y val="2.403846153846155E-2"/>
          <c:w val="0.62063492063492065"/>
          <c:h val="0.94711538461538469"/>
        </c:manualLayout>
      </c:layout>
      <c:barChart>
        <c:barDir val="bar"/>
        <c:grouping val="clustered"/>
        <c:ser>
          <c:idx val="1"/>
          <c:order val="0"/>
          <c:tx>
            <c:strRef>
              <c:f>Sheet1!$A$2</c:f>
              <c:strCache>
                <c:ptCount val="1"/>
                <c:pt idx="0">
                  <c:v> % кач</c:v>
                </c:pt>
              </c:strCache>
            </c:strRef>
          </c:tx>
          <c:spPr>
            <a:solidFill>
              <a:srgbClr val="C0504D"/>
            </a:solidFill>
            <a:ln w="12700">
              <a:solidFill>
                <a:srgbClr val="000000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4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1 чет. 2018</c:v>
                </c:pt>
                <c:pt idx="1">
                  <c:v>2 чет.2019</c:v>
                </c:pt>
                <c:pt idx="2">
                  <c:v>3 чет.</c:v>
                </c:pt>
                <c:pt idx="3">
                  <c:v>4 чет.</c:v>
                </c:pt>
                <c:pt idx="4">
                  <c:v>год</c:v>
                </c:pt>
              </c:strCache>
            </c:strRef>
          </c:cat>
          <c:val>
            <c:numRef>
              <c:f>Sheet1!$B$2:$F$2</c:f>
              <c:numCache>
                <c:formatCode>0%</c:formatCode>
                <c:ptCount val="5"/>
                <c:pt idx="0">
                  <c:v>0.56999999999999995</c:v>
                </c:pt>
                <c:pt idx="1">
                  <c:v>0.59000000000000019</c:v>
                </c:pt>
                <c:pt idx="2">
                  <c:v>0.58000000000000029</c:v>
                </c:pt>
                <c:pt idx="3">
                  <c:v>0.63000000000000078</c:v>
                </c:pt>
                <c:pt idx="4">
                  <c:v>0.67000000000000093</c:v>
                </c:pt>
              </c:numCache>
            </c:numRef>
          </c:val>
        </c:ser>
        <c:ser>
          <c:idx val="0"/>
          <c:order val="1"/>
          <c:tx>
            <c:strRef>
              <c:f>Sheet1!$A$3</c:f>
              <c:strCache>
                <c:ptCount val="1"/>
                <c:pt idx="0">
                  <c:v>% усп.</c:v>
                </c:pt>
              </c:strCache>
            </c:strRef>
          </c:tx>
          <c:spPr>
            <a:solidFill>
              <a:srgbClr val="4F81BD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1 чет. 2018</c:v>
                </c:pt>
                <c:pt idx="1">
                  <c:v>2 чет.2019</c:v>
                </c:pt>
                <c:pt idx="2">
                  <c:v>3 чет.</c:v>
                </c:pt>
                <c:pt idx="3">
                  <c:v>4 чет.</c:v>
                </c:pt>
                <c:pt idx="4">
                  <c:v>год</c:v>
                </c:pt>
              </c:strCache>
            </c:strRef>
          </c:cat>
          <c:val>
            <c:numRef>
              <c:f>Sheet1!$B$3:$F$3</c:f>
              <c:numCache>
                <c:formatCode>0%</c:formatCode>
                <c:ptCount val="5"/>
                <c:pt idx="0">
                  <c:v>1</c:v>
                </c:pt>
                <c:pt idx="1">
                  <c:v>0.98</c:v>
                </c:pt>
                <c:pt idx="2">
                  <c:v>0.98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dLbls>
          <c:showVal val="1"/>
        </c:dLbls>
        <c:axId val="102722944"/>
        <c:axId val="102763136"/>
      </c:barChart>
      <c:catAx>
        <c:axId val="102722944"/>
        <c:scaling>
          <c:orientation val="minMax"/>
        </c:scaling>
        <c:axPos val="l"/>
        <c:numFmt formatCode="General" sourceLinked="1"/>
        <c:majorTickMark val="none"/>
        <c:tickLblPos val="nextTo"/>
        <c:spPr>
          <a:ln w="127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02763136"/>
        <c:crosses val="autoZero"/>
        <c:auto val="1"/>
        <c:lblAlgn val="ctr"/>
        <c:lblOffset val="100"/>
        <c:tickLblSkip val="1"/>
        <c:tickMarkSkip val="1"/>
      </c:catAx>
      <c:valAx>
        <c:axId val="102763136"/>
        <c:scaling>
          <c:orientation val="minMax"/>
        </c:scaling>
        <c:delete val="1"/>
        <c:axPos val="b"/>
        <c:numFmt formatCode="0%" sourceLinked="1"/>
        <c:tickLblPos val="none"/>
        <c:crossAx val="10272294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6507936507936511"/>
          <c:y val="0.59855769230769251"/>
          <c:w val="0.13492063492063489"/>
          <c:h val="0.31971153846153805"/>
        </c:manualLayout>
      </c:layout>
      <c:spPr>
        <a:noFill/>
        <a:ln w="3175">
          <a:solidFill>
            <a:srgbClr val="000000"/>
          </a:solidFill>
          <a:prstDash val="solid"/>
        </a:ln>
        <a:effectLst>
          <a:outerShdw dist="35921" dir="2700000" algn="br">
            <a:srgbClr val="000000"/>
          </a:outerShdw>
        </a:effectLst>
      </c:spPr>
      <c:txPr>
        <a:bodyPr/>
        <a:lstStyle/>
        <a:p>
          <a:pPr>
            <a:defRPr sz="128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40975427545241155"/>
          <c:y val="3.5874439461883414E-2"/>
        </c:manualLayout>
      </c:layout>
      <c:spPr>
        <a:noFill/>
        <a:ln w="25145">
          <a:noFill/>
        </a:ln>
      </c:spPr>
    </c:title>
    <c:plotArea>
      <c:layout>
        <c:manualLayout>
          <c:layoutTarget val="inner"/>
          <c:xMode val="edge"/>
          <c:yMode val="edge"/>
          <c:x val="8.5324232081911255E-2"/>
          <c:y val="0.19834710743801653"/>
          <c:w val="0.88054607508532357"/>
          <c:h val="0.52341597796143258"/>
        </c:manualLayout>
      </c:layout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dLbls>
            <c:dLbl>
              <c:idx val="0"/>
              <c:layout>
                <c:manualLayout>
                  <c:x val="-1.6666666666666701E-2"/>
                  <c:y val="7.0707084766381434E-2"/>
                </c:manualLayout>
              </c:layout>
              <c:spPr>
                <a:noFill/>
                <a:ln w="25145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Val val="1"/>
            </c:dLbl>
            <c:dLbl>
              <c:idx val="3"/>
              <c:layout>
                <c:manualLayout>
                  <c:x val="-5.5555555555555455E-2"/>
                  <c:y val="3.9772735181089612E-2"/>
                </c:manualLayout>
              </c:layout>
              <c:spPr>
                <a:noFill/>
                <a:ln w="25145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Val val="1"/>
            </c:dLbl>
            <c:spPr>
              <a:noFill/>
              <a:ln w="25145">
                <a:noFill/>
              </a:ln>
            </c:spPr>
            <c:showVal val="1"/>
          </c:dLbls>
          <c:cat>
            <c:strRef>
              <c:f>Лист1!$A$2:$A$7</c:f>
              <c:strCache>
                <c:ptCount val="6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  <c:pt idx="4">
                  <c:v>2017-2018</c:v>
                </c:pt>
                <c:pt idx="5">
                  <c:v>2018-2019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36</c:v>
                </c:pt>
                <c:pt idx="1">
                  <c:v>40</c:v>
                </c:pt>
                <c:pt idx="2">
                  <c:v>48</c:v>
                </c:pt>
                <c:pt idx="3">
                  <c:v>56</c:v>
                </c:pt>
                <c:pt idx="4">
                  <c:v>62</c:v>
                </c:pt>
                <c:pt idx="5">
                  <c:v>67</c:v>
                </c:pt>
              </c:numCache>
            </c:numRef>
          </c:val>
        </c:ser>
        <c:marker val="1"/>
        <c:axId val="90083328"/>
        <c:axId val="90084864"/>
      </c:lineChart>
      <c:catAx>
        <c:axId val="90083328"/>
        <c:scaling>
          <c:orientation val="minMax"/>
        </c:scaling>
        <c:axPos val="b"/>
        <c:numFmt formatCode="\О\с\н\о\в\н\о\й" sourceLinked="1"/>
        <c:tickLblPos val="nextTo"/>
        <c:crossAx val="90084864"/>
        <c:crosses val="autoZero"/>
        <c:auto val="1"/>
        <c:lblAlgn val="ctr"/>
        <c:lblOffset val="100"/>
      </c:catAx>
      <c:valAx>
        <c:axId val="90084864"/>
        <c:scaling>
          <c:orientation val="minMax"/>
        </c:scaling>
        <c:axPos val="l"/>
        <c:majorGridlines/>
        <c:numFmt formatCode="General" sourceLinked="1"/>
        <c:tickLblPos val="nextTo"/>
        <c:crossAx val="90083328"/>
        <c:crosses val="autoZero"/>
        <c:crossBetween val="between"/>
      </c:valAx>
    </c:plotArea>
    <c:plotVisOnly val="1"/>
    <c:dispBlanksAs val="zero"/>
  </c:chart>
  <c:spPr>
    <a:ln>
      <a:noFill/>
    </a:ln>
  </c:spPr>
  <c:txPr>
    <a:bodyPr/>
    <a:lstStyle/>
    <a:p>
      <a:pPr>
        <a:defRPr sz="1188"/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9523809523809524"/>
          <c:y val="2.403846153846154E-2"/>
          <c:w val="0.63174603174603172"/>
          <c:h val="0.94711538461538469"/>
        </c:manualLayout>
      </c:layout>
      <c:barChart>
        <c:barDir val="bar"/>
        <c:grouping val="clustered"/>
        <c:ser>
          <c:idx val="1"/>
          <c:order val="0"/>
          <c:tx>
            <c:strRef>
              <c:f>Sheet1!$A$2</c:f>
              <c:strCache>
                <c:ptCount val="1"/>
                <c:pt idx="0">
                  <c:v> % кач</c:v>
                </c:pt>
              </c:strCache>
            </c:strRef>
          </c:tx>
          <c:spPr>
            <a:solidFill>
              <a:srgbClr val="C0504D"/>
            </a:solidFill>
            <a:ln w="12700">
              <a:solidFill>
                <a:srgbClr val="000000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4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1 чет.2018</c:v>
                </c:pt>
                <c:pt idx="1">
                  <c:v>2 чет 2019</c:v>
                </c:pt>
                <c:pt idx="2">
                  <c:v>3 чет.</c:v>
                </c:pt>
                <c:pt idx="3">
                  <c:v>4 чет.</c:v>
                </c:pt>
                <c:pt idx="4">
                  <c:v>год</c:v>
                </c:pt>
              </c:strCache>
            </c:strRef>
          </c:cat>
          <c:val>
            <c:numRef>
              <c:f>Sheet1!$B$2:$F$2</c:f>
              <c:numCache>
                <c:formatCode>0%</c:formatCode>
                <c:ptCount val="5"/>
                <c:pt idx="0">
                  <c:v>0.38000000000000023</c:v>
                </c:pt>
                <c:pt idx="1">
                  <c:v>0.36000000000000021</c:v>
                </c:pt>
                <c:pt idx="2">
                  <c:v>0.32000000000000023</c:v>
                </c:pt>
                <c:pt idx="3">
                  <c:v>0.31000000000000022</c:v>
                </c:pt>
                <c:pt idx="4">
                  <c:v>0.38000000000000023</c:v>
                </c:pt>
              </c:numCache>
            </c:numRef>
          </c:val>
        </c:ser>
        <c:ser>
          <c:idx val="0"/>
          <c:order val="1"/>
          <c:tx>
            <c:strRef>
              <c:f>Sheet1!$A$3</c:f>
              <c:strCache>
                <c:ptCount val="1"/>
                <c:pt idx="0">
                  <c:v>% усп.</c:v>
                </c:pt>
              </c:strCache>
            </c:strRef>
          </c:tx>
          <c:spPr>
            <a:solidFill>
              <a:srgbClr val="4F81BD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1 чет.2018</c:v>
                </c:pt>
                <c:pt idx="1">
                  <c:v>2 чет 2019</c:v>
                </c:pt>
                <c:pt idx="2">
                  <c:v>3 чет.</c:v>
                </c:pt>
                <c:pt idx="3">
                  <c:v>4 чет.</c:v>
                </c:pt>
                <c:pt idx="4">
                  <c:v>год</c:v>
                </c:pt>
              </c:strCache>
            </c:strRef>
          </c:cat>
          <c:val>
            <c:numRef>
              <c:f>Sheet1!$B$3:$F$3</c:f>
              <c:numCache>
                <c:formatCode>0%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0.99</c:v>
                </c:pt>
                <c:pt idx="4">
                  <c:v>1</c:v>
                </c:pt>
              </c:numCache>
            </c:numRef>
          </c:val>
        </c:ser>
        <c:dLbls>
          <c:showVal val="1"/>
        </c:dLbls>
        <c:axId val="90130688"/>
        <c:axId val="90132480"/>
      </c:barChart>
      <c:catAx>
        <c:axId val="90130688"/>
        <c:scaling>
          <c:orientation val="minMax"/>
        </c:scaling>
        <c:axPos val="l"/>
        <c:numFmt formatCode="General" sourceLinked="1"/>
        <c:majorTickMark val="none"/>
        <c:tickLblPos val="nextTo"/>
        <c:spPr>
          <a:ln w="127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90132480"/>
        <c:crosses val="autoZero"/>
        <c:auto val="1"/>
        <c:lblAlgn val="ctr"/>
        <c:lblOffset val="100"/>
        <c:tickLblSkip val="1"/>
        <c:tickMarkSkip val="1"/>
      </c:catAx>
      <c:valAx>
        <c:axId val="90132480"/>
        <c:scaling>
          <c:orientation val="minMax"/>
        </c:scaling>
        <c:delete val="1"/>
        <c:axPos val="b"/>
        <c:numFmt formatCode="0%" sourceLinked="1"/>
        <c:tickLblPos val="none"/>
        <c:crossAx val="9013068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6507936507936511"/>
          <c:y val="0.59375"/>
          <c:w val="0.13492063492063489"/>
          <c:h val="0.31971153846153816"/>
        </c:manualLayout>
      </c:layout>
      <c:spPr>
        <a:noFill/>
        <a:ln w="3175">
          <a:solidFill>
            <a:srgbClr val="000000"/>
          </a:solidFill>
          <a:prstDash val="solid"/>
        </a:ln>
        <a:effectLst>
          <a:outerShdw dist="35921" dir="2700000" algn="br">
            <a:srgbClr val="000000"/>
          </a:outerShdw>
        </a:effectLst>
      </c:spPr>
      <c:txPr>
        <a:bodyPr/>
        <a:lstStyle/>
        <a:p>
          <a:pPr>
            <a:defRPr sz="128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"/>
          <c:y val="6.3501844878085878E-3"/>
          <c:w val="0.80952380952380965"/>
          <c:h val="0.81625441696113143"/>
        </c:manualLayout>
      </c:layout>
      <c:barChart>
        <c:barDir val="col"/>
        <c:grouping val="clustered"/>
        <c:ser>
          <c:idx val="1"/>
          <c:order val="0"/>
          <c:tx>
            <c:strRef>
              <c:f>Sheet1!$A$2</c:f>
              <c:strCache>
                <c:ptCount val="1"/>
                <c:pt idx="0">
                  <c:v>1 чет.</c:v>
                </c:pt>
              </c:strCache>
            </c:strRef>
          </c:tx>
          <c:spPr>
            <a:solidFill>
              <a:srgbClr val="C0504D"/>
            </a:solidFill>
            <a:ln w="12700">
              <a:solidFill>
                <a:srgbClr val="000000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95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Sheet1!$B$1:$H$1</c:f>
              <c:strCache>
                <c:ptCount val="7"/>
                <c:pt idx="0">
                  <c:v>5 А кл.</c:v>
                </c:pt>
                <c:pt idx="1">
                  <c:v>5б  кл.</c:v>
                </c:pt>
                <c:pt idx="2">
                  <c:v>6 кл.</c:v>
                </c:pt>
                <c:pt idx="3">
                  <c:v>7 кл.</c:v>
                </c:pt>
                <c:pt idx="4">
                  <c:v>8 кл.</c:v>
                </c:pt>
                <c:pt idx="5">
                  <c:v>9 кл.</c:v>
                </c:pt>
                <c:pt idx="6">
                  <c:v>10 кл</c:v>
                </c:pt>
              </c:strCache>
            </c:strRef>
          </c:cat>
          <c:val>
            <c:numRef>
              <c:f>Sheet1!$B$2:$H$2</c:f>
              <c:numCache>
                <c:formatCode>0%</c:formatCode>
                <c:ptCount val="7"/>
                <c:pt idx="0">
                  <c:v>0.45</c:v>
                </c:pt>
                <c:pt idx="1">
                  <c:v>7.0000000000000021E-2</c:v>
                </c:pt>
                <c:pt idx="2">
                  <c:v>0.44</c:v>
                </c:pt>
                <c:pt idx="3">
                  <c:v>0.33000000000000046</c:v>
                </c:pt>
                <c:pt idx="4">
                  <c:v>0.41000000000000031</c:v>
                </c:pt>
                <c:pt idx="5">
                  <c:v>0.46</c:v>
                </c:pt>
              </c:numCache>
            </c:numRef>
          </c:val>
        </c:ser>
        <c:ser>
          <c:idx val="0"/>
          <c:order val="1"/>
          <c:tx>
            <c:strRef>
              <c:f>Sheet1!$A$3</c:f>
              <c:strCache>
                <c:ptCount val="1"/>
                <c:pt idx="0">
                  <c:v>2 чет.</c:v>
                </c:pt>
              </c:strCache>
            </c:strRef>
          </c:tx>
          <c:spPr>
            <a:solidFill>
              <a:srgbClr val="4F81BD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Sheet1!$B$1:$H$1</c:f>
              <c:strCache>
                <c:ptCount val="7"/>
                <c:pt idx="0">
                  <c:v>5 А кл.</c:v>
                </c:pt>
                <c:pt idx="1">
                  <c:v>5б  кл.</c:v>
                </c:pt>
                <c:pt idx="2">
                  <c:v>6 кл.</c:v>
                </c:pt>
                <c:pt idx="3">
                  <c:v>7 кл.</c:v>
                </c:pt>
                <c:pt idx="4">
                  <c:v>8 кл.</c:v>
                </c:pt>
                <c:pt idx="5">
                  <c:v>9 кл.</c:v>
                </c:pt>
                <c:pt idx="6">
                  <c:v>10 кл</c:v>
                </c:pt>
              </c:strCache>
            </c:strRef>
          </c:cat>
          <c:val>
            <c:numRef>
              <c:f>Sheet1!$B$3:$H$3</c:f>
              <c:numCache>
                <c:formatCode>0%</c:formatCode>
                <c:ptCount val="7"/>
                <c:pt idx="0">
                  <c:v>0.55000000000000004</c:v>
                </c:pt>
                <c:pt idx="1">
                  <c:v>7.0000000000000021E-2</c:v>
                </c:pt>
                <c:pt idx="2">
                  <c:v>0.61000000000000065</c:v>
                </c:pt>
                <c:pt idx="3">
                  <c:v>0.33000000000000046</c:v>
                </c:pt>
                <c:pt idx="4">
                  <c:v>0.35000000000000031</c:v>
                </c:pt>
                <c:pt idx="5">
                  <c:v>0.2</c:v>
                </c:pt>
                <c:pt idx="6">
                  <c:v>0.16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3 чет.</c:v>
                </c:pt>
              </c:strCache>
            </c:strRef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Sheet1!$B$1:$H$1</c:f>
              <c:strCache>
                <c:ptCount val="7"/>
                <c:pt idx="0">
                  <c:v>5 А кл.</c:v>
                </c:pt>
                <c:pt idx="1">
                  <c:v>5б  кл.</c:v>
                </c:pt>
                <c:pt idx="2">
                  <c:v>6 кл.</c:v>
                </c:pt>
                <c:pt idx="3">
                  <c:v>7 кл.</c:v>
                </c:pt>
                <c:pt idx="4">
                  <c:v>8 кл.</c:v>
                </c:pt>
                <c:pt idx="5">
                  <c:v>9 кл.</c:v>
                </c:pt>
                <c:pt idx="6">
                  <c:v>10 кл</c:v>
                </c:pt>
              </c:strCache>
            </c:strRef>
          </c:cat>
          <c:val>
            <c:numRef>
              <c:f>Sheet1!$B$4:$H$4</c:f>
              <c:numCache>
                <c:formatCode>0%</c:formatCode>
                <c:ptCount val="7"/>
                <c:pt idx="0">
                  <c:v>0.5</c:v>
                </c:pt>
                <c:pt idx="1">
                  <c:v>0.14000000000000001</c:v>
                </c:pt>
                <c:pt idx="2">
                  <c:v>0.61000000000000065</c:v>
                </c:pt>
                <c:pt idx="3">
                  <c:v>0.33000000000000046</c:v>
                </c:pt>
                <c:pt idx="4">
                  <c:v>0.31000000000000033</c:v>
                </c:pt>
                <c:pt idx="5">
                  <c:v>0.2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год</c:v>
                </c:pt>
              </c:strCache>
            </c:strRef>
          </c:tx>
          <c:spPr>
            <a:solidFill>
              <a:srgbClr val="800080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Sheet1!$B$1:$H$1</c:f>
              <c:strCache>
                <c:ptCount val="7"/>
                <c:pt idx="0">
                  <c:v>5 А кл.</c:v>
                </c:pt>
                <c:pt idx="1">
                  <c:v>5б  кл.</c:v>
                </c:pt>
                <c:pt idx="2">
                  <c:v>6 кл.</c:v>
                </c:pt>
                <c:pt idx="3">
                  <c:v>7 кл.</c:v>
                </c:pt>
                <c:pt idx="4">
                  <c:v>8 кл.</c:v>
                </c:pt>
                <c:pt idx="5">
                  <c:v>9 кл.</c:v>
                </c:pt>
                <c:pt idx="6">
                  <c:v>10 кл</c:v>
                </c:pt>
              </c:strCache>
            </c:strRef>
          </c:cat>
          <c:val>
            <c:numRef>
              <c:f>Sheet1!$B$5:$H$5</c:f>
              <c:numCache>
                <c:formatCode>0%</c:formatCode>
                <c:ptCount val="7"/>
                <c:pt idx="0">
                  <c:v>0.60000000000000064</c:v>
                </c:pt>
                <c:pt idx="1">
                  <c:v>0.14000000000000001</c:v>
                </c:pt>
                <c:pt idx="2">
                  <c:v>0.56000000000000005</c:v>
                </c:pt>
                <c:pt idx="3">
                  <c:v>0.30000000000000032</c:v>
                </c:pt>
                <c:pt idx="4">
                  <c:v>0.5</c:v>
                </c:pt>
                <c:pt idx="6">
                  <c:v>0.5</c:v>
                </c:pt>
              </c:numCache>
            </c:numRef>
          </c:val>
        </c:ser>
        <c:dLbls>
          <c:showVal val="1"/>
        </c:dLbls>
        <c:axId val="71494656"/>
        <c:axId val="71582464"/>
      </c:barChart>
      <c:catAx>
        <c:axId val="71494656"/>
        <c:scaling>
          <c:orientation val="minMax"/>
        </c:scaling>
        <c:axPos val="b"/>
        <c:numFmt formatCode="General" sourceLinked="1"/>
        <c:tickLblPos val="nextTo"/>
        <c:spPr>
          <a:ln w="127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71582464"/>
        <c:crosses val="autoZero"/>
        <c:auto val="1"/>
        <c:lblAlgn val="ctr"/>
        <c:lblOffset val="100"/>
        <c:tickLblSkip val="1"/>
        <c:tickMarkSkip val="1"/>
      </c:catAx>
      <c:valAx>
        <c:axId val="71582464"/>
        <c:scaling>
          <c:orientation val="minMax"/>
        </c:scaling>
        <c:delete val="1"/>
        <c:axPos val="l"/>
        <c:numFmt formatCode="0%" sourceLinked="1"/>
        <c:tickLblPos val="none"/>
        <c:crossAx val="71494656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86507936507936511"/>
          <c:y val="0.42756183745583037"/>
          <c:w val="0.13492063492063489"/>
          <c:h val="0.46996466431095479"/>
        </c:manualLayout>
      </c:layout>
      <c:spPr>
        <a:noFill/>
        <a:ln w="3175">
          <a:solidFill>
            <a:srgbClr val="000000"/>
          </a:solidFill>
          <a:prstDash val="solid"/>
        </a:ln>
        <a:effectLst>
          <a:outerShdw dist="35921" dir="2700000" algn="br">
            <a:srgbClr val="000000"/>
          </a:outerShdw>
        </a:effectLst>
      </c:spPr>
      <c:txPr>
        <a:bodyPr/>
        <a:lstStyle/>
        <a:p>
          <a:pPr>
            <a:defRPr sz="128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40975427545241166"/>
          <c:y val="3.5874439461883414E-2"/>
        </c:manualLayout>
      </c:layout>
      <c:spPr>
        <a:noFill/>
        <a:ln w="25145">
          <a:noFill/>
        </a:ln>
      </c:spPr>
    </c:title>
    <c:plotArea>
      <c:layout>
        <c:manualLayout>
          <c:layoutTarget val="inner"/>
          <c:xMode val="edge"/>
          <c:yMode val="edge"/>
          <c:x val="8.5324232081911255E-2"/>
          <c:y val="0.19834710743801653"/>
          <c:w val="0.88054607508532357"/>
          <c:h val="0.52341597796143258"/>
        </c:manualLayout>
      </c:layout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dLbls>
            <c:dLbl>
              <c:idx val="0"/>
              <c:layout>
                <c:manualLayout>
                  <c:x val="-1.6666666666666701E-2"/>
                  <c:y val="7.0707084766381434E-2"/>
                </c:manualLayout>
              </c:layout>
              <c:spPr>
                <a:noFill/>
                <a:ln w="25145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Val val="1"/>
            </c:dLbl>
            <c:dLbl>
              <c:idx val="3"/>
              <c:layout>
                <c:manualLayout>
                  <c:x val="-5.5555555555555455E-2"/>
                  <c:y val="3.9772735181089612E-2"/>
                </c:manualLayout>
              </c:layout>
              <c:spPr>
                <a:noFill/>
                <a:ln w="25145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Val val="1"/>
            </c:dLbl>
            <c:spPr>
              <a:noFill/>
              <a:ln w="25145">
                <a:noFill/>
              </a:ln>
            </c:spPr>
            <c:showVal val="1"/>
          </c:dLbls>
          <c:cat>
            <c:strRef>
              <c:f>Лист1!$A$2:$A$7</c:f>
              <c:strCache>
                <c:ptCount val="6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  <c:pt idx="4">
                  <c:v>2017-2018</c:v>
                </c:pt>
                <c:pt idx="5">
                  <c:v>2018-2019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29</c:v>
                </c:pt>
                <c:pt idx="1">
                  <c:v>31</c:v>
                </c:pt>
                <c:pt idx="2">
                  <c:v>39</c:v>
                </c:pt>
                <c:pt idx="3">
                  <c:v>30</c:v>
                </c:pt>
                <c:pt idx="4">
                  <c:v>39</c:v>
                </c:pt>
                <c:pt idx="5">
                  <c:v>38</c:v>
                </c:pt>
              </c:numCache>
            </c:numRef>
          </c:val>
        </c:ser>
        <c:marker val="1"/>
        <c:axId val="95437952"/>
        <c:axId val="95439488"/>
      </c:lineChart>
      <c:catAx>
        <c:axId val="95437952"/>
        <c:scaling>
          <c:orientation val="minMax"/>
        </c:scaling>
        <c:axPos val="b"/>
        <c:numFmt formatCode="\О\с\н\о\в\н\о\й" sourceLinked="1"/>
        <c:tickLblPos val="nextTo"/>
        <c:crossAx val="95439488"/>
        <c:crosses val="autoZero"/>
        <c:auto val="1"/>
        <c:lblAlgn val="ctr"/>
        <c:lblOffset val="100"/>
      </c:catAx>
      <c:valAx>
        <c:axId val="95439488"/>
        <c:scaling>
          <c:orientation val="minMax"/>
        </c:scaling>
        <c:axPos val="l"/>
        <c:majorGridlines/>
        <c:numFmt formatCode="General" sourceLinked="1"/>
        <c:tickLblPos val="nextTo"/>
        <c:crossAx val="95437952"/>
        <c:crosses val="autoZero"/>
        <c:crossBetween val="between"/>
      </c:valAx>
    </c:plotArea>
    <c:plotVisOnly val="1"/>
    <c:dispBlanksAs val="zero"/>
  </c:chart>
  <c:spPr>
    <a:ln>
      <a:noFill/>
    </a:ln>
  </c:spPr>
  <c:txPr>
    <a:bodyPr/>
    <a:lstStyle/>
    <a:p>
      <a:pPr>
        <a:defRPr sz="1188"/>
      </a:pPr>
      <a:endParaRPr lang="ru-RU"/>
    </a:p>
  </c:txPr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40975427545241178"/>
          <c:y val="3.5874439461883414E-2"/>
        </c:manualLayout>
      </c:layout>
      <c:spPr>
        <a:noFill/>
        <a:ln w="25145">
          <a:noFill/>
        </a:ln>
      </c:spPr>
    </c:title>
    <c:plotArea>
      <c:layout>
        <c:manualLayout>
          <c:layoutTarget val="inner"/>
          <c:xMode val="edge"/>
          <c:yMode val="edge"/>
          <c:x val="8.5324232081911255E-2"/>
          <c:y val="0.19834710743801653"/>
          <c:w val="0.88054607508532357"/>
          <c:h val="0.52341597796143258"/>
        </c:manualLayout>
      </c:layout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dLbls>
            <c:dLbl>
              <c:idx val="0"/>
              <c:layout>
                <c:manualLayout>
                  <c:x val="-1.6666666666666701E-2"/>
                  <c:y val="7.0707084766381434E-2"/>
                </c:manualLayout>
              </c:layout>
              <c:spPr>
                <a:noFill/>
                <a:ln w="25145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Val val="1"/>
            </c:dLbl>
            <c:dLbl>
              <c:idx val="3"/>
              <c:layout>
                <c:manualLayout>
                  <c:x val="-5.5555555555555455E-2"/>
                  <c:y val="3.9772735181089612E-2"/>
                </c:manualLayout>
              </c:layout>
              <c:spPr>
                <a:noFill/>
                <a:ln w="25145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Val val="1"/>
            </c:dLbl>
            <c:spPr>
              <a:noFill/>
              <a:ln w="25145">
                <a:noFill/>
              </a:ln>
            </c:spPr>
            <c:showVal val="1"/>
          </c:dLbls>
          <c:cat>
            <c:strRef>
              <c:f>Лист1!$A$2:$A$7</c:f>
              <c:strCache>
                <c:ptCount val="6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  <c:pt idx="4">
                  <c:v>2017-2018</c:v>
                </c:pt>
                <c:pt idx="5">
                  <c:v>2018-2019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25</c:v>
                </c:pt>
                <c:pt idx="1">
                  <c:v>26</c:v>
                </c:pt>
                <c:pt idx="2">
                  <c:v>46</c:v>
                </c:pt>
                <c:pt idx="3">
                  <c:v>75</c:v>
                </c:pt>
                <c:pt idx="4">
                  <c:v>71</c:v>
                </c:pt>
                <c:pt idx="5">
                  <c:v>50</c:v>
                </c:pt>
              </c:numCache>
            </c:numRef>
          </c:val>
        </c:ser>
        <c:marker val="1"/>
        <c:axId val="68283392"/>
        <c:axId val="93786880"/>
      </c:lineChart>
      <c:catAx>
        <c:axId val="68283392"/>
        <c:scaling>
          <c:orientation val="minMax"/>
        </c:scaling>
        <c:axPos val="b"/>
        <c:numFmt formatCode="\О\с\н\о\в\н\о\й" sourceLinked="1"/>
        <c:tickLblPos val="nextTo"/>
        <c:crossAx val="93786880"/>
        <c:crosses val="autoZero"/>
        <c:auto val="1"/>
        <c:lblAlgn val="ctr"/>
        <c:lblOffset val="100"/>
      </c:catAx>
      <c:valAx>
        <c:axId val="93786880"/>
        <c:scaling>
          <c:orientation val="minMax"/>
        </c:scaling>
        <c:axPos val="l"/>
        <c:majorGridlines/>
        <c:numFmt formatCode="General" sourceLinked="1"/>
        <c:tickLblPos val="nextTo"/>
        <c:crossAx val="68283392"/>
        <c:crosses val="autoZero"/>
        <c:crossBetween val="between"/>
      </c:valAx>
    </c:plotArea>
    <c:plotVisOnly val="1"/>
    <c:dispBlanksAs val="zero"/>
  </c:chart>
  <c:spPr>
    <a:ln>
      <a:noFill/>
    </a:ln>
  </c:spPr>
  <c:txPr>
    <a:bodyPr/>
    <a:lstStyle/>
    <a:p>
      <a:pPr>
        <a:defRPr sz="1188"/>
      </a:pPr>
      <a:endParaRPr lang="ru-RU"/>
    </a:p>
  </c:txPr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6984126984126999"/>
          <c:y val="2.403846153846154E-2"/>
          <c:w val="0.65873015873015872"/>
          <c:h val="0.94711538461538469"/>
        </c:manualLayout>
      </c:layout>
      <c:barChart>
        <c:barDir val="bar"/>
        <c:grouping val="clustered"/>
        <c:ser>
          <c:idx val="1"/>
          <c:order val="0"/>
          <c:tx>
            <c:strRef>
              <c:f>Sheet1!$A$2</c:f>
              <c:strCache>
                <c:ptCount val="1"/>
                <c:pt idx="0">
                  <c:v> % кач</c:v>
                </c:pt>
              </c:strCache>
            </c:strRef>
          </c:tx>
          <c:spPr>
            <a:solidFill>
              <a:srgbClr val="C0504D"/>
            </a:solidFill>
            <a:ln w="12700">
              <a:solidFill>
                <a:srgbClr val="000000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4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Sheet1!$B$1:$H$1</c:f>
              <c:strCache>
                <c:ptCount val="7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  <c:pt idx="4">
                  <c:v> 2016-17</c:v>
                </c:pt>
                <c:pt idx="5">
                  <c:v>2017-18</c:v>
                </c:pt>
                <c:pt idx="6">
                  <c:v>2018-19</c:v>
                </c:pt>
              </c:strCache>
            </c:strRef>
          </c:cat>
          <c:val>
            <c:numRef>
              <c:f>Sheet1!$B$2:$H$2</c:f>
              <c:numCache>
                <c:formatCode>0.00%</c:formatCode>
                <c:ptCount val="7"/>
                <c:pt idx="0" formatCode="0%">
                  <c:v>0.17</c:v>
                </c:pt>
                <c:pt idx="1">
                  <c:v>0.2900000000000002</c:v>
                </c:pt>
                <c:pt idx="2">
                  <c:v>0.31000000000000022</c:v>
                </c:pt>
                <c:pt idx="3" formatCode="0%">
                  <c:v>0.34</c:v>
                </c:pt>
                <c:pt idx="4" formatCode="0%">
                  <c:v>0.46</c:v>
                </c:pt>
                <c:pt idx="5" formatCode="0%">
                  <c:v>0.4800000000000002</c:v>
                </c:pt>
                <c:pt idx="6" formatCode="0%">
                  <c:v>0.38000000000000023</c:v>
                </c:pt>
              </c:numCache>
            </c:numRef>
          </c:val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 %усп</c:v>
                </c:pt>
              </c:strCache>
            </c:strRef>
          </c:tx>
          <c:spPr>
            <a:solidFill>
              <a:srgbClr val="33CCCC"/>
            </a:solidFill>
            <a:ln w="12700">
              <a:solidFill>
                <a:srgbClr val="000000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dLbls>
            <c:spPr>
              <a:noFill/>
              <a:ln w="12700">
                <a:solidFill>
                  <a:srgbClr val="000000"/>
                </a:solidFill>
                <a:prstDash val="solid"/>
              </a:ln>
            </c:spPr>
            <c:txPr>
              <a:bodyPr/>
              <a:lstStyle/>
              <a:p>
                <a:pPr>
                  <a:defRPr sz="14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Sheet1!$B$1:$H$1</c:f>
              <c:strCache>
                <c:ptCount val="7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  <c:pt idx="4">
                  <c:v> 2016-17</c:v>
                </c:pt>
                <c:pt idx="5">
                  <c:v>2017-18</c:v>
                </c:pt>
                <c:pt idx="6">
                  <c:v>2018-19</c:v>
                </c:pt>
              </c:strCache>
            </c:strRef>
          </c:cat>
          <c:val>
            <c:numRef>
              <c:f>Sheet1!$B$3:$H$3</c:f>
              <c:numCache>
                <c:formatCode>0%</c:formatCode>
                <c:ptCount val="7"/>
                <c:pt idx="0">
                  <c:v>1</c:v>
                </c:pt>
                <c:pt idx="1">
                  <c:v>0.96000000000000041</c:v>
                </c:pt>
                <c:pt idx="2">
                  <c:v>0.96000000000000041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dLbls>
          <c:showVal val="1"/>
        </c:dLbls>
        <c:axId val="97957376"/>
        <c:axId val="97958912"/>
      </c:barChart>
      <c:catAx>
        <c:axId val="97957376"/>
        <c:scaling>
          <c:orientation val="minMax"/>
        </c:scaling>
        <c:axPos val="l"/>
        <c:numFmt formatCode="General" sourceLinked="1"/>
        <c:majorTickMark val="none"/>
        <c:tickLblPos val="nextTo"/>
        <c:spPr>
          <a:ln w="127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97958912"/>
        <c:crosses val="autoZero"/>
        <c:auto val="1"/>
        <c:lblAlgn val="ctr"/>
        <c:lblOffset val="100"/>
        <c:tickLblSkip val="1"/>
        <c:tickMarkSkip val="1"/>
      </c:catAx>
      <c:valAx>
        <c:axId val="97958912"/>
        <c:scaling>
          <c:orientation val="minMax"/>
        </c:scaling>
        <c:delete val="1"/>
        <c:axPos val="b"/>
        <c:numFmt formatCode="0%" sourceLinked="1"/>
        <c:tickLblPos val="none"/>
        <c:crossAx val="9795737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6507936507936511"/>
          <c:y val="0.60817307692307776"/>
          <c:w val="0.13492063492063489"/>
          <c:h val="0.31971153846153816"/>
        </c:manualLayout>
      </c:layout>
      <c:spPr>
        <a:noFill/>
        <a:ln w="3175">
          <a:solidFill>
            <a:srgbClr val="000000"/>
          </a:solidFill>
          <a:prstDash val="solid"/>
        </a:ln>
        <a:effectLst>
          <a:outerShdw dist="35921" dir="2700000" algn="br">
            <a:srgbClr val="000000"/>
          </a:outerShdw>
        </a:effectLst>
      </c:spPr>
      <c:txPr>
        <a:bodyPr/>
        <a:lstStyle/>
        <a:p>
          <a:pPr>
            <a:defRPr sz="128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1E6DD-91CD-4D75-BF09-12FC99100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15</Pages>
  <Words>2821</Words>
  <Characters>16085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</cp:lastModifiedBy>
  <cp:revision>13</cp:revision>
  <dcterms:created xsi:type="dcterms:W3CDTF">2019-06-26T10:08:00Z</dcterms:created>
  <dcterms:modified xsi:type="dcterms:W3CDTF">2019-12-16T11:55:00Z</dcterms:modified>
</cp:coreProperties>
</file>