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5D3" w:rsidRPr="008835D3" w:rsidRDefault="008835D3" w:rsidP="008835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b/>
          <w:bCs/>
          <w:color w:val="000033"/>
          <w:sz w:val="28"/>
          <w:lang w:eastAsia="ru-RU"/>
        </w:rPr>
        <w:t>Организация учебного процесса в сентябре 2020 года</w:t>
      </w:r>
    </w:p>
    <w:p w:rsidR="008835D3" w:rsidRPr="008835D3" w:rsidRDefault="008835D3" w:rsidP="008835D3">
      <w:pPr>
        <w:numPr>
          <w:ilvl w:val="0"/>
          <w:numId w:val="1"/>
        </w:num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Обучение в очном режиме.</w:t>
      </w:r>
    </w:p>
    <w:p w:rsidR="008835D3" w:rsidRPr="008835D3" w:rsidRDefault="008835D3" w:rsidP="008835D3">
      <w:pPr>
        <w:numPr>
          <w:ilvl w:val="0"/>
          <w:numId w:val="1"/>
        </w:num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Прием учащихся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школы</w:t>
      </w: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через 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2</w:t>
      </w: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входа в разных частях здания.</w:t>
      </w:r>
    </w:p>
    <w:tbl>
      <w:tblPr>
        <w:tblW w:w="7816" w:type="dxa"/>
        <w:jc w:val="center"/>
        <w:tblInd w:w="-22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2317"/>
        <w:gridCol w:w="1922"/>
      </w:tblGrid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Центральный </w:t>
            </w:r>
          </w:p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вход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Боковой вход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1а, 1б</w:t>
            </w: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8ч.10 минут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8ч.10 минут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3а, 3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8ч.50 минут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4а, 4</w:t>
            </w: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8ч.50 минут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8ч.10 минут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8ч.50 минут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7а-7б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9ч. 40 минут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9ч. 40 минут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8ч.50 минут</w:t>
            </w:r>
          </w:p>
        </w:tc>
      </w:tr>
      <w:tr w:rsidR="008835D3" w:rsidRPr="008835D3" w:rsidTr="008835D3">
        <w:trPr>
          <w:jc w:val="center"/>
        </w:trPr>
        <w:tc>
          <w:tcPr>
            <w:tcW w:w="3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5D3"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10, 11</w:t>
            </w:r>
          </w:p>
        </w:tc>
        <w:tc>
          <w:tcPr>
            <w:tcW w:w="23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  <w:t>8ч.10 мин.</w:t>
            </w:r>
          </w:p>
        </w:tc>
        <w:tc>
          <w:tcPr>
            <w:tcW w:w="19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35D3" w:rsidRPr="008835D3" w:rsidRDefault="008835D3" w:rsidP="008835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24"/>
                <w:szCs w:val="24"/>
                <w:lang w:eastAsia="ru-RU"/>
              </w:rPr>
            </w:pPr>
          </w:p>
        </w:tc>
      </w:tr>
    </w:tbl>
    <w:p w:rsidR="008835D3" w:rsidRPr="008835D3" w:rsidRDefault="008835D3" w:rsidP="008835D3">
      <w:p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8ч.10 минут</w:t>
      </w:r>
      <w:r w:rsidRPr="008835D3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- </w:t>
      </w: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время начала 1 урока</w:t>
      </w:r>
    </w:p>
    <w:p w:rsidR="008835D3" w:rsidRPr="008835D3" w:rsidRDefault="008835D3" w:rsidP="008835D3">
      <w:pPr>
        <w:numPr>
          <w:ilvl w:val="0"/>
          <w:numId w:val="2"/>
        </w:num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На каждом входе - измерение температуры и дезинфекция рук.</w:t>
      </w:r>
    </w:p>
    <w:p w:rsidR="008835D3" w:rsidRPr="008835D3" w:rsidRDefault="008835D3" w:rsidP="008835D3">
      <w:pPr>
        <w:numPr>
          <w:ilvl w:val="0"/>
          <w:numId w:val="2"/>
        </w:num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Гардеробы не используются. Учащиеся проходят в свой кабинет и снимают верхнюю одежду.</w:t>
      </w:r>
    </w:p>
    <w:p w:rsidR="008835D3" w:rsidRPr="008835D3" w:rsidRDefault="008835D3" w:rsidP="008835D3">
      <w:pPr>
        <w:numPr>
          <w:ilvl w:val="0"/>
          <w:numId w:val="2"/>
        </w:numPr>
        <w:spacing w:before="100" w:beforeAutospacing="1" w:after="9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За каждым классом закреплены отдельные кабинеты</w:t>
      </w: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:</w:t>
      </w:r>
    </w:p>
    <w:p w:rsidR="008835D3" w:rsidRDefault="008835D3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1А класс - </w:t>
      </w: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№13</w:t>
      </w:r>
    </w:p>
    <w:p w:rsidR="008835D3" w:rsidRDefault="008835D3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1Б класс – </w:t>
      </w:r>
      <w:r w:rsidR="00F3049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№10</w:t>
      </w:r>
    </w:p>
    <w:p w:rsidR="008835D3" w:rsidRDefault="008835D3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2 класс – </w:t>
      </w:r>
      <w:r w:rsidR="00F3049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№12</w:t>
      </w:r>
    </w:p>
    <w:p w:rsidR="008835D3" w:rsidRDefault="008835D3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3А класс – </w:t>
      </w:r>
      <w:r w:rsidR="00F3049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№1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4</w:t>
      </w:r>
    </w:p>
    <w:p w:rsidR="008835D3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3б класс – 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№13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4а класс – кабинет №11А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4б класс – кабинет №11Б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5 класс – 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 27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6 класс -  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 22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7А класс –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кабинет № 25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lastRenderedPageBreak/>
        <w:t xml:space="preserve">7Б класс – 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кабинет №21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8 класс –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кабинет №23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9 класс –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кабинет №26</w:t>
      </w:r>
    </w:p>
    <w:p w:rsidR="00F3049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10 класс –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кабинет №20</w:t>
      </w:r>
    </w:p>
    <w:p w:rsidR="00F260FD" w:rsidRDefault="00F3049D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11 класс</w:t>
      </w:r>
      <w:r w:rsidR="00F260FD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 xml:space="preserve"> – кабинет №24</w:t>
      </w:r>
    </w:p>
    <w:p w:rsidR="008835D3" w:rsidRPr="008835D3" w:rsidRDefault="008835D3" w:rsidP="008835D3">
      <w:pPr>
        <w:spacing w:before="100" w:beforeAutospacing="1" w:after="96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5D3">
        <w:rPr>
          <w:rFonts w:ascii="Times New Roman" w:eastAsia="Times New Roman" w:hAnsi="Times New Roman" w:cs="Times New Roman"/>
          <w:color w:val="000033"/>
          <w:sz w:val="28"/>
          <w:szCs w:val="28"/>
          <w:lang w:eastAsia="ru-RU"/>
        </w:rPr>
        <w:t>Занятия для класса проводятся в закрепленном кабинете. Исключение – специализированные кабинеты (физкультура, физика, информатика, технология, иностранный язык). Данные кабинеты подлежат санитарной обработке после каждого класса.</w:t>
      </w:r>
    </w:p>
    <w:p w:rsidR="00570FDE" w:rsidRDefault="00570FDE"/>
    <w:sectPr w:rsidR="00570FDE" w:rsidSect="0057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1B46"/>
    <w:multiLevelType w:val="multilevel"/>
    <w:tmpl w:val="6870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6A109F"/>
    <w:multiLevelType w:val="multilevel"/>
    <w:tmpl w:val="D2AA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D3"/>
    <w:rsid w:val="00570FDE"/>
    <w:rsid w:val="008835D3"/>
    <w:rsid w:val="00F260FD"/>
    <w:rsid w:val="00F3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5D3"/>
    <w:rPr>
      <w:b/>
      <w:bCs/>
    </w:rPr>
  </w:style>
  <w:style w:type="character" w:styleId="a5">
    <w:name w:val="Hyperlink"/>
    <w:basedOn w:val="a0"/>
    <w:uiPriority w:val="99"/>
    <w:semiHidden/>
    <w:unhideWhenUsed/>
    <w:rsid w:val="008835D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2020-08-28T08:53:00Z</dcterms:created>
  <dcterms:modified xsi:type="dcterms:W3CDTF">2020-08-28T09:23:00Z</dcterms:modified>
</cp:coreProperties>
</file>