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Pr="00C56B59" w:rsidRDefault="00A42BE0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 по </w:t>
      </w:r>
      <w:r w:rsidR="008410E4" w:rsidRPr="00C56B59">
        <w:rPr>
          <w:rFonts w:ascii="Times New Roman" w:hAnsi="Times New Roman" w:cs="Times New Roman"/>
          <w:b/>
          <w:sz w:val="20"/>
          <w:szCs w:val="20"/>
        </w:rPr>
        <w:t>информатике</w:t>
      </w:r>
      <w:r w:rsidR="00C56B59" w:rsidRPr="00C56B59">
        <w:rPr>
          <w:rFonts w:ascii="Times New Roman" w:hAnsi="Times New Roman" w:cs="Times New Roman"/>
          <w:b/>
          <w:sz w:val="20"/>
          <w:szCs w:val="20"/>
        </w:rPr>
        <w:t xml:space="preserve"> в 10</w:t>
      </w:r>
      <w:r w:rsidR="000A5D29" w:rsidRPr="00C56B59">
        <w:rPr>
          <w:rFonts w:ascii="Times New Roman" w:hAnsi="Times New Roman" w:cs="Times New Roman"/>
          <w:b/>
          <w:sz w:val="20"/>
          <w:szCs w:val="20"/>
        </w:rPr>
        <w:t xml:space="preserve">  классе</w:t>
      </w:r>
    </w:p>
    <w:p w:rsidR="005A37A7" w:rsidRPr="005A37A7" w:rsidRDefault="005A37A7" w:rsidP="005A37A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Учебный курс разработан в соответствии с требованиями Федерального государственного образовательного стандарта среднего (полного) общего образования.  Курс обеспечивает преподавание информатики в 10-11 классах на базовом уровне. Программа курса ориентирована учебный план объемом 68 учебных часов. Данный учебный курс осваивается учащимися  после изучения  курса «Информатика» в основной школе (в 8-9 классах). </w:t>
      </w:r>
    </w:p>
    <w:p w:rsidR="005A37A7" w:rsidRPr="005A37A7" w:rsidRDefault="005A37A7" w:rsidP="005A37A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 w:rsidRPr="005A37A7">
        <w:rPr>
          <w:rFonts w:ascii="Times New Roman" w:eastAsia="Calibri" w:hAnsi="Times New Roman" w:cs="Times New Roman"/>
          <w:sz w:val="20"/>
          <w:szCs w:val="20"/>
          <w:lang w:val="en-US"/>
        </w:rPr>
        <w:t>school</w:t>
      </w: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  <w:lang w:val="en-US"/>
        </w:rPr>
        <w:t>collection</w:t>
      </w:r>
      <w:r w:rsidRPr="005A37A7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  <w:lang w:val="en-US"/>
        </w:rPr>
        <w:t>edu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) и </w:t>
      </w:r>
      <w:r w:rsidRPr="005A37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из коллекции на сайте </w:t>
      </w:r>
      <w:r w:rsidRPr="005A37A7">
        <w:rPr>
          <w:rFonts w:ascii="Times New Roman" w:eastAsia="Calibri" w:hAnsi="Times New Roman" w:cs="Times New Roman"/>
          <w:sz w:val="20"/>
          <w:szCs w:val="20"/>
        </w:rPr>
        <w:t>ФЦИОР (http://fcior.edu.ru)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метапредметным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 результатам обучения.  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>Линию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>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 xml:space="preserve">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сайтостроения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>-</w:t>
      </w:r>
      <w:r w:rsidRPr="005A37A7">
        <w:rPr>
          <w:rFonts w:ascii="Times New Roman" w:eastAsia="Calibri" w:hAnsi="Times New Roman" w:cs="Times New Roman"/>
          <w:sz w:val="20"/>
          <w:szCs w:val="20"/>
        </w:rPr>
        <w:tab/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Содержание учебника инвариантно к типу  ПК и программного обеспечения. Задания практикума размещены в виде приложения к каждому из учебников. Структура практикума соответствует структуре глав теоретической части учебника. </w:t>
      </w:r>
    </w:p>
    <w:p w:rsidR="005A37A7" w:rsidRPr="005A37A7" w:rsidRDefault="005A37A7" w:rsidP="005A37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Из 18  работ практикума для 10 класса непосредственную ориентацию на тип ПК и ПО 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меют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 лишь две работы:  «Выбор конфигурации  компьютера» и «Настройка BIOS». 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(ABC-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Pascal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Free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37A7">
        <w:rPr>
          <w:rFonts w:ascii="Times New Roman" w:eastAsia="Calibri" w:hAnsi="Times New Roman" w:cs="Times New Roman"/>
          <w:sz w:val="20"/>
          <w:szCs w:val="20"/>
        </w:rPr>
        <w:t>Pascal</w:t>
      </w:r>
      <w:proofErr w:type="spellEnd"/>
      <w:r w:rsidRPr="005A37A7">
        <w:rPr>
          <w:rFonts w:ascii="Times New Roman" w:eastAsia="Calibri" w:hAnsi="Times New Roman" w:cs="Times New Roman"/>
          <w:sz w:val="20"/>
          <w:szCs w:val="20"/>
        </w:rPr>
        <w:t xml:space="preserve"> и др.).</w:t>
      </w:r>
    </w:p>
    <w:p w:rsidR="00C56B59" w:rsidRPr="005A37A7" w:rsidRDefault="00C56B59" w:rsidP="00C56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>ТЕМАТИЧЕСКОЕ ПЛАНИРОВАНИЕ ЗАНЯТИЙ</w:t>
      </w:r>
    </w:p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>(1 час в неделю, всего 34 часа)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067"/>
        <w:gridCol w:w="948"/>
        <w:gridCol w:w="2172"/>
      </w:tblGrid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Тема (раздел учебника)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(номер работы)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1. Введение.  Структура информатики. 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ч.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2. Информация. Представление информации (§§1-2)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 (№1.1)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3. Измерение информации (§§3-4)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 (№1.2)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4. Представление чисел в компьютере (§5)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 (№1.3)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5. Представление текста,  изображения и звука в компьютере (§6)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1,5 (№1.4,  1.5)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Информационные процессы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6. Хранение и передача информации  (§7, 8)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7. Обработка информации и алгоритмы  (§9)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(Работа 2.1.)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8. Автоматическая обработка (§10)  информации 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1 (Работа 2.2.)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9. Информационные процессы в компьютере  (§11)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4187" w:type="dxa"/>
            <w:gridSpan w:val="3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Работа 2.3. Выбор конфигурации  компьютера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4187" w:type="dxa"/>
            <w:gridSpan w:val="3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Работа 2.4. настройка </w:t>
            </w:r>
            <w:r w:rsidRPr="00C56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ч.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Программирование линейных алгоритмов  (§15-17)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1 (Работа 3.1.)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12. Логические величины и выражения, программирование ветвлений (§18-20)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 (Работа 3.2., 3.3) алгоритмов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13. Программирование циклов (§21, 22)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2 (Работа 3.4.)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14. Подпрограммы  (§23)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1  (Работа 3.5.)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15. Работа с массивами (§24, 26)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 (Работа 3.6. , 3.7)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16. Работа с символьной информацией (§27, 28)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sz w:val="20"/>
                <w:szCs w:val="20"/>
              </w:rPr>
              <w:t xml:space="preserve">2  (Работа 3.8.) </w:t>
            </w:r>
          </w:p>
        </w:tc>
      </w:tr>
      <w:tr w:rsidR="00C56B59" w:rsidRPr="00C56B59" w:rsidTr="002E0721">
        <w:tc>
          <w:tcPr>
            <w:tcW w:w="5920" w:type="dxa"/>
          </w:tcPr>
          <w:p w:rsidR="00C56B59" w:rsidRPr="00C56B59" w:rsidRDefault="00C56B59" w:rsidP="00C56B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067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948" w:type="dxa"/>
          </w:tcPr>
          <w:p w:rsidR="00C56B59" w:rsidRPr="00C56B59" w:rsidRDefault="00C56B59" w:rsidP="00C5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56B59" w:rsidRPr="00C56B59" w:rsidRDefault="00C56B59" w:rsidP="00C5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B59" w:rsidRPr="00C56B59" w:rsidRDefault="00C56B59" w:rsidP="00C56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B59" w:rsidRPr="00C56B59" w:rsidRDefault="00C56B59" w:rsidP="00C56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56B59" w:rsidRPr="00C56B59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04580"/>
    <w:multiLevelType w:val="multilevel"/>
    <w:tmpl w:val="0E08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CC5"/>
    <w:multiLevelType w:val="multilevel"/>
    <w:tmpl w:val="1DA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53C"/>
    <w:multiLevelType w:val="multilevel"/>
    <w:tmpl w:val="EFE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E1282A"/>
    <w:multiLevelType w:val="multilevel"/>
    <w:tmpl w:val="FC40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30A6B"/>
    <w:multiLevelType w:val="multilevel"/>
    <w:tmpl w:val="D82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1480F"/>
    <w:multiLevelType w:val="multilevel"/>
    <w:tmpl w:val="365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90"/>
    <w:rsid w:val="0007624E"/>
    <w:rsid w:val="000A5D29"/>
    <w:rsid w:val="000E2446"/>
    <w:rsid w:val="001C2814"/>
    <w:rsid w:val="001C32DE"/>
    <w:rsid w:val="002E0721"/>
    <w:rsid w:val="005201F8"/>
    <w:rsid w:val="005A37A7"/>
    <w:rsid w:val="006A7F26"/>
    <w:rsid w:val="007E4240"/>
    <w:rsid w:val="008410E4"/>
    <w:rsid w:val="00A00626"/>
    <w:rsid w:val="00A42BE0"/>
    <w:rsid w:val="00B24990"/>
    <w:rsid w:val="00BF5C16"/>
    <w:rsid w:val="00C56B59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841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00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00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626"/>
    <w:rPr>
      <w:rFonts w:eastAsiaTheme="minorEastAsia"/>
      <w:lang w:eastAsia="ru-RU"/>
    </w:rPr>
  </w:style>
  <w:style w:type="paragraph" w:customStyle="1" w:styleId="Default">
    <w:name w:val="Default"/>
    <w:rsid w:val="000A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0A5D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5D2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4</cp:revision>
  <cp:lastPrinted>2019-04-24T11:27:00Z</cp:lastPrinted>
  <dcterms:created xsi:type="dcterms:W3CDTF">2019-04-24T11:27:00Z</dcterms:created>
  <dcterms:modified xsi:type="dcterms:W3CDTF">2020-11-17T10:44:00Z</dcterms:modified>
</cp:coreProperties>
</file>