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9" w:rsidRDefault="001E01D9" w:rsidP="001E01D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1E01D9" w:rsidRPr="009D30BD" w:rsidRDefault="001E01D9" w:rsidP="001E01D9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1E01D9" w:rsidRDefault="001E01D9" w:rsidP="001E0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B5F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Экономика</w:t>
      </w:r>
      <w:r w:rsidRPr="00821078">
        <w:rPr>
          <w:rFonts w:ascii="Times New Roman" w:hAnsi="Times New Roman" w:cs="Times New Roman"/>
          <w:i/>
          <w:iCs/>
          <w:sz w:val="28"/>
          <w:szCs w:val="28"/>
        </w:rPr>
        <w:t xml:space="preserve"> 10-11кл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32F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1D9" w:rsidRDefault="001E01D9" w:rsidP="001E0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(10 -11 класс)</w:t>
      </w:r>
    </w:p>
    <w:p w:rsidR="001E01D9" w:rsidRDefault="001E01D9" w:rsidP="001E01D9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3041"/>
      </w:tblGrid>
      <w:tr w:rsidR="001E01D9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Default="001E01D9" w:rsidP="00A97C4A">
            <w:pPr>
              <w:widowControl w:val="0"/>
              <w:spacing w:before="3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Pr="00821078" w:rsidRDefault="001E01D9" w:rsidP="00A97C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(</w:t>
            </w:r>
            <w:r w:rsidRPr="008210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Экономике 10-11кл)</w:t>
            </w: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(</w:t>
            </w:r>
            <w:proofErr w:type="spellStart"/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ФкГОС</w:t>
            </w:r>
            <w:proofErr w:type="spellEnd"/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), требований к результатам освоения основной образовательной программы  </w:t>
            </w:r>
            <w:proofErr w:type="gramStart"/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среднего) общего образования муниципального общеобразовательного учреждения «Школа имени Евгения Родионова» с учётом Примерной программы начального ( среднего) общего образования по (</w:t>
            </w:r>
            <w:r w:rsidRPr="008210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Экономике 10-11кл</w:t>
            </w: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) и с учетом </w:t>
            </w:r>
            <w:r w:rsidRPr="00821078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авторской программы</w:t>
            </w: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«Экономика. Рабочая программа.10-11 классы: учебно-методическое пособие» Г.Э.Королева. – </w:t>
            </w:r>
            <w:proofErr w:type="spellStart"/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М.:Вентана-Граф</w:t>
            </w:r>
            <w:proofErr w:type="spellEnd"/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плана МОУ «Школа имени Евгения Родионова»</w:t>
            </w:r>
          </w:p>
          <w:p w:rsidR="001E01D9" w:rsidRDefault="001E01D9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1D9" w:rsidTr="00A97C4A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Pr="00AD3E79" w:rsidRDefault="001E01D9" w:rsidP="00A97C4A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основе УМК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Pr="00821078" w:rsidRDefault="001E01D9" w:rsidP="00A97C4A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ориентирована на УМК   </w:t>
            </w:r>
            <w:r w:rsidRPr="00821078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авторской программы</w:t>
            </w: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«Экономика. Рабочая программа.10-11 классы: учебно-методическое пособие» Г.Э.Королева. – М.:Вентана-Граф,2017.</w:t>
            </w:r>
          </w:p>
          <w:p w:rsidR="001E01D9" w:rsidRPr="00821078" w:rsidRDefault="001E01D9" w:rsidP="00A97C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10-11  классов </w:t>
            </w:r>
            <w:r w:rsidRPr="00821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для обучающихся общеобразовательных </w:t>
            </w:r>
            <w:proofErr w:type="spellStart"/>
            <w:r w:rsidRPr="0082107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proofErr w:type="gramStart"/>
            <w:r w:rsidRPr="0082107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21078">
              <w:rPr>
                <w:rFonts w:ascii="Times New Roman" w:eastAsia="Times New Roman" w:hAnsi="Times New Roman" w:cs="Times New Roman"/>
                <w:sz w:val="28"/>
                <w:szCs w:val="28"/>
              </w:rPr>
              <w:t>.:Вентана</w:t>
            </w:r>
            <w:proofErr w:type="spellEnd"/>
            <w:r w:rsidRPr="00821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Граф, 2019. </w:t>
            </w:r>
          </w:p>
          <w:p w:rsidR="001E01D9" w:rsidRPr="009B4555" w:rsidRDefault="001E01D9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E01D9" w:rsidTr="00A97C4A">
        <w:trPr>
          <w:cantSplit/>
          <w:trHeight w:hRule="exact" w:val="524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Pr="004451FA" w:rsidRDefault="001E01D9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 курса</w:t>
            </w:r>
          </w:p>
          <w:p w:rsidR="001E01D9" w:rsidRDefault="001E01D9" w:rsidP="00A97C4A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Pr="00821078" w:rsidRDefault="001E01D9" w:rsidP="00A97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целью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ориентированность на обеспечение общеобразовательной и общекультурной подготовки,  приобретение теоретических знаний и опыта их  применения для адекватной ориентации в окружающей среде, формирование  экономической грамотности, необходимой при решении задач в области социально - экономических отношений. </w:t>
            </w:r>
          </w:p>
          <w:p w:rsidR="001E01D9" w:rsidRDefault="001E01D9" w:rsidP="00A97C4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1D9" w:rsidTr="00A97C4A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Default="001E01D9" w:rsidP="00A97C4A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Default="001E01D9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1E01D9" w:rsidTr="00A97C4A">
        <w:trPr>
          <w:cantSplit/>
          <w:trHeight w:hRule="exact" w:val="13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Default="001E01D9" w:rsidP="00A97C4A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1D9" w:rsidRPr="00821078" w:rsidRDefault="001E01D9" w:rsidP="00A97C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Согласно учебному плану на изучение (</w:t>
            </w:r>
            <w:r w:rsidRPr="008210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Экономики в 11 классе</w:t>
            </w: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) отводится 34 часа в год ,1 час в неделю</w:t>
            </w:r>
          </w:p>
          <w:p w:rsidR="001E01D9" w:rsidRDefault="001E01D9" w:rsidP="00A97C4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01D9" w:rsidRDefault="001E01D9" w:rsidP="001E01D9"/>
    <w:p w:rsidR="001E01D9" w:rsidRDefault="001E01D9" w:rsidP="001E01D9"/>
    <w:p w:rsidR="001E01D9" w:rsidRDefault="001E01D9" w:rsidP="001E01D9"/>
    <w:p w:rsidR="001E01D9" w:rsidRPr="00821078" w:rsidRDefault="001E01D9" w:rsidP="001E01D9">
      <w:pPr>
        <w:pStyle w:val="a3"/>
        <w:autoSpaceDE w:val="0"/>
        <w:autoSpaceDN w:val="0"/>
        <w:adjustRightInd w:val="0"/>
        <w:ind w:left="927"/>
        <w:jc w:val="both"/>
        <w:rPr>
          <w:rFonts w:eastAsia="Newton-Regular"/>
          <w:b/>
          <w:sz w:val="28"/>
          <w:szCs w:val="28"/>
        </w:rPr>
      </w:pPr>
      <w:r w:rsidRPr="00821078">
        <w:rPr>
          <w:rFonts w:eastAsia="Newton-Regular"/>
          <w:b/>
          <w:sz w:val="28"/>
          <w:szCs w:val="28"/>
        </w:rPr>
        <w:t>Распределение учебных часов по разделам программы</w:t>
      </w:r>
    </w:p>
    <w:p w:rsidR="001E01D9" w:rsidRPr="00821078" w:rsidRDefault="001E01D9" w:rsidP="001E01D9">
      <w:pPr>
        <w:pStyle w:val="a3"/>
        <w:autoSpaceDE w:val="0"/>
        <w:autoSpaceDN w:val="0"/>
        <w:adjustRightInd w:val="0"/>
        <w:ind w:left="927"/>
        <w:jc w:val="both"/>
        <w:rPr>
          <w:rFonts w:eastAsia="Newton-Regular"/>
          <w:b/>
          <w:sz w:val="28"/>
          <w:szCs w:val="28"/>
        </w:rPr>
      </w:pPr>
    </w:p>
    <w:p w:rsidR="001E01D9" w:rsidRPr="00821078" w:rsidRDefault="001E01D9" w:rsidP="001E0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821078">
        <w:rPr>
          <w:rFonts w:ascii="Times New Roman" w:eastAsia="Newton-Regular" w:hAnsi="Times New Roman" w:cs="Times New Roman"/>
          <w:sz w:val="28"/>
          <w:szCs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p w:rsidR="001E01D9" w:rsidRPr="00821078" w:rsidRDefault="001E01D9" w:rsidP="001E0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5000" w:type="pct"/>
        <w:tblLook w:val="04A0"/>
      </w:tblPr>
      <w:tblGrid>
        <w:gridCol w:w="1471"/>
        <w:gridCol w:w="7146"/>
        <w:gridCol w:w="3002"/>
        <w:gridCol w:w="3167"/>
      </w:tblGrid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6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Что изучает экономика. Экономика и экономическая наука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Типы экономических систем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Рыночный механизм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Конкуренция и её виды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бизнеса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фирмы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фирмы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предприятия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 Рынок труда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Экономическое устройство России в ХХ-Х</w:t>
            </w:r>
            <w:proofErr w:type="gramStart"/>
            <w:r w:rsidRPr="0082107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>I</w:t>
            </w:r>
            <w:proofErr w:type="gramEnd"/>
            <w:r w:rsidRPr="0082107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6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01D9" w:rsidRPr="00821078" w:rsidRDefault="001E01D9" w:rsidP="001E0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1D9" w:rsidRPr="00821078" w:rsidRDefault="001E01D9" w:rsidP="001E0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78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11"/>
        <w:tblW w:w="5000" w:type="pct"/>
        <w:tblLook w:val="04A0"/>
      </w:tblPr>
      <w:tblGrid>
        <w:gridCol w:w="1469"/>
        <w:gridCol w:w="7148"/>
        <w:gridCol w:w="3002"/>
        <w:gridCol w:w="3167"/>
      </w:tblGrid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Предмет макроэкономики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Валовой внутренний продукт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rPr>
          <w:trHeight w:val="263"/>
        </w:trPr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обращение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Инфляция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система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Роль государства в экономике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и безработица 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Элементы международной экономики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1D9" w:rsidRPr="00821078" w:rsidTr="00A97C4A">
        <w:tc>
          <w:tcPr>
            <w:tcW w:w="497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pct"/>
          </w:tcPr>
          <w:p w:rsidR="001E01D9" w:rsidRPr="00821078" w:rsidRDefault="001E01D9" w:rsidP="00A97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015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0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1" w:type="pct"/>
            <w:vAlign w:val="center"/>
          </w:tcPr>
          <w:p w:rsidR="001E01D9" w:rsidRPr="00821078" w:rsidRDefault="001E01D9" w:rsidP="00A97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01D9" w:rsidRPr="00821078" w:rsidRDefault="001E01D9" w:rsidP="001E01D9">
      <w:pPr>
        <w:pStyle w:val="a4"/>
        <w:spacing w:after="0"/>
        <w:ind w:left="363" w:firstLine="363"/>
        <w:jc w:val="both"/>
        <w:rPr>
          <w:sz w:val="28"/>
          <w:szCs w:val="28"/>
        </w:rPr>
      </w:pPr>
      <w:r w:rsidRPr="00821078">
        <w:rPr>
          <w:sz w:val="28"/>
          <w:szCs w:val="28"/>
        </w:rPr>
        <w:t>В тематическое планирование внесены изменения, не влияющие на содержание авторской программы.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p w:rsidR="001E01D9" w:rsidRPr="00821078" w:rsidRDefault="001E01D9" w:rsidP="001E0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1D9" w:rsidRDefault="001E01D9" w:rsidP="001E01D9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1E01D9" w:rsidRDefault="001E01D9" w:rsidP="001E01D9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9C0F67" w:rsidRDefault="009C0F67"/>
    <w:sectPr w:rsidR="009C0F67" w:rsidSect="001E0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D9"/>
    <w:rsid w:val="001E01D9"/>
    <w:rsid w:val="009C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E01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E01D9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1E0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1E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E01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E0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2020-11-19T10:55:00Z</dcterms:created>
  <dcterms:modified xsi:type="dcterms:W3CDTF">2020-11-19T10:55:00Z</dcterms:modified>
</cp:coreProperties>
</file>