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0C" w:rsidRDefault="000B7E0C" w:rsidP="000B7E0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0B7E0C" w:rsidRPr="009D30BD" w:rsidRDefault="000B7E0C" w:rsidP="000B7E0C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Золина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О.В.</w:t>
      </w:r>
    </w:p>
    <w:p w:rsidR="000B7E0C" w:rsidRDefault="000B7E0C" w:rsidP="000B7E0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5C6105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Обществознани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B7E0C" w:rsidRDefault="000B7E0C" w:rsidP="000B7E0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 – (5-9 класс)</w:t>
      </w:r>
    </w:p>
    <w:p w:rsidR="000B7E0C" w:rsidRDefault="000B7E0C" w:rsidP="000B7E0C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13302"/>
      </w:tblGrid>
      <w:tr w:rsidR="000B7E0C" w:rsidTr="002E55B7">
        <w:trPr>
          <w:cantSplit/>
          <w:trHeight w:hRule="exact" w:val="2297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E0C" w:rsidRDefault="000B7E0C" w:rsidP="002E55B7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1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E0C" w:rsidRPr="005C6105" w:rsidRDefault="000B7E0C" w:rsidP="002E55B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60" w:firstLine="72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5C61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Рабочая программа по (</w:t>
            </w:r>
            <w:r w:rsidRPr="005C610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Обществознанию</w:t>
            </w:r>
            <w:r w:rsidRPr="005C61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разработана на основе </w:t>
            </w:r>
            <w:proofErr w:type="gramStart"/>
            <w:r w:rsidRPr="005C61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5C61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ФГОС ООО), требований к результатам освоения основной образовательной программы  (основного) общего образования муниципального общеобразовательного учреждения «Школа имени Евгения Родионова» с учётом Примерной программы  (основного) общего образования по (</w:t>
            </w:r>
            <w:r w:rsidRPr="005C610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Обществознанию</w:t>
            </w:r>
            <w:r w:rsidRPr="005C61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и</w:t>
            </w:r>
            <w:r w:rsidRPr="005C610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«Обществознание» (5-9 классы) для основной школы Издательского центра «Просвещение» под редакцией Л.Н. Боголюбова, Л.Ф. Ивановой,</w:t>
            </w:r>
            <w:r w:rsidRPr="005C61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плана МОУ «Школа имени Евгения Родионова»</w:t>
            </w:r>
          </w:p>
          <w:p w:rsidR="000B7E0C" w:rsidRDefault="000B7E0C" w:rsidP="002E55B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E0C" w:rsidTr="002E55B7">
        <w:trPr>
          <w:cantSplit/>
          <w:trHeight w:hRule="exact" w:val="3210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E0C" w:rsidRDefault="000B7E0C" w:rsidP="002E55B7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УМК</w:t>
            </w:r>
          </w:p>
        </w:tc>
        <w:tc>
          <w:tcPr>
            <w:tcW w:w="1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E0C" w:rsidRPr="005C6105" w:rsidRDefault="000B7E0C" w:rsidP="002E55B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61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Рабочая программа ориентирована на УМК  </w:t>
            </w: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«Обществознание» (5-9 классы) для основной школы Издательского центра «Просвещение» под редакцией Л.Н. Боголюбова, Л.Ф. Ивановой</w:t>
            </w:r>
            <w:r w:rsidRPr="005C61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2014</w:t>
            </w:r>
          </w:p>
          <w:p w:rsidR="000B7E0C" w:rsidRPr="005C6105" w:rsidRDefault="000B7E0C" w:rsidP="002E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класс:</w:t>
            </w:r>
          </w:p>
          <w:p w:rsidR="000B7E0C" w:rsidRPr="005C6105" w:rsidRDefault="000B7E0C" w:rsidP="002E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Обществознание 8 класс. Учебник под редакцией Л.Н. Боголюбова, А.Ю. </w:t>
            </w:r>
            <w:proofErr w:type="spellStart"/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, Н.И. Городецкой Л.Н. Боголюбова</w:t>
            </w:r>
            <w:proofErr w:type="gramStart"/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- М: Просвещение, 2016.</w:t>
            </w:r>
          </w:p>
          <w:p w:rsidR="000B7E0C" w:rsidRPr="005C6105" w:rsidRDefault="000B7E0C" w:rsidP="002E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 класс: </w:t>
            </w:r>
          </w:p>
          <w:p w:rsidR="000B7E0C" w:rsidRPr="005C6105" w:rsidRDefault="000B7E0C" w:rsidP="002E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1. Обществознание 9 класс. Учебник под редакцией Л.Н. Боголюбова, Л.Ф. Ивановой.  / Л.Н. Боголюбова.-  М: Просвещение, 2017</w:t>
            </w:r>
          </w:p>
          <w:p w:rsidR="000B7E0C" w:rsidRDefault="000B7E0C" w:rsidP="002E55B7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E0C" w:rsidTr="002E55B7">
        <w:trPr>
          <w:cantSplit/>
          <w:trHeight w:hRule="exact" w:val="7669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E0C" w:rsidRDefault="000B7E0C" w:rsidP="002E55B7">
            <w:pPr>
              <w:widowControl w:val="0"/>
              <w:spacing w:before="1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предмета</w:t>
            </w:r>
          </w:p>
        </w:tc>
        <w:tc>
          <w:tcPr>
            <w:tcW w:w="1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E0C" w:rsidRPr="005C6105" w:rsidRDefault="000B7E0C" w:rsidP="002E5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Предполагается, что в результате изучения обществознания в ос</w:t>
            </w: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новной школе в</w:t>
            </w:r>
            <w:r w:rsidRPr="005C6105">
              <w:rPr>
                <w:rFonts w:ascii="Times New Roman" w:eastAsia="Calibri" w:hAnsi="Times New Roman" w:cs="Times New Roman"/>
                <w:sz w:val="28"/>
                <w:szCs w:val="28"/>
              </w:rPr>
              <w:t>ыпускник получит возможность научиться: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положительное отношение к необходимости соблюдать здоровый образ жизни; 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корректировать собственное поведение в соответствии с требованиями безопасности жизнедеятельности;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элементы причинно-следственного анализа при характеристике социальных параметров личности;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реальные связи и зависимости между воспитанием и социализацией личности.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элементы причинно-следственного анализа при характеристике семейных конфликтов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взаимодействие социальных общностей и групп;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причинно-следственные связи общественных явлений и характеризовать основные направления общественного развития.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и конкретизировать фактами социальной жизни изменения, происходящие в современном обществе;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показывать влияние происходящих в обществе изменений на положение России в мире.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сущность и значение правопорядка и законности, собственный вклад в их становление и развитие.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 содействовать защите правопорядка в обществе правовыми способами и средствами;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знания и умения для формирования способности к личному самоопределению, самореализации, самоконтролю.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тенденции экономических изменений в нашем обществе;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несложные практические задания, основанные на ситуациях, связанных с описанием состояния российской экономики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наблюдать и интерпретировать явления и события, происходящие в социальной жизни, с опорой на экономические знания;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тенденции экономических изменений в нашем обществе;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с позиций обществознания сложившиеся практики и модели поведения потребителя;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познавательные задачи в рамках изученного материала, отражающие типичные ситуации в экономической сфере деятельности человека;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несложные практические задания, основанные на ситуациях, связанных с описанием состояния российской экономики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понятия «равенство» и «социальная справедливость» с позиций историзма;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потоке информации, относящейся к вопросам социальной структуры и социальных отношений в современном обществе;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адекватно понимать информацию, относящуюся к социальной сфере общества, получаемую из различных источников.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соотносить различные оценки политических событий и процессов и делать обоснованные выводы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процессы создания, сохранения, трансляции и усвоения достижений культуры;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рефлексию своих ценностей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критически воспринимать сообщения и рекламу в СМИ и Интернете о таких направлениях массовой культуры, как шоу-бизнес и мода;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роль спорта и спортивных достижений в контексте современной общественной жизни;</w:t>
            </w:r>
          </w:p>
          <w:p w:rsidR="000B7E0C" w:rsidRPr="005C6105" w:rsidRDefault="000B7E0C" w:rsidP="000B7E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выражать и обосновывать собственную позицию по актуальным проблемам молодёжи</w:t>
            </w:r>
          </w:p>
          <w:p w:rsidR="000B7E0C" w:rsidRPr="005C6105" w:rsidRDefault="000B7E0C" w:rsidP="002E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7E0C" w:rsidRPr="005C6105" w:rsidRDefault="000B7E0C" w:rsidP="002E55B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7E0C" w:rsidRDefault="000B7E0C" w:rsidP="002E55B7">
            <w:pPr>
              <w:widowControl w:val="0"/>
              <w:tabs>
                <w:tab w:val="left" w:pos="1340"/>
                <w:tab w:val="left" w:pos="3124"/>
                <w:tab w:val="left" w:pos="3525"/>
                <w:tab w:val="left" w:pos="5424"/>
                <w:tab w:val="left" w:pos="6682"/>
                <w:tab w:val="left" w:pos="7066"/>
                <w:tab w:val="left" w:pos="7930"/>
              </w:tabs>
              <w:spacing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E0C" w:rsidTr="002E55B7">
        <w:trPr>
          <w:cantSplit/>
          <w:trHeight w:hRule="exact" w:val="837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E0C" w:rsidRDefault="000B7E0C" w:rsidP="002E55B7">
            <w:pPr>
              <w:widowControl w:val="0"/>
              <w:spacing w:before="1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1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E0C" w:rsidRDefault="000B7E0C" w:rsidP="002E55B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0B7E0C" w:rsidTr="002E55B7">
        <w:trPr>
          <w:cantSplit/>
          <w:trHeight w:hRule="exact" w:val="1390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E0C" w:rsidRDefault="000B7E0C" w:rsidP="002E55B7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7E0C" w:rsidRPr="005C6105" w:rsidRDefault="000B7E0C" w:rsidP="002E55B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61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Согласно учебному плану на изучение (</w:t>
            </w:r>
            <w:r w:rsidRPr="005C610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Обществознания</w:t>
            </w:r>
            <w:r w:rsidRPr="005C61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отводится 67ч </w:t>
            </w:r>
          </w:p>
          <w:p w:rsidR="000B7E0C" w:rsidRPr="005C6105" w:rsidRDefault="000B7E0C" w:rsidP="002E55B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61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34ч -8 </w:t>
            </w:r>
            <w:proofErr w:type="spellStart"/>
            <w:r w:rsidRPr="005C61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5C61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      33 ч- 9 </w:t>
            </w:r>
            <w:proofErr w:type="spellStart"/>
            <w:r w:rsidRPr="005C61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5C61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1часу в неделю</w:t>
            </w:r>
          </w:p>
          <w:p w:rsidR="000B7E0C" w:rsidRDefault="000B7E0C" w:rsidP="002E55B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7E0C" w:rsidRDefault="000B7E0C" w:rsidP="000B7E0C"/>
    <w:p w:rsidR="000B7E0C" w:rsidRDefault="000B7E0C" w:rsidP="000B7E0C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p w:rsidR="000B7E0C" w:rsidRPr="005C6105" w:rsidRDefault="000B7E0C" w:rsidP="000B7E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105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по обществознанию</w:t>
      </w:r>
    </w:p>
    <w:p w:rsidR="000B7E0C" w:rsidRPr="005C6105" w:rsidRDefault="000B7E0C" w:rsidP="000B7E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105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1813"/>
        <w:gridCol w:w="1893"/>
      </w:tblGrid>
      <w:tr w:rsidR="000B7E0C" w:rsidRPr="005C6105" w:rsidTr="002E55B7">
        <w:tc>
          <w:tcPr>
            <w:tcW w:w="1008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813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часов по </w:t>
            </w:r>
            <w:proofErr w:type="gramStart"/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авторской</w:t>
            </w:r>
            <w:proofErr w:type="gramEnd"/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893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часов по </w:t>
            </w:r>
            <w:proofErr w:type="gramStart"/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</w:t>
            </w:r>
            <w:proofErr w:type="gramEnd"/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</w:t>
            </w:r>
          </w:p>
        </w:tc>
      </w:tr>
      <w:tr w:rsidR="000B7E0C" w:rsidRPr="005C6105" w:rsidTr="002E55B7">
        <w:tc>
          <w:tcPr>
            <w:tcW w:w="1008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1. Политика</w:t>
            </w:r>
          </w:p>
        </w:tc>
        <w:tc>
          <w:tcPr>
            <w:tcW w:w="1813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3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B7E0C" w:rsidRPr="005C6105" w:rsidTr="002E55B7">
        <w:tc>
          <w:tcPr>
            <w:tcW w:w="1008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по главе 1</w:t>
            </w:r>
          </w:p>
        </w:tc>
        <w:tc>
          <w:tcPr>
            <w:tcW w:w="1813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7E0C" w:rsidRPr="005C6105" w:rsidTr="002E55B7">
        <w:tc>
          <w:tcPr>
            <w:tcW w:w="1008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2. Право </w:t>
            </w:r>
          </w:p>
        </w:tc>
        <w:tc>
          <w:tcPr>
            <w:tcW w:w="1813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3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B7E0C" w:rsidRPr="005C6105" w:rsidTr="002E55B7">
        <w:tc>
          <w:tcPr>
            <w:tcW w:w="1008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по главе 2</w:t>
            </w:r>
          </w:p>
        </w:tc>
        <w:tc>
          <w:tcPr>
            <w:tcW w:w="1813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7E0C" w:rsidRPr="005C6105" w:rsidTr="002E55B7">
        <w:tc>
          <w:tcPr>
            <w:tcW w:w="1008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13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33ч</w:t>
            </w:r>
          </w:p>
        </w:tc>
        <w:tc>
          <w:tcPr>
            <w:tcW w:w="1893" w:type="dxa"/>
          </w:tcPr>
          <w:p w:rsidR="000B7E0C" w:rsidRPr="005C6105" w:rsidRDefault="000B7E0C" w:rsidP="002E55B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05">
              <w:rPr>
                <w:rFonts w:ascii="Times New Roman" w:eastAsia="Times New Roman" w:hAnsi="Times New Roman" w:cs="Times New Roman"/>
                <w:sz w:val="28"/>
                <w:szCs w:val="28"/>
              </w:rPr>
              <w:t>33 ч</w:t>
            </w:r>
          </w:p>
        </w:tc>
      </w:tr>
    </w:tbl>
    <w:p w:rsidR="00184DA9" w:rsidRDefault="00184DA9"/>
    <w:sectPr w:rsidR="00184DA9" w:rsidSect="000B7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7C4"/>
    <w:multiLevelType w:val="hybridMultilevel"/>
    <w:tmpl w:val="347A9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E0C"/>
    <w:rsid w:val="000B7E0C"/>
    <w:rsid w:val="0018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B7E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B7E0C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2020-11-19T10:36:00Z</dcterms:created>
  <dcterms:modified xsi:type="dcterms:W3CDTF">2020-11-19T10:36:00Z</dcterms:modified>
</cp:coreProperties>
</file>