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08865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Управление образования Ростовского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"Школа имени Евгения Родионова"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Е.Ю. Сорокина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224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1663349)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д.Судино</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2088655" w:id="5"/>
    <w:p>
      <w:pPr>
        <w:sectPr>
          <w:pgSz w:w="11906" w:h="16383" w:orient="portrait"/>
        </w:sectPr>
      </w:pPr>
    </w:p>
    <w:bookmarkEnd w:id="5"/>
    <w:bookmarkEnd w:id="0"/>
    <w:bookmarkStart w:name="block-12088656"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12088656" w:id="8"/>
    <w:p>
      <w:pPr>
        <w:sectPr>
          <w:pgSz w:w="11906" w:h="16383" w:orient="portrait"/>
        </w:sectPr>
      </w:pPr>
    </w:p>
    <w:bookmarkEnd w:id="8"/>
    <w:bookmarkEnd w:id="6"/>
    <w:bookmarkStart w:name="block-12088657"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12088657" w:id="10"/>
    <w:p>
      <w:pPr>
        <w:sectPr>
          <w:pgSz w:w="11906" w:h="16383" w:orient="portrait"/>
        </w:sectPr>
      </w:pPr>
    </w:p>
    <w:bookmarkEnd w:id="10"/>
    <w:bookmarkEnd w:id="9"/>
    <w:bookmarkStart w:name="block-12088658"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12088658" w:id="12"/>
    <w:p>
      <w:pPr>
        <w:sectPr>
          <w:pgSz w:w="11906" w:h="16383" w:orient="portrait"/>
        </w:sectPr>
      </w:pPr>
    </w:p>
    <w:bookmarkEnd w:id="12"/>
    <w:bookmarkEnd w:id="11"/>
    <w:bookmarkStart w:name="block-12088659"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https://resh.edu.ru/for-pupil</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https://resh.edu.ru/for-pupil</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https://resh.edu.ru/for-pupil</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https://resh.edu.ru/for-pupil</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https://resh.edu.ru/for-pupil</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https://resh.edu.ru/for-pupil</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https://resh.edu.ru/for-pupil</w:t>
              </w:r>
            </w:hyperlink>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https://resh.edu.ru/for-pupil</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https://resh.edu.ru/for-pupil</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https://resh.edu.ru/for-pupil</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12088659" w:id="14"/>
    <w:p>
      <w:pPr>
        <w:sectPr>
          <w:pgSz w:w="16383" w:h="11906" w:orient="landscape"/>
        </w:sectPr>
      </w:pPr>
    </w:p>
    <w:bookmarkEnd w:id="14"/>
    <w:bookmarkEnd w:id="13"/>
    <w:bookmarkStart w:name="block-12088660"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https://resh.edu.ru/subject/lesson/6149/start/170388/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https://resh.edu.ru/subject/lesson/6149/start/170388/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https://resh.edu.ru/subject/lesson/6151/start/149993/</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https://resh.edu.ru/subject/lesson/5412/start/212563/</w:t>
              </w:r>
            </w:hyperlink>
          </w:p>
        </w:tc>
      </w:tr>
      <w:tr>
        <w:trPr>
          <w:trHeight w:val="12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7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8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088660" w:id="16"/>
    <w:p>
      <w:pPr>
        <w:sectPr>
          <w:pgSz w:w="16383" w:h="11906" w:orient="landscape"/>
        </w:sectPr>
      </w:pPr>
    </w:p>
    <w:bookmarkEnd w:id="16"/>
    <w:bookmarkEnd w:id="15"/>
    <w:bookmarkStart w:name="block-12088661"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10 класс/ Габриелян О.С., Остроумов И.Г., Сладков С.А.,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19"/>
      <w:r>
        <w:rPr>
          <w:rFonts w:ascii="Times New Roman" w:hAnsi="Times New Roman"/>
          <w:b w:val="false"/>
          <w:i w:val="false"/>
          <w:color w:val="000000"/>
          <w:sz w:val="28"/>
        </w:rPr>
        <w:t>Состав УМК «Химия. 10 класс. Базовый уровень»</w:t>
      </w:r>
      <w:bookmarkEnd w:id="19"/>
      <w:r>
        <w:rPr>
          <w:sz w:val="28"/>
        </w:rPr>
        <w:br/>
      </w:r>
      <w:bookmarkStart w:name="8fba8a36-d6ca-4766-9b15-f8f83508d470" w:id="20"/>
      <w:r>
        <w:rPr>
          <w:rFonts w:ascii="Times New Roman" w:hAnsi="Times New Roman"/>
          <w:b w:val="false"/>
          <w:i w:val="false"/>
          <w:color w:val="000000"/>
          <w:sz w:val="28"/>
        </w:rPr>
        <w:t xml:space="preserve"> 1. О. С. Габриелян, И. Г. Остроумов, С. А. Сладков. Химия.</w:t>
      </w:r>
      <w:bookmarkEnd w:id="20"/>
      <w:r>
        <w:rPr>
          <w:sz w:val="28"/>
        </w:rPr>
        <w:br/>
      </w:r>
      <w:bookmarkStart w:name="8fba8a36-d6ca-4766-9b15-f8f83508d470" w:id="21"/>
      <w:r>
        <w:rPr>
          <w:rFonts w:ascii="Times New Roman" w:hAnsi="Times New Roman"/>
          <w:b w:val="false"/>
          <w:i w:val="false"/>
          <w:color w:val="000000"/>
          <w:sz w:val="28"/>
        </w:rPr>
        <w:t xml:space="preserve"> 10 класс. Базовый уровень. Учебник.</w:t>
      </w:r>
      <w:bookmarkEnd w:id="21"/>
      <w:r>
        <w:rPr>
          <w:sz w:val="28"/>
        </w:rPr>
        <w:br/>
      </w:r>
      <w:bookmarkStart w:name="8fba8a36-d6ca-4766-9b15-f8f83508d470" w:id="22"/>
      <w:r>
        <w:rPr>
          <w:rFonts w:ascii="Times New Roman" w:hAnsi="Times New Roman"/>
          <w:b w:val="false"/>
          <w:i w:val="false"/>
          <w:color w:val="000000"/>
          <w:sz w:val="28"/>
        </w:rPr>
        <w:t xml:space="preserve"> 2. О. С. Габриелян и др. Химия. 10 класс. Базовый уровень. Методическое пособие.</w:t>
      </w:r>
      <w:bookmarkEnd w:id="22"/>
      <w:r>
        <w:rPr>
          <w:sz w:val="28"/>
        </w:rPr>
        <w:br/>
      </w:r>
      <w:bookmarkStart w:name="8fba8a36-d6ca-4766-9b15-f8f83508d470" w:id="23"/>
      <w:r>
        <w:rPr>
          <w:rFonts w:ascii="Times New Roman" w:hAnsi="Times New Roman"/>
          <w:b w:val="false"/>
          <w:i w:val="false"/>
          <w:color w:val="000000"/>
          <w:sz w:val="28"/>
        </w:rPr>
        <w:t xml:space="preserve"> 3. О. С. Габриелян, С. А. Сладков. Химия. 10 класс. Базовый уровень. Рабочая тетрадь.</w:t>
      </w:r>
      <w:bookmarkEnd w:id="23"/>
      <w:r>
        <w:rPr>
          <w:sz w:val="28"/>
        </w:rPr>
        <w:br/>
      </w:r>
      <w:bookmarkStart w:name="8fba8a36-d6ca-4766-9b15-f8f83508d470" w:id="24"/>
      <w:r>
        <w:rPr>
          <w:rFonts w:ascii="Times New Roman" w:hAnsi="Times New Roman"/>
          <w:b w:val="false"/>
          <w:i w:val="false"/>
          <w:color w:val="000000"/>
          <w:sz w:val="28"/>
        </w:rPr>
        <w:t xml:space="preserve"> 4. О. С. Габриелян, И. В. Тригубчак. Химия. Сборник задач и</w:t>
      </w:r>
      <w:bookmarkEnd w:id="24"/>
      <w:r>
        <w:rPr>
          <w:sz w:val="28"/>
        </w:rPr>
        <w:br/>
      </w:r>
      <w:bookmarkStart w:name="8fba8a36-d6ca-4766-9b15-f8f83508d470" w:id="25"/>
      <w:r>
        <w:rPr>
          <w:rFonts w:ascii="Times New Roman" w:hAnsi="Times New Roman"/>
          <w:b w:val="false"/>
          <w:i w:val="false"/>
          <w:color w:val="000000"/>
          <w:sz w:val="28"/>
        </w:rPr>
        <w:t xml:space="preserve"> упражнений. 10 класс. Базовый уровень.</w:t>
      </w:r>
      <w:bookmarkEnd w:id="25"/>
      <w:r>
        <w:rPr>
          <w:sz w:val="28"/>
        </w:rPr>
        <w:br/>
      </w:r>
      <w:bookmarkStart w:name="8fba8a36-d6ca-4766-9b15-f8f83508d470" w:id="26"/>
      <w:r>
        <w:rPr>
          <w:rFonts w:ascii="Times New Roman" w:hAnsi="Times New Roman"/>
          <w:b w:val="false"/>
          <w:i w:val="false"/>
          <w:color w:val="000000"/>
          <w:sz w:val="28"/>
        </w:rPr>
        <w:t xml:space="preserve"> 5. Электронная форма учебника.</w:t>
      </w:r>
      <w:bookmarkEnd w:id="26"/>
      <w:r>
        <w:rPr>
          <w:sz w:val="28"/>
        </w:rPr>
        <w:br/>
      </w:r>
      <w:bookmarkStart w:name="8fba8a36-d6ca-4766-9b15-f8f83508d470" w:id="27"/>
      <w:r>
        <w:rPr>
          <w:rFonts w:ascii="Times New Roman" w:hAnsi="Times New Roman"/>
          <w:b w:val="false"/>
          <w:i w:val="false"/>
          <w:color w:val="000000"/>
          <w:sz w:val="28"/>
        </w:rPr>
        <w:t xml:space="preserve"> Состав УМК «Химия. 11 класс. Базовый уровень»</w:t>
      </w:r>
      <w:bookmarkEnd w:id="27"/>
      <w:r>
        <w:rPr>
          <w:sz w:val="28"/>
        </w:rPr>
        <w:br/>
      </w:r>
      <w:bookmarkStart w:name="8fba8a36-d6ca-4766-9b15-f8f83508d470" w:id="28"/>
      <w:r>
        <w:rPr>
          <w:rFonts w:ascii="Times New Roman" w:hAnsi="Times New Roman"/>
          <w:b w:val="false"/>
          <w:i w:val="false"/>
          <w:color w:val="000000"/>
          <w:sz w:val="28"/>
        </w:rPr>
        <w:t xml:space="preserve"> 1. О. С. Габриелян, И. Г. Остроумов, С. А. Сладков. Химия.</w:t>
      </w:r>
      <w:bookmarkEnd w:id="28"/>
      <w:r>
        <w:rPr>
          <w:sz w:val="28"/>
        </w:rPr>
        <w:br/>
      </w:r>
      <w:bookmarkStart w:name="8fba8a36-d6ca-4766-9b15-f8f83508d470" w:id="29"/>
      <w:r>
        <w:rPr>
          <w:rFonts w:ascii="Times New Roman" w:hAnsi="Times New Roman"/>
          <w:b w:val="false"/>
          <w:i w:val="false"/>
          <w:color w:val="000000"/>
          <w:sz w:val="28"/>
        </w:rPr>
        <w:t xml:space="preserve"> 11 класс. Базовый уровень. Учебник.</w:t>
      </w:r>
      <w:bookmarkEnd w:id="29"/>
      <w:r>
        <w:rPr>
          <w:sz w:val="28"/>
        </w:rPr>
        <w:br/>
      </w:r>
      <w:bookmarkStart w:name="8fba8a36-d6ca-4766-9b15-f8f83508d470" w:id="30"/>
      <w:r>
        <w:rPr>
          <w:rFonts w:ascii="Times New Roman" w:hAnsi="Times New Roman"/>
          <w:b w:val="false"/>
          <w:i w:val="false"/>
          <w:color w:val="000000"/>
          <w:sz w:val="28"/>
        </w:rPr>
        <w:t xml:space="preserve"> 2. О. С. Габриелян и др. Химия. 11 класс. Базовый уровень. Методическое пособие.</w:t>
      </w:r>
      <w:bookmarkEnd w:id="30"/>
      <w:r>
        <w:rPr>
          <w:sz w:val="28"/>
        </w:rPr>
        <w:br/>
      </w:r>
      <w:bookmarkStart w:name="8fba8a36-d6ca-4766-9b15-f8f83508d470" w:id="31"/>
      <w:r>
        <w:rPr>
          <w:rFonts w:ascii="Times New Roman" w:hAnsi="Times New Roman"/>
          <w:b w:val="false"/>
          <w:i w:val="false"/>
          <w:color w:val="000000"/>
          <w:sz w:val="28"/>
        </w:rPr>
        <w:t xml:space="preserve"> 3. О. С. Габриелян, С. А. Сладков. Химия. 11 класс. Базовый уровень. Рабочая тетрадь.</w:t>
      </w:r>
      <w:bookmarkEnd w:id="31"/>
      <w:r>
        <w:rPr>
          <w:sz w:val="28"/>
        </w:rPr>
        <w:br/>
      </w:r>
      <w:bookmarkStart w:name="8fba8a36-d6ca-4766-9b15-f8f83508d470" w:id="32"/>
      <w:r>
        <w:rPr>
          <w:rFonts w:ascii="Times New Roman" w:hAnsi="Times New Roman"/>
          <w:b w:val="false"/>
          <w:i w:val="false"/>
          <w:color w:val="000000"/>
          <w:sz w:val="28"/>
        </w:rPr>
        <w:t xml:space="preserve"> 4. О. С. Габриелян, И. В. Тригубчак. Химия. Сборник задач и</w:t>
      </w:r>
      <w:bookmarkEnd w:id="32"/>
      <w:r>
        <w:rPr>
          <w:sz w:val="28"/>
        </w:rPr>
        <w:br/>
      </w:r>
      <w:bookmarkStart w:name="8fba8a36-d6ca-4766-9b15-f8f83508d470" w:id="33"/>
      <w:r>
        <w:rPr>
          <w:rFonts w:ascii="Times New Roman" w:hAnsi="Times New Roman"/>
          <w:b w:val="false"/>
          <w:i w:val="false"/>
          <w:color w:val="000000"/>
          <w:sz w:val="28"/>
        </w:rPr>
        <w:t xml:space="preserve"> упражнений. 11 класс. Базовый уровень. </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34"/>
      <w:r>
        <w:rPr>
          <w:rFonts w:ascii="Times New Roman" w:hAnsi="Times New Roman"/>
          <w:b w:val="false"/>
          <w:i w:val="false"/>
          <w:color w:val="000000"/>
          <w:sz w:val="28"/>
        </w:rPr>
        <w:t>1. http://www.alhimik.ru. На сайте представлены следующие рубрики:</w:t>
      </w:r>
      <w:bookmarkEnd w:id="34"/>
      <w:r>
        <w:rPr>
          <w:sz w:val="28"/>
        </w:rPr>
        <w:br/>
      </w:r>
      <w:bookmarkStart w:name="4ae8c924-a53d-4ec6-ab2c-df94aa71f8b5" w:id="35"/>
      <w:r>
        <w:rPr>
          <w:rFonts w:ascii="Times New Roman" w:hAnsi="Times New Roman"/>
          <w:b w:val="false"/>
          <w:i w:val="false"/>
          <w:color w:val="000000"/>
          <w:sz w:val="28"/>
        </w:rPr>
        <w:t xml:space="preserve"> «Химические новости», «Абитуриенту», «Кафедра» (включает, в частности, справочник с очень большой подборкой таблиц и справочных материалов), «Химия на каждый день», «Кунсткамера — химический музей» (содержит массу интересных исторических сведений), «Детская».</w:t>
      </w:r>
      <w:bookmarkEnd w:id="35"/>
      <w:r>
        <w:rPr>
          <w:sz w:val="28"/>
        </w:rPr>
        <w:br/>
      </w:r>
      <w:bookmarkStart w:name="4ae8c924-a53d-4ec6-ab2c-df94aa71f8b5" w:id="36"/>
      <w:r>
        <w:rPr>
          <w:rFonts w:ascii="Times New Roman" w:hAnsi="Times New Roman"/>
          <w:b w:val="false"/>
          <w:i w:val="false"/>
          <w:color w:val="000000"/>
          <w:sz w:val="28"/>
        </w:rPr>
        <w:t xml:space="preserve"> 51</w:t>
      </w:r>
      <w:bookmarkEnd w:id="36"/>
      <w:r>
        <w:rPr>
          <w:sz w:val="28"/>
        </w:rPr>
        <w:br/>
      </w:r>
      <w:bookmarkStart w:name="4ae8c924-a53d-4ec6-ab2c-df94aa71f8b5" w:id="37"/>
      <w:r>
        <w:rPr>
          <w:rFonts w:ascii="Times New Roman" w:hAnsi="Times New Roman"/>
          <w:b w:val="false"/>
          <w:i w:val="false"/>
          <w:color w:val="000000"/>
          <w:sz w:val="28"/>
        </w:rPr>
        <w:t xml:space="preserve"> 2. http://www.hij.ru/. Журнал «Химия и жизнь» понятно и занимательно рассказывает обо всём интересном, что происходит в науке и в</w:t>
      </w:r>
      <w:bookmarkEnd w:id="37"/>
      <w:r>
        <w:rPr>
          <w:sz w:val="28"/>
        </w:rPr>
        <w:br/>
      </w:r>
      <w:bookmarkStart w:name="4ae8c924-a53d-4ec6-ab2c-df94aa71f8b5" w:id="38"/>
      <w:r>
        <w:rPr>
          <w:rFonts w:ascii="Times New Roman" w:hAnsi="Times New Roman"/>
          <w:b w:val="false"/>
          <w:i w:val="false"/>
          <w:color w:val="000000"/>
          <w:sz w:val="28"/>
        </w:rPr>
        <w:t xml:space="preserve"> мире.</w:t>
      </w:r>
      <w:bookmarkEnd w:id="38"/>
      <w:r>
        <w:rPr>
          <w:sz w:val="28"/>
        </w:rPr>
        <w:br/>
      </w:r>
      <w:bookmarkStart w:name="4ae8c924-a53d-4ec6-ab2c-df94aa71f8b5" w:id="39"/>
      <w:r>
        <w:rPr>
          <w:rFonts w:ascii="Times New Roman" w:hAnsi="Times New Roman"/>
          <w:b w:val="false"/>
          <w:i w:val="false"/>
          <w:color w:val="000000"/>
          <w:sz w:val="28"/>
        </w:rPr>
        <w:t xml:space="preserve"> 3. http://chemistry-chemists.com/index.html. Электронный журнал «Химики и химия». В журнале представлено множество опытов по химии,</w:t>
      </w:r>
      <w:bookmarkEnd w:id="39"/>
      <w:r>
        <w:rPr>
          <w:sz w:val="28"/>
        </w:rPr>
        <w:br/>
      </w:r>
      <w:bookmarkStart w:name="4ae8c924-a53d-4ec6-ab2c-df94aa71f8b5" w:id="40"/>
      <w:r>
        <w:rPr>
          <w:rFonts w:ascii="Times New Roman" w:hAnsi="Times New Roman"/>
          <w:b w:val="false"/>
          <w:i w:val="false"/>
          <w:color w:val="000000"/>
          <w:sz w:val="28"/>
        </w:rPr>
        <w:t xml:space="preserve"> содержится много занимательной информации, позволяющей увлечь учеников экспериментальной частью предмета.</w:t>
      </w:r>
      <w:bookmarkEnd w:id="40"/>
      <w:r>
        <w:rPr>
          <w:sz w:val="28"/>
        </w:rPr>
        <w:br/>
      </w:r>
      <w:bookmarkStart w:name="4ae8c924-a53d-4ec6-ab2c-df94aa71f8b5" w:id="41"/>
      <w:r>
        <w:rPr>
          <w:rFonts w:ascii="Times New Roman" w:hAnsi="Times New Roman"/>
          <w:b w:val="false"/>
          <w:i w:val="false"/>
          <w:color w:val="000000"/>
          <w:sz w:val="28"/>
        </w:rPr>
        <w:t xml:space="preserve"> 4. http://c-books.narod.ru. Литература по химии.</w:t>
      </w:r>
      <w:bookmarkEnd w:id="41"/>
      <w:r>
        <w:rPr>
          <w:sz w:val="28"/>
        </w:rPr>
        <w:br/>
      </w:r>
      <w:bookmarkStart w:name="4ae8c924-a53d-4ec6-ab2c-df94aa71f8b5" w:id="42"/>
      <w:r>
        <w:rPr>
          <w:rFonts w:ascii="Times New Roman" w:hAnsi="Times New Roman"/>
          <w:b w:val="false"/>
          <w:i w:val="false"/>
          <w:color w:val="000000"/>
          <w:sz w:val="28"/>
        </w:rPr>
        <w:t xml:space="preserve"> 5. http://1september.ru/. Журнал «Первое сентября» для учителей и не</w:t>
      </w:r>
      <w:bookmarkEnd w:id="42"/>
      <w:r>
        <w:rPr>
          <w:sz w:val="28"/>
        </w:rPr>
        <w:br/>
      </w:r>
      <w:bookmarkStart w:name="4ae8c924-a53d-4ec6-ab2c-df94aa71f8b5" w:id="43"/>
      <w:r>
        <w:rPr>
          <w:rFonts w:ascii="Times New Roman" w:hAnsi="Times New Roman"/>
          <w:b w:val="false"/>
          <w:i w:val="false"/>
          <w:color w:val="000000"/>
          <w:sz w:val="28"/>
        </w:rPr>
        <w:t xml:space="preserve"> только. В нём представлено большое количество работ учеников, в том</w:t>
      </w:r>
      <w:bookmarkEnd w:id="43"/>
      <w:r>
        <w:rPr>
          <w:sz w:val="28"/>
        </w:rPr>
        <w:br/>
      </w:r>
      <w:bookmarkStart w:name="4ae8c924-a53d-4ec6-ab2c-df94aa71f8b5" w:id="44"/>
      <w:r>
        <w:rPr>
          <w:rFonts w:ascii="Times New Roman" w:hAnsi="Times New Roman"/>
          <w:b w:val="false"/>
          <w:i w:val="false"/>
          <w:color w:val="000000"/>
          <w:sz w:val="28"/>
        </w:rPr>
        <w:t xml:space="preserve"> числе и исследовательского характера.</w:t>
      </w:r>
      <w:bookmarkEnd w:id="44"/>
      <w:r>
        <w:rPr>
          <w:sz w:val="28"/>
        </w:rPr>
        <w:br/>
      </w:r>
      <w:bookmarkStart w:name="4ae8c924-a53d-4ec6-ab2c-df94aa71f8b5" w:id="45"/>
      <w:r>
        <w:rPr>
          <w:rFonts w:ascii="Times New Roman" w:hAnsi="Times New Roman"/>
          <w:b w:val="false"/>
          <w:i w:val="false"/>
          <w:color w:val="000000"/>
          <w:sz w:val="28"/>
        </w:rPr>
        <w:t xml:space="preserve"> 6. http://schoolbase.ru/articles/items/ximiya. Всероссийский школьный</w:t>
      </w:r>
      <w:bookmarkEnd w:id="45"/>
      <w:r>
        <w:rPr>
          <w:sz w:val="28"/>
        </w:rPr>
        <w:br/>
      </w:r>
      <w:bookmarkStart w:name="4ae8c924-a53d-4ec6-ab2c-df94aa71f8b5" w:id="46"/>
      <w:r>
        <w:rPr>
          <w:rFonts w:ascii="Times New Roman" w:hAnsi="Times New Roman"/>
          <w:b w:val="false"/>
          <w:i w:val="false"/>
          <w:color w:val="000000"/>
          <w:sz w:val="28"/>
        </w:rPr>
        <w:t xml:space="preserve"> портал со ссылками на образовательные сайты по химии.</w:t>
      </w:r>
      <w:bookmarkEnd w:id="46"/>
      <w:r>
        <w:rPr>
          <w:sz w:val="28"/>
        </w:rPr>
        <w:br/>
      </w:r>
      <w:bookmarkStart w:name="4ae8c924-a53d-4ec6-ab2c-df94aa71f8b5" w:id="47"/>
      <w:r>
        <w:rPr>
          <w:rFonts w:ascii="Times New Roman" w:hAnsi="Times New Roman"/>
          <w:b w:val="false"/>
          <w:i w:val="false"/>
          <w:color w:val="000000"/>
          <w:sz w:val="28"/>
        </w:rPr>
        <w:t xml:space="preserve"> 7. www.periodictable.ru. Сборник статей о химических элементах, иллюстрированный экспериментами</w:t>
      </w:r>
      <w:bookmarkEnd w:id="47"/>
      <w:r>
        <w:rPr>
          <w:sz w:val="28"/>
        </w:rPr>
        <w:br/>
      </w:r>
      <w:bookmarkStart w:name="4ae8c924-a53d-4ec6-ab2c-df94aa71f8b5" w:id="48"/>
      <w:r>
        <w:rPr>
          <w:rFonts w:ascii="Times New Roman" w:hAnsi="Times New Roman"/>
          <w:b w:val="false"/>
          <w:i w:val="false"/>
          <w:color w:val="000000"/>
          <w:sz w:val="28"/>
        </w:rPr>
        <w:t xml:space="preserve"> 8. https://resh.edu.ru/for-pupil</w:t>
      </w:r>
      <w:bookmarkEnd w:id="4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2088661" w:id="49"/>
    <w:p>
      <w:pPr>
        <w:sectPr>
          <w:pgSz w:w="11906" w:h="16383" w:orient="portrait"/>
        </w:sectPr>
      </w:pPr>
    </w:p>
    <w:bookmarkEnd w:id="49"/>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for-pupil" Type="http://schemas.openxmlformats.org/officeDocument/2006/relationships/hyperlink" Id="rId4"/>
    <Relationship TargetMode="External" Target="https://resh.edu.ru/for-pupil" Type="http://schemas.openxmlformats.org/officeDocument/2006/relationships/hyperlink" Id="rId5"/>
    <Relationship TargetMode="External" Target="https://resh.edu.ru/for-pupil" Type="http://schemas.openxmlformats.org/officeDocument/2006/relationships/hyperlink" Id="rId6"/>
    <Relationship TargetMode="External" Target="https://resh.edu.ru/for-pupil" Type="http://schemas.openxmlformats.org/officeDocument/2006/relationships/hyperlink" Id="rId7"/>
    <Relationship TargetMode="External" Target="https://resh.edu.ru/for-pupil" Type="http://schemas.openxmlformats.org/officeDocument/2006/relationships/hyperlink" Id="rId8"/>
    <Relationship TargetMode="External" Target="https://resh.edu.ru/for-pupil" Type="http://schemas.openxmlformats.org/officeDocument/2006/relationships/hyperlink" Id="rId9"/>
    <Relationship TargetMode="External" Target="https://resh.edu.ru/for-pupil" Type="http://schemas.openxmlformats.org/officeDocument/2006/relationships/hyperlink" Id="rId10"/>
    <Relationship TargetMode="External" Target="https://resh.edu.ru/for-pupil" Type="http://schemas.openxmlformats.org/officeDocument/2006/relationships/hyperlink" Id="rId11"/>
    <Relationship TargetMode="External" Target="https://resh.edu.ru/for-pupil" Type="http://schemas.openxmlformats.org/officeDocument/2006/relationships/hyperlink" Id="rId12"/>
    <Relationship TargetMode="External" Target="https://resh.edu.ru/for-pupil" Type="http://schemas.openxmlformats.org/officeDocument/2006/relationships/hyperlink" Id="rId13"/>
    <Relationship TargetMode="External" Target="https://resh.edu.ru/subject/lesson/6149/start/170388/" Type="http://schemas.openxmlformats.org/officeDocument/2006/relationships/hyperlink" Id="rId14"/>
    <Relationship TargetMode="External" Target="https://resh.edu.ru/subject/lesson/6149/start/170388/" Type="http://schemas.openxmlformats.org/officeDocument/2006/relationships/hyperlink" Id="rId15"/>
    <Relationship TargetMode="External" Target="https://resh.edu.ru/subject/lesson/6151/start/149993/" Type="http://schemas.openxmlformats.org/officeDocument/2006/relationships/hyperlink" Id="rId16"/>
    <Relationship TargetMode="External" Target="https://resh.edu.ru/subject/lesson/5412/start/212563/" Type="http://schemas.openxmlformats.org/officeDocument/2006/relationships/hyperlink" Id="rId1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