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60" w:rsidRPr="008C48F4" w:rsidRDefault="00203C4C" w:rsidP="00203C4C">
      <w:pPr>
        <w:pStyle w:val="a5"/>
        <w:ind w:right="2374"/>
        <w:rPr>
          <w:rStyle w:val="c9"/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2\AppData\Local\Temp\сканирование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360" w:rsidRPr="008C48F4">
        <w:rPr>
          <w:rStyle w:val="c9"/>
          <w:b/>
          <w:bCs/>
          <w:color w:val="000000"/>
          <w:sz w:val="24"/>
          <w:szCs w:val="24"/>
        </w:rPr>
        <w:br w:type="page"/>
      </w:r>
    </w:p>
    <w:p w:rsidR="00321DF8" w:rsidRPr="008C48F4" w:rsidRDefault="00321DF8" w:rsidP="00321DF8">
      <w:pPr>
        <w:pStyle w:val="c3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8C48F4">
        <w:rPr>
          <w:rStyle w:val="c9"/>
          <w:b/>
          <w:bCs/>
          <w:color w:val="000000"/>
        </w:rPr>
        <w:lastRenderedPageBreak/>
        <w:t>Пояснительная записка</w:t>
      </w:r>
    </w:p>
    <w:p w:rsidR="00321DF8" w:rsidRPr="008C48F4" w:rsidRDefault="00321DF8" w:rsidP="00D2636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C48F4">
        <w:rPr>
          <w:rStyle w:val="c4"/>
          <w:color w:val="000000"/>
        </w:rPr>
        <w:t xml:space="preserve">Приложение к </w:t>
      </w:r>
      <w:r w:rsidR="00B05463" w:rsidRPr="008C48F4">
        <w:rPr>
          <w:rStyle w:val="c4"/>
          <w:color w:val="000000"/>
        </w:rPr>
        <w:t>рабочей программе по предмету «</w:t>
      </w:r>
      <w:r w:rsidR="00D26360" w:rsidRPr="008C48F4">
        <w:rPr>
          <w:rStyle w:val="c4"/>
          <w:color w:val="000000"/>
        </w:rPr>
        <w:t>Биология</w:t>
      </w:r>
      <w:r w:rsidRPr="008C48F4">
        <w:rPr>
          <w:rStyle w:val="c4"/>
          <w:color w:val="000000"/>
        </w:rPr>
        <w:t>»</w:t>
      </w:r>
      <w:r w:rsidR="00D26360" w:rsidRPr="008C48F4">
        <w:rPr>
          <w:rStyle w:val="c4"/>
          <w:color w:val="000000"/>
        </w:rPr>
        <w:t xml:space="preserve"> 6</w:t>
      </w:r>
      <w:r w:rsidR="002C58C2" w:rsidRPr="008C48F4">
        <w:rPr>
          <w:rStyle w:val="c4"/>
          <w:color w:val="000000"/>
        </w:rPr>
        <w:t xml:space="preserve"> </w:t>
      </w:r>
      <w:r w:rsidR="00D26360" w:rsidRPr="008C48F4">
        <w:rPr>
          <w:rStyle w:val="c4"/>
          <w:color w:val="000000"/>
        </w:rPr>
        <w:t xml:space="preserve"> класс</w:t>
      </w:r>
      <w:r w:rsidRPr="008C48F4">
        <w:rPr>
          <w:rStyle w:val="c4"/>
          <w:color w:val="000000"/>
        </w:rPr>
        <w:t xml:space="preserve"> составлено на основании:</w:t>
      </w:r>
    </w:p>
    <w:p w:rsidR="00321DF8" w:rsidRPr="008C48F4" w:rsidRDefault="00321DF8" w:rsidP="00D26360">
      <w:pPr>
        <w:pStyle w:val="c24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C48F4">
        <w:rPr>
          <w:rStyle w:val="c4"/>
          <w:color w:val="000000"/>
        </w:rPr>
        <w:t>- 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г;</w:t>
      </w:r>
    </w:p>
    <w:p w:rsidR="00321DF8" w:rsidRPr="008C48F4" w:rsidRDefault="00321DF8" w:rsidP="00D263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</w:rPr>
      </w:pPr>
      <w:r w:rsidRPr="008C48F4">
        <w:rPr>
          <w:rStyle w:val="c64"/>
          <w:b/>
          <w:bCs/>
          <w:color w:val="000000"/>
        </w:rPr>
        <w:t>-</w:t>
      </w:r>
      <w:r w:rsidR="00D26360" w:rsidRPr="008C48F4">
        <w:rPr>
          <w:rStyle w:val="c64"/>
          <w:b/>
          <w:bCs/>
          <w:color w:val="000000"/>
        </w:rPr>
        <w:t xml:space="preserve"> </w:t>
      </w:r>
      <w:r w:rsidRPr="008C48F4">
        <w:rPr>
          <w:rStyle w:val="c4"/>
          <w:color w:val="000000"/>
        </w:rPr>
        <w:t xml:space="preserve">Аналитической справки по результатам проведения всероссийской проверочной работы по </w:t>
      </w:r>
      <w:r w:rsidR="00D26360" w:rsidRPr="008C48F4">
        <w:rPr>
          <w:rStyle w:val="c4"/>
          <w:color w:val="000000"/>
        </w:rPr>
        <w:t xml:space="preserve">биологии </w:t>
      </w:r>
      <w:r w:rsidR="00A07623" w:rsidRPr="008C48F4">
        <w:rPr>
          <w:rStyle w:val="c4"/>
          <w:color w:val="000000"/>
        </w:rPr>
        <w:t xml:space="preserve">за курс </w:t>
      </w:r>
      <w:r w:rsidR="00D26360" w:rsidRPr="008C48F4">
        <w:rPr>
          <w:rStyle w:val="c4"/>
          <w:color w:val="000000"/>
        </w:rPr>
        <w:t>5</w:t>
      </w:r>
      <w:r w:rsidRPr="008C48F4">
        <w:rPr>
          <w:rStyle w:val="c4"/>
          <w:color w:val="000000"/>
        </w:rPr>
        <w:t xml:space="preserve"> класса. </w:t>
      </w:r>
    </w:p>
    <w:p w:rsidR="00321DF8" w:rsidRPr="003D55CE" w:rsidRDefault="00321DF8" w:rsidP="00D26360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C48F4">
        <w:rPr>
          <w:rStyle w:val="c4"/>
          <w:color w:val="000000"/>
        </w:rPr>
        <w:t xml:space="preserve">В соответствии с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8C48F4">
        <w:rPr>
          <w:rStyle w:val="c4"/>
          <w:color w:val="000000"/>
        </w:rPr>
        <w:t>2020, № 9, ст. 1137), с Правилами осуществления мониторинга системы образования, утвержденных постановлением Правительства Российской Федерации от 5 августа 2013 г. № 662, приказом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</w:t>
      </w:r>
      <w:proofErr w:type="gramEnd"/>
      <w:r w:rsidRPr="008C48F4">
        <w:rPr>
          <w:rStyle w:val="c4"/>
          <w:color w:val="000000"/>
        </w:rPr>
        <w:t xml:space="preserve"> </w:t>
      </w:r>
      <w:proofErr w:type="gramStart"/>
      <w:r w:rsidRPr="008C48F4">
        <w:rPr>
          <w:rStyle w:val="c4"/>
          <w:color w:val="000000"/>
        </w:rPr>
        <w:t xml:space="preserve">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в целях оказания методической помощи при реализации образовательных программ основного общего </w:t>
      </w:r>
      <w:r w:rsidRPr="003D55CE">
        <w:rPr>
          <w:rStyle w:val="c4"/>
          <w:color w:val="000000"/>
        </w:rPr>
        <w:t>образования на основе результатов Всероссийских проверочных работ (далее</w:t>
      </w:r>
      <w:proofErr w:type="gramEnd"/>
      <w:r w:rsidRPr="003D55CE">
        <w:rPr>
          <w:rStyle w:val="c4"/>
          <w:color w:val="000000"/>
        </w:rPr>
        <w:t xml:space="preserve"> – </w:t>
      </w:r>
      <w:proofErr w:type="gramStart"/>
      <w:r w:rsidRPr="003D55CE">
        <w:rPr>
          <w:rStyle w:val="c4"/>
          <w:color w:val="000000"/>
        </w:rPr>
        <w:t>ВПР), проведенных в сентябре-октябре 2020 г.</w:t>
      </w:r>
      <w:proofErr w:type="gramEnd"/>
    </w:p>
    <w:p w:rsidR="00EA7966" w:rsidRPr="003D55CE" w:rsidRDefault="00FD23C0" w:rsidP="00EA796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55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По результатам анализа проведенной проверочной работы по биологии за курс </w:t>
      </w:r>
      <w:r w:rsidR="00EC1954" w:rsidRPr="003D55CE">
        <w:rPr>
          <w:rStyle w:val="c4"/>
          <w:rFonts w:ascii="Times New Roman" w:hAnsi="Times New Roman" w:cs="Times New Roman"/>
          <w:color w:val="000000"/>
          <w:sz w:val="24"/>
          <w:szCs w:val="24"/>
        </w:rPr>
        <w:t>5</w:t>
      </w:r>
      <w:r w:rsidRPr="003D55CE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класса </w:t>
      </w:r>
      <w:bookmarkStart w:id="0" w:name="_GoBack"/>
      <w:r w:rsidR="00EA7966" w:rsidRPr="003D55CE">
        <w:rPr>
          <w:rStyle w:val="c4"/>
          <w:rFonts w:ascii="Times New Roman" w:hAnsi="Times New Roman" w:cs="Times New Roman"/>
          <w:color w:val="000000"/>
          <w:sz w:val="24"/>
          <w:szCs w:val="24"/>
        </w:rPr>
        <w:t>выявлены э</w:t>
      </w:r>
      <w:r w:rsidR="00EA7966" w:rsidRPr="003D55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лементы содержания, усвоенные  на недостаточном уровне. Требуется коррекция:</w:t>
      </w:r>
    </w:p>
    <w:bookmarkEnd w:id="0"/>
    <w:p w:rsidR="00EA7966" w:rsidRPr="003D55CE" w:rsidRDefault="00EA7966" w:rsidP="00EA796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роль определенного биологического процесса в жизни растения</w:t>
      </w:r>
    </w:p>
    <w:p w:rsidR="00EA7966" w:rsidRPr="003D55CE" w:rsidRDefault="00EA7966" w:rsidP="00EA796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биологических наук и изучаемых ими областей</w:t>
      </w:r>
    </w:p>
    <w:p w:rsidR="00EA7966" w:rsidRPr="003D55CE" w:rsidRDefault="00EA7966" w:rsidP="00EA796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устройства оптических приборов и функций отдельных частей</w:t>
      </w:r>
    </w:p>
    <w:p w:rsidR="00EA7966" w:rsidRPr="003D55CE" w:rsidRDefault="00EA7966" w:rsidP="00EA7966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находить недостающую информацию для описания важнейших </w:t>
      </w:r>
      <w:r w:rsidR="008C48F4" w:rsidRPr="003D55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жизнедеятельности</w:t>
      </w:r>
    </w:p>
    <w:p w:rsidR="009C2C57" w:rsidRPr="008C48F4" w:rsidRDefault="00FD23C0" w:rsidP="00EC1954">
      <w:pPr>
        <w:pStyle w:val="c24"/>
        <w:shd w:val="clear" w:color="auto" w:fill="FFFFFF"/>
        <w:spacing w:after="0"/>
        <w:ind w:firstLine="709"/>
        <w:jc w:val="both"/>
        <w:rPr>
          <w:rStyle w:val="c4"/>
          <w:color w:val="000000"/>
        </w:rPr>
      </w:pPr>
      <w:r w:rsidRPr="003D55CE">
        <w:rPr>
          <w:rStyle w:val="c4"/>
          <w:color w:val="000000"/>
        </w:rPr>
        <w:t xml:space="preserve">можно сделать следующие выводы: материал, пройденный за год, усвоен на среднем уровне, это связано со слабым уровнем практического применения биологических знаний, низкой познавательной деятельностью, возникли затруднения при обосновании выбора ответа из различных видов информационных материалов, в том числе сложности в работе </w:t>
      </w:r>
      <w:proofErr w:type="gramStart"/>
      <w:r w:rsidRPr="003D55CE">
        <w:rPr>
          <w:rStyle w:val="c4"/>
          <w:color w:val="000000"/>
        </w:rPr>
        <w:t>с</w:t>
      </w:r>
      <w:proofErr w:type="gramEnd"/>
      <w:r w:rsidR="00EC1954" w:rsidRPr="003D55CE">
        <w:rPr>
          <w:rStyle w:val="c4"/>
          <w:color w:val="000000"/>
        </w:rPr>
        <w:t xml:space="preserve"> графической</w:t>
      </w:r>
      <w:r w:rsidR="00EC1954" w:rsidRPr="008C48F4">
        <w:rPr>
          <w:rStyle w:val="c4"/>
          <w:color w:val="000000"/>
        </w:rPr>
        <w:t>.</w:t>
      </w:r>
    </w:p>
    <w:p w:rsidR="002C58C2" w:rsidRPr="008C48F4" w:rsidRDefault="002C58C2" w:rsidP="002C58C2">
      <w:pPr>
        <w:pStyle w:val="c24"/>
        <w:shd w:val="clear" w:color="auto" w:fill="FFFFFF"/>
        <w:spacing w:after="0"/>
        <w:ind w:firstLine="709"/>
        <w:jc w:val="both"/>
        <w:rPr>
          <w:rStyle w:val="c4"/>
          <w:color w:val="000000"/>
        </w:rPr>
      </w:pPr>
      <w:r w:rsidRPr="008C48F4">
        <w:rPr>
          <w:rStyle w:val="c4"/>
          <w:color w:val="000000"/>
        </w:rPr>
        <w:t xml:space="preserve">Изменения, вносимые в рабочую программу путем включения в освоение нового учебного материала и формирование соответствующих планируемых результатов с теми умениями и видами деятельности, которые по результатам ВПР в сентябре-октябре 2020 были выявлены как проблемные поля. </w:t>
      </w:r>
    </w:p>
    <w:tbl>
      <w:tblPr>
        <w:tblStyle w:val="a7"/>
        <w:tblW w:w="9571" w:type="dxa"/>
        <w:tblLook w:val="04A0"/>
      </w:tblPr>
      <w:tblGrid>
        <w:gridCol w:w="2392"/>
        <w:gridCol w:w="2393"/>
        <w:gridCol w:w="2393"/>
        <w:gridCol w:w="2393"/>
      </w:tblGrid>
      <w:tr w:rsidR="008C48F4" w:rsidRPr="008C48F4" w:rsidTr="008C48F4">
        <w:tc>
          <w:tcPr>
            <w:tcW w:w="2392" w:type="dxa"/>
            <w:vAlign w:val="center"/>
          </w:tcPr>
          <w:p w:rsidR="008C48F4" w:rsidRPr="008C48F4" w:rsidRDefault="008C48F4" w:rsidP="008C4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2393" w:type="dxa"/>
            <w:vAlign w:val="center"/>
          </w:tcPr>
          <w:p w:rsidR="008C48F4" w:rsidRPr="008C48F4" w:rsidRDefault="008C48F4" w:rsidP="008C4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93" w:type="dxa"/>
            <w:vAlign w:val="center"/>
          </w:tcPr>
          <w:p w:rsidR="008C48F4" w:rsidRPr="008C48F4" w:rsidRDefault="008C48F4" w:rsidP="008C4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393" w:type="dxa"/>
            <w:vAlign w:val="center"/>
          </w:tcPr>
          <w:p w:rsidR="008C48F4" w:rsidRPr="008C48F4" w:rsidRDefault="008C48F4" w:rsidP="008C4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8C48F4" w:rsidRPr="008C48F4" w:rsidTr="008C48F4">
        <w:tc>
          <w:tcPr>
            <w:tcW w:w="2392" w:type="dxa"/>
          </w:tcPr>
          <w:p w:rsidR="008C48F4" w:rsidRPr="008C48F4" w:rsidRDefault="008C48F4" w:rsidP="008C48F4">
            <w:pPr>
              <w:pStyle w:val="c24"/>
              <w:spacing w:after="0"/>
              <w:jc w:val="both"/>
              <w:rPr>
                <w:rStyle w:val="c4"/>
                <w:color w:val="000000"/>
              </w:rPr>
            </w:pPr>
            <w:r w:rsidRPr="008C48F4">
              <w:rPr>
                <w:bCs/>
              </w:rPr>
              <w:t>21.12</w:t>
            </w:r>
          </w:p>
        </w:tc>
        <w:tc>
          <w:tcPr>
            <w:tcW w:w="2393" w:type="dxa"/>
          </w:tcPr>
          <w:p w:rsidR="008C48F4" w:rsidRPr="008C48F4" w:rsidRDefault="008C48F4" w:rsidP="002548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Минеральное (почвенное) питание</w:t>
            </w:r>
          </w:p>
        </w:tc>
        <w:tc>
          <w:tcPr>
            <w:tcW w:w="2393" w:type="dxa"/>
          </w:tcPr>
          <w:p w:rsidR="008C48F4" w:rsidRPr="008C48F4" w:rsidRDefault="008C48F4" w:rsidP="008C48F4">
            <w:pPr>
              <w:pStyle w:val="c24"/>
              <w:spacing w:after="0"/>
              <w:jc w:val="both"/>
              <w:rPr>
                <w:rStyle w:val="c4"/>
                <w:color w:val="000000"/>
              </w:rPr>
            </w:pPr>
            <w:r w:rsidRPr="008C48F4">
              <w:rPr>
                <w:rStyle w:val="c4"/>
                <w:color w:val="000000"/>
              </w:rPr>
              <w:t xml:space="preserve">1.формулировать роль определенного биологического процесса в жизни </w:t>
            </w:r>
            <w:r w:rsidRPr="008C48F4">
              <w:rPr>
                <w:rStyle w:val="c4"/>
                <w:color w:val="000000"/>
              </w:rPr>
              <w:lastRenderedPageBreak/>
              <w:t>растения</w:t>
            </w:r>
          </w:p>
          <w:p w:rsidR="008C48F4" w:rsidRPr="008C48F4" w:rsidRDefault="008C48F4" w:rsidP="008C48F4">
            <w:pPr>
              <w:pStyle w:val="c24"/>
              <w:spacing w:after="0"/>
              <w:jc w:val="both"/>
              <w:rPr>
                <w:rStyle w:val="c4"/>
                <w:color w:val="000000"/>
              </w:rPr>
            </w:pPr>
            <w:r w:rsidRPr="008C48F4">
              <w:rPr>
                <w:rStyle w:val="c4"/>
                <w:color w:val="000000"/>
              </w:rPr>
              <w:t>2.</w:t>
            </w:r>
            <w:r w:rsidRPr="008C48F4">
              <w:rPr>
                <w:rStyle w:val="c4"/>
                <w:color w:val="000000"/>
              </w:rPr>
              <w:tab/>
              <w:t>знание биологических наук и изучаемых ими областей</w:t>
            </w:r>
          </w:p>
          <w:p w:rsidR="008C48F4" w:rsidRPr="008C48F4" w:rsidRDefault="008C48F4" w:rsidP="008C48F4">
            <w:pPr>
              <w:pStyle w:val="c24"/>
              <w:spacing w:after="0"/>
              <w:jc w:val="both"/>
              <w:rPr>
                <w:rStyle w:val="c4"/>
                <w:color w:val="000000"/>
              </w:rPr>
            </w:pPr>
            <w:r w:rsidRPr="008C48F4">
              <w:rPr>
                <w:rStyle w:val="c4"/>
                <w:color w:val="000000"/>
              </w:rPr>
              <w:t>4.</w:t>
            </w:r>
            <w:r w:rsidRPr="008C48F4">
              <w:rPr>
                <w:rStyle w:val="c4"/>
                <w:color w:val="000000"/>
              </w:rPr>
              <w:tab/>
              <w:t>умение находить недостающую информацию для описания важнейших процессов жизнедеятельности</w:t>
            </w:r>
          </w:p>
        </w:tc>
        <w:tc>
          <w:tcPr>
            <w:tcW w:w="2393" w:type="dxa"/>
          </w:tcPr>
          <w:p w:rsidR="008C48F4" w:rsidRPr="008C48F4" w:rsidRDefault="008C48F4" w:rsidP="00331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Роль питания в жизни растения. Особенности питания растения. Минеральное </w:t>
            </w: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(почвенное) питание. Механизм почвенного питания. Значение минеральных веще</w:t>
            </w:r>
            <w:proofErr w:type="gramStart"/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я растения</w:t>
            </w:r>
          </w:p>
        </w:tc>
      </w:tr>
      <w:tr w:rsidR="008C48F4" w:rsidRPr="008C48F4" w:rsidTr="008C48F4">
        <w:tc>
          <w:tcPr>
            <w:tcW w:w="2392" w:type="dxa"/>
          </w:tcPr>
          <w:p w:rsidR="008C48F4" w:rsidRPr="008C48F4" w:rsidRDefault="008C48F4" w:rsidP="008C48F4">
            <w:pPr>
              <w:pStyle w:val="c24"/>
              <w:spacing w:after="0"/>
              <w:jc w:val="both"/>
              <w:rPr>
                <w:rStyle w:val="c4"/>
                <w:color w:val="000000"/>
              </w:rPr>
            </w:pPr>
            <w:r w:rsidRPr="008C48F4">
              <w:rPr>
                <w:rStyle w:val="c4"/>
                <w:color w:val="000000"/>
              </w:rPr>
              <w:lastRenderedPageBreak/>
              <w:t>11.01</w:t>
            </w:r>
          </w:p>
        </w:tc>
        <w:tc>
          <w:tcPr>
            <w:tcW w:w="2393" w:type="dxa"/>
          </w:tcPr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Воздушное</w:t>
            </w:r>
          </w:p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</w:t>
            </w:r>
          </w:p>
          <w:p w:rsidR="008C48F4" w:rsidRPr="008C48F4" w:rsidRDefault="008C48F4" w:rsidP="008C48F4">
            <w:pPr>
              <w:pStyle w:val="c24"/>
              <w:spacing w:after="0"/>
              <w:jc w:val="both"/>
              <w:rPr>
                <w:rStyle w:val="c4"/>
                <w:color w:val="000000"/>
              </w:rPr>
            </w:pPr>
            <w:r w:rsidRPr="008C48F4">
              <w:rPr>
                <w:bCs/>
              </w:rPr>
              <w:t>(фотосинтез)</w:t>
            </w:r>
          </w:p>
        </w:tc>
        <w:tc>
          <w:tcPr>
            <w:tcW w:w="2393" w:type="dxa"/>
          </w:tcPr>
          <w:p w:rsidR="008C48F4" w:rsidRPr="008C48F4" w:rsidRDefault="008C48F4" w:rsidP="008C48F4">
            <w:pPr>
              <w:pStyle w:val="c24"/>
              <w:spacing w:after="0"/>
              <w:jc w:val="both"/>
              <w:rPr>
                <w:rStyle w:val="c4"/>
                <w:color w:val="000000"/>
              </w:rPr>
            </w:pPr>
            <w:r w:rsidRPr="008C48F4">
              <w:rPr>
                <w:rStyle w:val="c4"/>
                <w:color w:val="000000"/>
              </w:rPr>
              <w:t xml:space="preserve">1.формулировать роль определенного биологического процесса в жизни растения </w:t>
            </w:r>
          </w:p>
          <w:p w:rsidR="008C48F4" w:rsidRPr="008C48F4" w:rsidRDefault="008C48F4" w:rsidP="008C48F4">
            <w:pPr>
              <w:pStyle w:val="c24"/>
              <w:spacing w:after="0"/>
              <w:jc w:val="both"/>
              <w:rPr>
                <w:rStyle w:val="c4"/>
                <w:color w:val="000000"/>
              </w:rPr>
            </w:pPr>
            <w:r w:rsidRPr="008C48F4">
              <w:rPr>
                <w:rStyle w:val="c4"/>
                <w:color w:val="000000"/>
              </w:rPr>
              <w:t>3.</w:t>
            </w:r>
            <w:r w:rsidRPr="008C48F4">
              <w:rPr>
                <w:rStyle w:val="c4"/>
                <w:color w:val="000000"/>
              </w:rPr>
              <w:tab/>
              <w:t>знание устройства оптических приборов и функций отдельных частей</w:t>
            </w:r>
          </w:p>
        </w:tc>
        <w:tc>
          <w:tcPr>
            <w:tcW w:w="2393" w:type="dxa"/>
          </w:tcPr>
          <w:p w:rsidR="008C48F4" w:rsidRPr="008C48F4" w:rsidRDefault="008C48F4" w:rsidP="0008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воздушного питания (фотосинтеза) растений. Условия протекания фотосинтеза. Значение фотосинтеза</w:t>
            </w:r>
          </w:p>
          <w:p w:rsidR="008C48F4" w:rsidRPr="008C48F4" w:rsidRDefault="008C48F4" w:rsidP="000807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в природе</w:t>
            </w:r>
          </w:p>
        </w:tc>
      </w:tr>
      <w:tr w:rsidR="008C48F4" w:rsidRPr="008C48F4" w:rsidTr="008C48F4">
        <w:tc>
          <w:tcPr>
            <w:tcW w:w="2392" w:type="dxa"/>
          </w:tcPr>
          <w:p w:rsidR="008C48F4" w:rsidRPr="008C48F4" w:rsidRDefault="008C48F4" w:rsidP="000F3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2393" w:type="dxa"/>
          </w:tcPr>
          <w:p w:rsidR="008C48F4" w:rsidRPr="008C48F4" w:rsidRDefault="008C48F4" w:rsidP="002C6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</w:t>
            </w:r>
          </w:p>
        </w:tc>
        <w:tc>
          <w:tcPr>
            <w:tcW w:w="2393" w:type="dxa"/>
          </w:tcPr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1.формулировать роль определенного биологического процесса в жизни растения</w:t>
            </w:r>
          </w:p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знание устройства оптических приборов и функций отдельных частей</w:t>
            </w:r>
          </w:p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умение находить недостающую информацию для описания важнейших процессов жизнедеятельности</w:t>
            </w:r>
          </w:p>
        </w:tc>
        <w:tc>
          <w:tcPr>
            <w:tcW w:w="2393" w:type="dxa"/>
          </w:tcPr>
          <w:p w:rsidR="008C48F4" w:rsidRPr="008C48F4" w:rsidRDefault="008C48F4" w:rsidP="00D2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дыхания в жизни растения.</w:t>
            </w:r>
          </w:p>
          <w:p w:rsidR="008C48F4" w:rsidRPr="008C48F4" w:rsidRDefault="008C48F4" w:rsidP="00D2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Газообмен. Роль устьиц, чечевичек и</w:t>
            </w:r>
          </w:p>
          <w:p w:rsidR="008C48F4" w:rsidRPr="008C48F4" w:rsidRDefault="008C48F4" w:rsidP="00D25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межклетников в газообмене у растений.</w:t>
            </w:r>
          </w:p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Сравнение дыхания и фотосинтеза. Лабораторная работа 14 «Дыхание»</w:t>
            </w:r>
          </w:p>
        </w:tc>
      </w:tr>
      <w:tr w:rsidR="008C48F4" w:rsidRPr="008C48F4" w:rsidTr="008C48F4">
        <w:tc>
          <w:tcPr>
            <w:tcW w:w="2392" w:type="dxa"/>
          </w:tcPr>
          <w:p w:rsidR="008C48F4" w:rsidRPr="008C48F4" w:rsidRDefault="008C48F4" w:rsidP="005C54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2393" w:type="dxa"/>
          </w:tcPr>
          <w:p w:rsidR="008C48F4" w:rsidRPr="008C48F4" w:rsidRDefault="008C48F4" w:rsidP="00F7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веществ.</w:t>
            </w:r>
          </w:p>
          <w:p w:rsidR="008C48F4" w:rsidRPr="008C48F4" w:rsidRDefault="008C48F4" w:rsidP="00F72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Испарение воды</w:t>
            </w:r>
          </w:p>
        </w:tc>
        <w:tc>
          <w:tcPr>
            <w:tcW w:w="2393" w:type="dxa"/>
          </w:tcPr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1.формулировать роль определенного биологического процесса в жизни растения</w:t>
            </w:r>
          </w:p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знание устройства оптических </w:t>
            </w: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приборов и функций отдельных частей</w:t>
            </w:r>
          </w:p>
          <w:p w:rsidR="008C48F4" w:rsidRPr="008C48F4" w:rsidRDefault="008C48F4" w:rsidP="008C4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умение находить недостающую информацию для описания важнейших процессов жизнедеятельности</w:t>
            </w:r>
          </w:p>
        </w:tc>
        <w:tc>
          <w:tcPr>
            <w:tcW w:w="2393" w:type="dxa"/>
          </w:tcPr>
          <w:p w:rsidR="008C48F4" w:rsidRPr="008C48F4" w:rsidRDefault="008C48F4" w:rsidP="0099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Передвижение веществ у растений. Проводящая функция стебля. Передвижение воды, минеральных веществ </w:t>
            </w:r>
            <w:proofErr w:type="gramStart"/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8C48F4" w:rsidRPr="008C48F4" w:rsidRDefault="008C48F4" w:rsidP="0099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растении</w:t>
            </w:r>
            <w:proofErr w:type="gramEnd"/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Корневое </w:t>
            </w: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давление. Испарение воды листьями. Лабораторные работы 15,16,17,18</w:t>
            </w:r>
          </w:p>
          <w:p w:rsidR="008C48F4" w:rsidRPr="008C48F4" w:rsidRDefault="008C48F4" w:rsidP="0099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«Корневое давление», «Передвижение воды и минеральных веществ»,</w:t>
            </w:r>
          </w:p>
          <w:p w:rsidR="008C48F4" w:rsidRPr="008C48F4" w:rsidRDefault="008C48F4" w:rsidP="0099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«Передвижение органических веществ»,</w:t>
            </w:r>
          </w:p>
          <w:p w:rsidR="008C48F4" w:rsidRPr="008C48F4" w:rsidRDefault="008C48F4" w:rsidP="009920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48F4">
              <w:rPr>
                <w:rFonts w:ascii="Times New Roman" w:hAnsi="Times New Roman" w:cs="Times New Roman"/>
                <w:bCs/>
                <w:sz w:val="24"/>
                <w:szCs w:val="24"/>
              </w:rPr>
              <w:t>«Испарение воды листьями»</w:t>
            </w:r>
          </w:p>
        </w:tc>
      </w:tr>
    </w:tbl>
    <w:p w:rsidR="00EA7966" w:rsidRPr="008C48F4" w:rsidRDefault="00EA7966" w:rsidP="002C58C2">
      <w:pPr>
        <w:pStyle w:val="c24"/>
        <w:shd w:val="clear" w:color="auto" w:fill="FFFFFF"/>
        <w:spacing w:after="0"/>
        <w:ind w:firstLine="709"/>
        <w:jc w:val="both"/>
        <w:rPr>
          <w:rStyle w:val="c4"/>
          <w:color w:val="000000"/>
        </w:rPr>
      </w:pPr>
    </w:p>
    <w:p w:rsidR="008C48F4" w:rsidRPr="008C48F4" w:rsidRDefault="008C48F4" w:rsidP="002C58C2">
      <w:pPr>
        <w:pStyle w:val="c24"/>
        <w:shd w:val="clear" w:color="auto" w:fill="FFFFFF"/>
        <w:spacing w:after="0"/>
        <w:ind w:firstLine="709"/>
        <w:jc w:val="both"/>
        <w:rPr>
          <w:rStyle w:val="c4"/>
          <w:color w:val="000000"/>
        </w:rPr>
      </w:pPr>
    </w:p>
    <w:p w:rsidR="008C48F4" w:rsidRPr="008C48F4" w:rsidRDefault="008C48F4" w:rsidP="002C58C2">
      <w:pPr>
        <w:pStyle w:val="c24"/>
        <w:shd w:val="clear" w:color="auto" w:fill="FFFFFF"/>
        <w:spacing w:after="0"/>
        <w:ind w:firstLine="709"/>
        <w:jc w:val="both"/>
        <w:rPr>
          <w:rStyle w:val="c4"/>
          <w:color w:val="000000"/>
        </w:rPr>
      </w:pPr>
    </w:p>
    <w:p w:rsidR="00B05463" w:rsidRPr="008C48F4" w:rsidRDefault="00B05463" w:rsidP="00EC1954">
      <w:pPr>
        <w:spacing w:line="276" w:lineRule="auto"/>
        <w:rPr>
          <w:sz w:val="24"/>
          <w:szCs w:val="24"/>
        </w:rPr>
      </w:pPr>
    </w:p>
    <w:sectPr w:rsidR="00B05463" w:rsidRPr="008C48F4" w:rsidSect="00B3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8E8"/>
    <w:multiLevelType w:val="multilevel"/>
    <w:tmpl w:val="DFE0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B3F20"/>
    <w:multiLevelType w:val="hybridMultilevel"/>
    <w:tmpl w:val="D3A89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F1DE0"/>
    <w:multiLevelType w:val="hybridMultilevel"/>
    <w:tmpl w:val="7DC0B76C"/>
    <w:lvl w:ilvl="0" w:tplc="46C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ED588E"/>
    <w:multiLevelType w:val="multilevel"/>
    <w:tmpl w:val="045A74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FD605C"/>
    <w:multiLevelType w:val="multilevel"/>
    <w:tmpl w:val="E228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9852D4"/>
    <w:multiLevelType w:val="hybridMultilevel"/>
    <w:tmpl w:val="AFA60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25ED"/>
    <w:rsid w:val="000640D3"/>
    <w:rsid w:val="00203C4C"/>
    <w:rsid w:val="002C58C2"/>
    <w:rsid w:val="00321DF8"/>
    <w:rsid w:val="003D55CE"/>
    <w:rsid w:val="007B0FE5"/>
    <w:rsid w:val="007B2EB8"/>
    <w:rsid w:val="00822000"/>
    <w:rsid w:val="008C48F4"/>
    <w:rsid w:val="008E25ED"/>
    <w:rsid w:val="009C2C57"/>
    <w:rsid w:val="009F4F2D"/>
    <w:rsid w:val="00A07623"/>
    <w:rsid w:val="00B05463"/>
    <w:rsid w:val="00B373FE"/>
    <w:rsid w:val="00B45C82"/>
    <w:rsid w:val="00BB1E33"/>
    <w:rsid w:val="00CD5B89"/>
    <w:rsid w:val="00D26360"/>
    <w:rsid w:val="00E52106"/>
    <w:rsid w:val="00EA7966"/>
    <w:rsid w:val="00EB47EB"/>
    <w:rsid w:val="00EC1954"/>
    <w:rsid w:val="00F503CE"/>
    <w:rsid w:val="00F55D82"/>
    <w:rsid w:val="00FD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FE"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FD2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23C0"/>
    <w:pPr>
      <w:spacing w:after="0" w:line="240" w:lineRule="atLeast"/>
      <w:ind w:left="720"/>
      <w:contextualSpacing/>
    </w:pPr>
  </w:style>
  <w:style w:type="paragraph" w:styleId="a9">
    <w:name w:val="Normal (Web)"/>
    <w:basedOn w:val="a"/>
    <w:uiPriority w:val="99"/>
    <w:unhideWhenUsed/>
    <w:rsid w:val="009C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A7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0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B2EB8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21DF8"/>
  </w:style>
  <w:style w:type="paragraph" w:customStyle="1" w:styleId="c24">
    <w:name w:val="c24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21DF8"/>
  </w:style>
  <w:style w:type="paragraph" w:customStyle="1" w:styleId="c8">
    <w:name w:val="c8"/>
    <w:basedOn w:val="a"/>
    <w:rsid w:val="0032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321DF8"/>
  </w:style>
  <w:style w:type="character" w:styleId="a3">
    <w:name w:val="Hyperlink"/>
    <w:basedOn w:val="a0"/>
    <w:uiPriority w:val="99"/>
    <w:unhideWhenUsed/>
    <w:rsid w:val="00B0546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546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7B2EB8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7B2E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7B2EB8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2E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styleId="a7">
    <w:name w:val="Table Grid"/>
    <w:basedOn w:val="a1"/>
    <w:uiPriority w:val="59"/>
    <w:rsid w:val="00FD23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D23C0"/>
    <w:pPr>
      <w:spacing w:after="0" w:line="240" w:lineRule="atLeast"/>
      <w:ind w:left="720"/>
      <w:contextualSpacing/>
    </w:pPr>
  </w:style>
  <w:style w:type="paragraph" w:styleId="a9">
    <w:name w:val="Normal (Web)"/>
    <w:basedOn w:val="a"/>
    <w:uiPriority w:val="99"/>
    <w:unhideWhenUsed/>
    <w:rsid w:val="009C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EA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67</dc:creator>
  <cp:lastModifiedBy>2</cp:lastModifiedBy>
  <cp:revision>6</cp:revision>
  <cp:lastPrinted>2021-01-25T09:42:00Z</cp:lastPrinted>
  <dcterms:created xsi:type="dcterms:W3CDTF">2021-01-19T09:01:00Z</dcterms:created>
  <dcterms:modified xsi:type="dcterms:W3CDTF">2021-01-27T05:45:00Z</dcterms:modified>
</cp:coreProperties>
</file>