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12B" w:rsidRPr="008E0B06" w:rsidRDefault="00EB2A9C" w:rsidP="0019112B">
      <w:pPr>
        <w:spacing w:before="0" w:beforeAutospacing="0" w:after="0" w:afterAutospacing="0"/>
        <w:jc w:val="center"/>
        <w:rPr>
          <w:rFonts w:ascii="Times New Roman" w:hAnsi="Times New Roman" w:cs="Times New Roman"/>
          <w:b/>
          <w:sz w:val="28"/>
          <w:lang w:val="ru-RU"/>
        </w:rPr>
      </w:pPr>
      <w:bookmarkStart w:id="0" w:name="_GoBack"/>
      <w:r>
        <w:rPr>
          <w:rFonts w:ascii="Times New Roman" w:hAnsi="Times New Roman"/>
          <w:noProof/>
          <w:sz w:val="60"/>
          <w:szCs w:val="60"/>
          <w:lang w:val="ru-RU" w:eastAsia="ru-RU"/>
        </w:rPr>
        <w:drawing>
          <wp:anchor distT="0" distB="0" distL="114300" distR="114300" simplePos="0" relativeHeight="251658240" behindDoc="0" locked="0" layoutInCell="1" allowOverlap="1" wp14:anchorId="22F298B7" wp14:editId="4FD97541">
            <wp:simplePos x="0" y="0"/>
            <wp:positionH relativeFrom="column">
              <wp:posOffset>-888365</wp:posOffset>
            </wp:positionH>
            <wp:positionV relativeFrom="paragraph">
              <wp:posOffset>11430</wp:posOffset>
            </wp:positionV>
            <wp:extent cx="7517765" cy="98374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7517765" cy="9837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9112B" w:rsidRPr="008E0B06">
        <w:rPr>
          <w:rFonts w:ascii="Times New Roman" w:hAnsi="Times New Roman" w:cs="Times New Roman"/>
          <w:b/>
          <w:sz w:val="28"/>
          <w:lang w:val="ru-RU"/>
        </w:rPr>
        <w:t>Муниципальное общеобразовательное учреждение</w:t>
      </w:r>
    </w:p>
    <w:p w:rsidR="0019112B" w:rsidRDefault="0019112B" w:rsidP="0019112B">
      <w:pPr>
        <w:spacing w:before="0" w:beforeAutospacing="0" w:after="0" w:afterAutospacing="0"/>
        <w:jc w:val="center"/>
        <w:rPr>
          <w:rFonts w:ascii="Times New Roman" w:hAnsi="Times New Roman" w:cs="Times New Roman"/>
          <w:b/>
          <w:sz w:val="28"/>
          <w:lang w:val="ru-RU"/>
        </w:rPr>
      </w:pPr>
      <w:r w:rsidRPr="008E0B06">
        <w:rPr>
          <w:rFonts w:ascii="Times New Roman" w:hAnsi="Times New Roman" w:cs="Times New Roman"/>
          <w:b/>
          <w:sz w:val="28"/>
          <w:lang w:val="ru-RU"/>
        </w:rPr>
        <w:t>«Школа имени Евгения Родионова»</w:t>
      </w:r>
    </w:p>
    <w:p w:rsidR="0019112B" w:rsidRPr="008E0B06" w:rsidRDefault="0019112B" w:rsidP="0019112B">
      <w:pPr>
        <w:spacing w:before="0" w:beforeAutospacing="0" w:after="0" w:afterAutospacing="0"/>
        <w:jc w:val="center"/>
        <w:rPr>
          <w:rFonts w:ascii="Times New Roman" w:hAnsi="Times New Roman" w:cs="Times New Roman"/>
          <w:b/>
          <w:sz w:val="28"/>
          <w:lang w:val="ru-RU"/>
        </w:rPr>
      </w:pPr>
    </w:p>
    <w:tbl>
      <w:tblPr>
        <w:tblW w:w="10348" w:type="dxa"/>
        <w:tblInd w:w="-601" w:type="dxa"/>
        <w:tblLook w:val="04A0" w:firstRow="1" w:lastRow="0" w:firstColumn="1" w:lastColumn="0" w:noHBand="0" w:noVBand="1"/>
      </w:tblPr>
      <w:tblGrid>
        <w:gridCol w:w="5104"/>
        <w:gridCol w:w="5244"/>
      </w:tblGrid>
      <w:tr w:rsidR="0019112B" w:rsidRPr="008E0B06" w:rsidTr="00DC220E">
        <w:tc>
          <w:tcPr>
            <w:tcW w:w="5104" w:type="dxa"/>
          </w:tcPr>
          <w:p w:rsidR="0019112B" w:rsidRPr="008E0B06" w:rsidRDefault="0019112B" w:rsidP="00DC220E">
            <w:pPr>
              <w:shd w:val="clear" w:color="auto" w:fill="FFFFFF"/>
              <w:spacing w:before="0" w:beforeAutospacing="0" w:after="0" w:afterAutospacing="0"/>
              <w:outlineLvl w:val="2"/>
              <w:rPr>
                <w:rFonts w:ascii="Times New Roman" w:eastAsia="Times New Roman" w:hAnsi="Times New Roman" w:cs="Times New Roman"/>
                <w:b/>
                <w:bCs/>
                <w:color w:val="000000"/>
                <w:sz w:val="26"/>
                <w:szCs w:val="26"/>
                <w:lang w:val="ru-RU"/>
              </w:rPr>
            </w:pPr>
            <w:r w:rsidRPr="008E0B06">
              <w:rPr>
                <w:rFonts w:ascii="Times New Roman" w:hAnsi="Times New Roman" w:cs="Times New Roman"/>
                <w:b/>
                <w:bCs/>
                <w:color w:val="000000"/>
                <w:sz w:val="26"/>
                <w:szCs w:val="26"/>
                <w:lang w:val="ru-RU"/>
              </w:rPr>
              <w:t>Рассмотрено и принято</w:t>
            </w:r>
          </w:p>
          <w:p w:rsidR="0019112B" w:rsidRPr="008E0B06" w:rsidRDefault="0019112B" w:rsidP="00DC220E">
            <w:pPr>
              <w:shd w:val="clear" w:color="auto" w:fill="FFFFFF"/>
              <w:spacing w:before="0" w:beforeAutospacing="0" w:after="0" w:afterAutospacing="0"/>
              <w:outlineLvl w:val="2"/>
              <w:rPr>
                <w:rFonts w:ascii="Times New Roman" w:hAnsi="Times New Roman" w:cs="Times New Roman"/>
                <w:b/>
                <w:bCs/>
                <w:color w:val="000000"/>
                <w:sz w:val="26"/>
                <w:szCs w:val="26"/>
                <w:lang w:val="ru-RU"/>
              </w:rPr>
            </w:pPr>
            <w:r w:rsidRPr="008E0B06">
              <w:rPr>
                <w:rFonts w:ascii="Times New Roman" w:hAnsi="Times New Roman" w:cs="Times New Roman"/>
                <w:b/>
                <w:bCs/>
                <w:color w:val="000000"/>
                <w:sz w:val="26"/>
                <w:szCs w:val="26"/>
                <w:lang w:val="ru-RU"/>
              </w:rPr>
              <w:t xml:space="preserve">педагогическим советом школы </w:t>
            </w:r>
          </w:p>
          <w:p w:rsidR="0019112B" w:rsidRPr="008E0B06" w:rsidRDefault="0019112B" w:rsidP="00DC220E">
            <w:pPr>
              <w:shd w:val="clear" w:color="auto" w:fill="FFFFFF"/>
              <w:spacing w:before="0" w:beforeAutospacing="0" w:after="0" w:afterAutospacing="0"/>
              <w:outlineLvl w:val="2"/>
              <w:rPr>
                <w:rFonts w:ascii="Times New Roman" w:hAnsi="Times New Roman" w:cs="Times New Roman"/>
                <w:b/>
                <w:bCs/>
                <w:color w:val="000000"/>
                <w:sz w:val="26"/>
                <w:szCs w:val="26"/>
                <w:lang w:val="ru-RU"/>
              </w:rPr>
            </w:pPr>
            <w:r w:rsidRPr="008E0B06">
              <w:rPr>
                <w:rFonts w:ascii="Times New Roman" w:hAnsi="Times New Roman" w:cs="Times New Roman"/>
                <w:b/>
                <w:bCs/>
                <w:color w:val="000000"/>
                <w:sz w:val="26"/>
                <w:szCs w:val="26"/>
              </w:rPr>
              <w:t>протокол</w:t>
            </w:r>
            <w:r>
              <w:rPr>
                <w:rFonts w:ascii="Times New Roman" w:hAnsi="Times New Roman" w:cs="Times New Roman"/>
                <w:b/>
                <w:bCs/>
                <w:color w:val="000000"/>
                <w:sz w:val="26"/>
                <w:szCs w:val="26"/>
                <w:lang w:val="ru-RU"/>
              </w:rPr>
              <w:t xml:space="preserve"> №1 от 30.08.23</w:t>
            </w:r>
          </w:p>
          <w:p w:rsidR="0019112B" w:rsidRPr="008E0B06" w:rsidRDefault="0019112B" w:rsidP="00DC220E">
            <w:pPr>
              <w:spacing w:before="0" w:beforeAutospacing="0" w:after="0" w:afterAutospacing="0"/>
              <w:outlineLvl w:val="2"/>
              <w:rPr>
                <w:rFonts w:ascii="Times New Roman" w:hAnsi="Times New Roman" w:cs="Times New Roman"/>
                <w:b/>
                <w:bCs/>
                <w:color w:val="000000"/>
                <w:sz w:val="26"/>
                <w:szCs w:val="26"/>
              </w:rPr>
            </w:pPr>
          </w:p>
        </w:tc>
        <w:tc>
          <w:tcPr>
            <w:tcW w:w="5244" w:type="dxa"/>
          </w:tcPr>
          <w:p w:rsidR="0019112B" w:rsidRPr="008E0B06" w:rsidRDefault="0019112B" w:rsidP="00DC220E">
            <w:pPr>
              <w:shd w:val="clear" w:color="auto" w:fill="FFFFFF"/>
              <w:spacing w:before="0" w:beforeAutospacing="0" w:after="0" w:afterAutospacing="0"/>
              <w:jc w:val="center"/>
              <w:outlineLvl w:val="2"/>
              <w:rPr>
                <w:rFonts w:ascii="Times New Roman" w:eastAsia="Times New Roman" w:hAnsi="Times New Roman" w:cs="Times New Roman"/>
                <w:b/>
                <w:bCs/>
                <w:color w:val="000000"/>
                <w:sz w:val="26"/>
                <w:szCs w:val="26"/>
                <w:lang w:val="ru-RU"/>
              </w:rPr>
            </w:pPr>
            <w:r w:rsidRPr="008E0B06">
              <w:rPr>
                <w:rFonts w:ascii="Times New Roman" w:hAnsi="Times New Roman" w:cs="Times New Roman"/>
                <w:b/>
                <w:bCs/>
                <w:color w:val="000000"/>
                <w:sz w:val="26"/>
                <w:szCs w:val="26"/>
                <w:lang w:val="ru-RU"/>
              </w:rPr>
              <w:t>«УТВЕРЖДАЮ»</w:t>
            </w:r>
          </w:p>
          <w:p w:rsidR="0019112B" w:rsidRPr="008E0B06" w:rsidRDefault="0019112B" w:rsidP="00DC220E">
            <w:pPr>
              <w:shd w:val="clear" w:color="auto" w:fill="FFFFFF"/>
              <w:spacing w:before="0" w:beforeAutospacing="0" w:after="0" w:afterAutospacing="0"/>
              <w:jc w:val="center"/>
              <w:outlineLvl w:val="2"/>
              <w:rPr>
                <w:rFonts w:ascii="Times New Roman" w:hAnsi="Times New Roman" w:cs="Times New Roman"/>
                <w:b/>
                <w:bCs/>
                <w:color w:val="000000"/>
                <w:sz w:val="26"/>
                <w:szCs w:val="26"/>
                <w:lang w:val="ru-RU"/>
              </w:rPr>
            </w:pPr>
            <w:proofErr w:type="spellStart"/>
            <w:r w:rsidRPr="008E0B06">
              <w:rPr>
                <w:rFonts w:ascii="Times New Roman" w:hAnsi="Times New Roman" w:cs="Times New Roman"/>
                <w:b/>
                <w:bCs/>
                <w:color w:val="000000"/>
                <w:sz w:val="26"/>
                <w:szCs w:val="26"/>
                <w:lang w:val="ru-RU"/>
              </w:rPr>
              <w:t>и.о</w:t>
            </w:r>
            <w:proofErr w:type="spellEnd"/>
            <w:r w:rsidRPr="008E0B06">
              <w:rPr>
                <w:rFonts w:ascii="Times New Roman" w:hAnsi="Times New Roman" w:cs="Times New Roman"/>
                <w:b/>
                <w:bCs/>
                <w:color w:val="000000"/>
                <w:sz w:val="26"/>
                <w:szCs w:val="26"/>
                <w:lang w:val="ru-RU"/>
              </w:rPr>
              <w:t>. директора МОУ «Школа имени Евгения Родионова»</w:t>
            </w:r>
          </w:p>
          <w:p w:rsidR="0019112B" w:rsidRPr="008E0B06" w:rsidRDefault="0019112B" w:rsidP="00DC220E">
            <w:pPr>
              <w:shd w:val="clear" w:color="auto" w:fill="FFFFFF"/>
              <w:spacing w:before="0" w:beforeAutospacing="0" w:after="0" w:afterAutospacing="0"/>
              <w:jc w:val="center"/>
              <w:outlineLvl w:val="2"/>
              <w:rPr>
                <w:rFonts w:ascii="Times New Roman" w:hAnsi="Times New Roman" w:cs="Times New Roman"/>
                <w:bCs/>
                <w:sz w:val="26"/>
                <w:szCs w:val="26"/>
              </w:rPr>
            </w:pPr>
            <w:r w:rsidRPr="008E0B06">
              <w:rPr>
                <w:rFonts w:ascii="Times New Roman" w:hAnsi="Times New Roman" w:cs="Times New Roman"/>
                <w:bCs/>
                <w:color w:val="000000"/>
                <w:sz w:val="26"/>
                <w:szCs w:val="26"/>
              </w:rPr>
              <w:t>_____________________</w:t>
            </w:r>
            <w:r w:rsidRPr="008E0B06">
              <w:rPr>
                <w:rFonts w:ascii="Times New Roman" w:hAnsi="Times New Roman" w:cs="Times New Roman"/>
                <w:bCs/>
                <w:color w:val="000000"/>
                <w:sz w:val="26"/>
                <w:szCs w:val="26"/>
              </w:rPr>
              <w:tab/>
            </w:r>
            <w:r w:rsidRPr="008E0B06">
              <w:rPr>
                <w:rFonts w:ascii="Times New Roman" w:hAnsi="Times New Roman" w:cs="Times New Roman"/>
                <w:bCs/>
                <w:sz w:val="26"/>
                <w:szCs w:val="26"/>
              </w:rPr>
              <w:t xml:space="preserve">Е.Ю. </w:t>
            </w:r>
            <w:proofErr w:type="spellStart"/>
            <w:r w:rsidRPr="008E0B06">
              <w:rPr>
                <w:rFonts w:ascii="Times New Roman" w:hAnsi="Times New Roman" w:cs="Times New Roman"/>
                <w:bCs/>
                <w:sz w:val="26"/>
                <w:szCs w:val="26"/>
              </w:rPr>
              <w:t>Сорокина</w:t>
            </w:r>
            <w:proofErr w:type="spellEnd"/>
          </w:p>
          <w:p w:rsidR="0019112B" w:rsidRPr="008E0B06" w:rsidRDefault="0019112B" w:rsidP="00DC220E">
            <w:pPr>
              <w:shd w:val="clear" w:color="auto" w:fill="FFFFFF"/>
              <w:spacing w:before="0" w:beforeAutospacing="0" w:after="0" w:afterAutospacing="0"/>
              <w:jc w:val="center"/>
              <w:outlineLvl w:val="2"/>
              <w:rPr>
                <w:rFonts w:ascii="Times New Roman" w:hAnsi="Times New Roman" w:cs="Times New Roman"/>
                <w:bCs/>
                <w:sz w:val="26"/>
                <w:szCs w:val="26"/>
              </w:rPr>
            </w:pPr>
          </w:p>
        </w:tc>
      </w:tr>
    </w:tbl>
    <w:p w:rsidR="00566A94" w:rsidRDefault="005B3700" w:rsidP="00566A94">
      <w:pPr>
        <w:spacing w:before="0" w:beforeAutospacing="0" w:after="0" w:afterAutospacing="0"/>
        <w:jc w:val="center"/>
        <w:rPr>
          <w:rFonts w:hAnsi="Times New Roman" w:cs="Times New Roman"/>
          <w:b/>
          <w:bCs/>
          <w:color w:val="000000"/>
          <w:sz w:val="24"/>
          <w:szCs w:val="24"/>
          <w:lang w:val="ru-RU"/>
        </w:rPr>
      </w:pPr>
      <w:r w:rsidRPr="00566A94">
        <w:rPr>
          <w:rFonts w:hAnsi="Times New Roman" w:cs="Times New Roman"/>
          <w:b/>
          <w:bCs/>
          <w:color w:val="000000"/>
          <w:sz w:val="24"/>
          <w:szCs w:val="24"/>
          <w:lang w:val="ru-RU"/>
        </w:rPr>
        <w:t xml:space="preserve">Положение </w:t>
      </w:r>
    </w:p>
    <w:p w:rsidR="00566A94" w:rsidRDefault="005B3700" w:rsidP="00566A94">
      <w:pPr>
        <w:spacing w:before="0" w:beforeAutospacing="0" w:after="0" w:afterAutospacing="0"/>
        <w:jc w:val="center"/>
        <w:rPr>
          <w:rFonts w:hAnsi="Times New Roman" w:cs="Times New Roman"/>
          <w:b/>
          <w:bCs/>
          <w:color w:val="000000"/>
          <w:sz w:val="24"/>
          <w:szCs w:val="24"/>
          <w:lang w:val="ru-RU"/>
        </w:rPr>
      </w:pPr>
      <w:r w:rsidRPr="00566A94">
        <w:rPr>
          <w:rFonts w:hAnsi="Times New Roman" w:cs="Times New Roman"/>
          <w:b/>
          <w:bCs/>
          <w:color w:val="000000"/>
          <w:sz w:val="24"/>
          <w:szCs w:val="24"/>
          <w:lang w:val="ru-RU"/>
        </w:rPr>
        <w:t xml:space="preserve">об использовании государственных символов </w:t>
      </w:r>
    </w:p>
    <w:p w:rsidR="003416CC" w:rsidRDefault="005B3700" w:rsidP="00566A94">
      <w:pPr>
        <w:spacing w:before="0" w:beforeAutospacing="0" w:after="0" w:afterAutospacing="0"/>
        <w:jc w:val="center"/>
        <w:rPr>
          <w:rFonts w:hAnsi="Times New Roman" w:cs="Times New Roman"/>
          <w:b/>
          <w:bCs/>
          <w:color w:val="000000"/>
          <w:sz w:val="24"/>
          <w:szCs w:val="24"/>
          <w:lang w:val="ru-RU"/>
        </w:rPr>
      </w:pPr>
      <w:r w:rsidRPr="00566A94">
        <w:rPr>
          <w:rFonts w:hAnsi="Times New Roman" w:cs="Times New Roman"/>
          <w:b/>
          <w:bCs/>
          <w:color w:val="000000"/>
          <w:sz w:val="24"/>
          <w:szCs w:val="24"/>
          <w:lang w:val="ru-RU"/>
        </w:rPr>
        <w:t xml:space="preserve">в </w:t>
      </w:r>
      <w:r w:rsidR="00566A94">
        <w:rPr>
          <w:rFonts w:hAnsi="Times New Roman" w:cs="Times New Roman"/>
          <w:b/>
          <w:bCs/>
          <w:color w:val="000000"/>
          <w:sz w:val="24"/>
          <w:szCs w:val="24"/>
          <w:lang w:val="ru-RU"/>
        </w:rPr>
        <w:t>М</w:t>
      </w:r>
      <w:r w:rsidRPr="00566A94">
        <w:rPr>
          <w:rFonts w:hAnsi="Times New Roman" w:cs="Times New Roman"/>
          <w:b/>
          <w:bCs/>
          <w:color w:val="000000"/>
          <w:sz w:val="24"/>
          <w:szCs w:val="24"/>
          <w:lang w:val="ru-RU"/>
        </w:rPr>
        <w:t xml:space="preserve">ОУ </w:t>
      </w:r>
      <w:r w:rsidR="00566A94">
        <w:rPr>
          <w:rFonts w:hAnsi="Times New Roman" w:cs="Times New Roman"/>
          <w:b/>
          <w:bCs/>
          <w:color w:val="000000"/>
          <w:sz w:val="24"/>
          <w:szCs w:val="24"/>
          <w:lang w:val="ru-RU"/>
        </w:rPr>
        <w:t>«Школа имени Евгения Родионова»</w:t>
      </w:r>
    </w:p>
    <w:p w:rsidR="00566A94" w:rsidRPr="00566A94" w:rsidRDefault="00566A94" w:rsidP="00566A94">
      <w:pPr>
        <w:spacing w:before="0" w:beforeAutospacing="0" w:after="0" w:afterAutospacing="0"/>
        <w:jc w:val="center"/>
        <w:rPr>
          <w:rFonts w:hAnsi="Times New Roman" w:cs="Times New Roman"/>
          <w:color w:val="000000"/>
          <w:sz w:val="24"/>
          <w:szCs w:val="24"/>
          <w:lang w:val="ru-RU"/>
        </w:rPr>
      </w:pPr>
    </w:p>
    <w:p w:rsidR="003416CC" w:rsidRPr="00566A94" w:rsidRDefault="005B3700" w:rsidP="00566A94">
      <w:pPr>
        <w:spacing w:before="0" w:beforeAutospacing="0" w:after="0" w:afterAutospacing="0"/>
        <w:jc w:val="center"/>
        <w:rPr>
          <w:rFonts w:hAnsi="Times New Roman" w:cs="Times New Roman"/>
          <w:color w:val="000000"/>
          <w:sz w:val="24"/>
          <w:szCs w:val="24"/>
          <w:lang w:val="ru-RU"/>
        </w:rPr>
      </w:pPr>
      <w:r w:rsidRPr="00566A94">
        <w:rPr>
          <w:rFonts w:hAnsi="Times New Roman" w:cs="Times New Roman"/>
          <w:b/>
          <w:bCs/>
          <w:color w:val="000000"/>
          <w:sz w:val="24"/>
          <w:szCs w:val="24"/>
          <w:lang w:val="ru-RU"/>
        </w:rPr>
        <w:t>1. Общие положения</w:t>
      </w:r>
    </w:p>
    <w:p w:rsidR="003416CC" w:rsidRPr="00566A94" w:rsidRDefault="005B3700" w:rsidP="00566A94">
      <w:pPr>
        <w:spacing w:before="0" w:beforeAutospacing="0" w:after="0" w:afterAutospacing="0"/>
        <w:rPr>
          <w:rFonts w:hAnsi="Times New Roman" w:cs="Times New Roman"/>
          <w:b/>
          <w:bCs/>
          <w:color w:val="000000"/>
          <w:sz w:val="24"/>
          <w:szCs w:val="24"/>
          <w:lang w:val="ru-RU"/>
        </w:rPr>
      </w:pPr>
      <w:r w:rsidRPr="00566A94">
        <w:rPr>
          <w:rFonts w:hAnsi="Times New Roman" w:cs="Times New Roman"/>
          <w:color w:val="000000"/>
          <w:sz w:val="24"/>
          <w:szCs w:val="24"/>
          <w:lang w:val="ru-RU"/>
        </w:rPr>
        <w:t xml:space="preserve">1.1. Положение об использовании государственных символов </w:t>
      </w:r>
      <w:r w:rsidR="00566A94" w:rsidRPr="00566A94">
        <w:rPr>
          <w:rFonts w:hAnsi="Times New Roman" w:cs="Times New Roman"/>
          <w:bCs/>
          <w:color w:val="000000"/>
          <w:sz w:val="24"/>
          <w:szCs w:val="24"/>
          <w:lang w:val="ru-RU"/>
        </w:rPr>
        <w:t>в МОУ «Школа имени Евгения Родионова»</w:t>
      </w:r>
      <w:r w:rsidR="00566A94">
        <w:rPr>
          <w:rFonts w:hAnsi="Times New Roman" w:cs="Times New Roman"/>
          <w:b/>
          <w:bCs/>
          <w:color w:val="000000"/>
          <w:sz w:val="24"/>
          <w:szCs w:val="24"/>
          <w:lang w:val="ru-RU"/>
        </w:rPr>
        <w:t xml:space="preserve"> </w:t>
      </w:r>
      <w:r w:rsidR="00566A94" w:rsidRPr="00566A94">
        <w:rPr>
          <w:rFonts w:hAnsi="Times New Roman" w:cs="Times New Roman"/>
          <w:color w:val="000000"/>
          <w:sz w:val="24"/>
          <w:szCs w:val="24"/>
          <w:lang w:val="ru-RU"/>
        </w:rPr>
        <w:t xml:space="preserve"> </w:t>
      </w:r>
      <w:r w:rsidRPr="00566A94">
        <w:rPr>
          <w:rFonts w:hAnsi="Times New Roman" w:cs="Times New Roman"/>
          <w:color w:val="000000"/>
          <w:sz w:val="24"/>
          <w:szCs w:val="24"/>
          <w:lang w:val="ru-RU"/>
        </w:rPr>
        <w:t xml:space="preserve">(далее – Положение) определяет порядок использования Государственного флага Российской Федерации, Государственного герба Российской Федерации, а также исполнения Государственного гимна Российской Федерации </w:t>
      </w:r>
      <w:r w:rsidR="0064580F" w:rsidRPr="00566A94">
        <w:rPr>
          <w:rFonts w:hAnsi="Times New Roman" w:cs="Times New Roman"/>
          <w:bCs/>
          <w:color w:val="000000"/>
          <w:sz w:val="24"/>
          <w:szCs w:val="24"/>
          <w:lang w:val="ru-RU"/>
        </w:rPr>
        <w:t>в МОУ «Школа имени Евгения Родионова»</w:t>
      </w:r>
      <w:r w:rsidR="0064580F">
        <w:rPr>
          <w:rFonts w:hAnsi="Times New Roman" w:cs="Times New Roman"/>
          <w:bCs/>
          <w:color w:val="000000"/>
          <w:sz w:val="24"/>
          <w:szCs w:val="24"/>
          <w:lang w:val="ru-RU"/>
        </w:rPr>
        <w:t xml:space="preserve"> (дале</w:t>
      </w:r>
      <w:proofErr w:type="gramStart"/>
      <w:r w:rsidR="0064580F">
        <w:rPr>
          <w:rFonts w:hAnsi="Times New Roman" w:cs="Times New Roman"/>
          <w:bCs/>
          <w:color w:val="000000"/>
          <w:sz w:val="24"/>
          <w:szCs w:val="24"/>
          <w:lang w:val="ru-RU"/>
        </w:rPr>
        <w:t>е-</w:t>
      </w:r>
      <w:proofErr w:type="gramEnd"/>
      <w:r w:rsidR="0064580F">
        <w:rPr>
          <w:rFonts w:hAnsi="Times New Roman" w:cs="Times New Roman"/>
          <w:bCs/>
          <w:color w:val="000000"/>
          <w:sz w:val="24"/>
          <w:szCs w:val="24"/>
          <w:lang w:val="ru-RU"/>
        </w:rPr>
        <w:t xml:space="preserve"> образовательная организация)</w:t>
      </w:r>
      <w:r w:rsidRPr="00566A94">
        <w:rPr>
          <w:rFonts w:hAnsi="Times New Roman" w:cs="Times New Roman"/>
          <w:color w:val="000000"/>
          <w:sz w:val="24"/>
          <w:szCs w:val="24"/>
          <w:lang w:val="ru-RU"/>
        </w:rPr>
        <w:t>.</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1.2. Государственный флаг Российской Федерации (далее – Флаг) является официальным государственным символом Российской Федерации.</w:t>
      </w:r>
    </w:p>
    <w:p w:rsidR="003416CC" w:rsidRPr="00566A94" w:rsidRDefault="005B3700">
      <w:pPr>
        <w:rPr>
          <w:rFonts w:hAnsi="Times New Roman" w:cs="Times New Roman"/>
          <w:color w:val="000000"/>
          <w:sz w:val="24"/>
          <w:szCs w:val="24"/>
          <w:lang w:val="ru-RU"/>
        </w:rPr>
      </w:pPr>
      <w:proofErr w:type="gramStart"/>
      <w:r w:rsidRPr="00566A94">
        <w:rPr>
          <w:rFonts w:hAnsi="Times New Roman" w:cs="Times New Roman"/>
          <w:color w:val="000000"/>
          <w:sz w:val="24"/>
          <w:szCs w:val="24"/>
          <w:lang w:val="ru-RU"/>
        </w:rPr>
        <w:t>Флаг представляет собой прямоугольное полотнище из трех равновеликих горизонтальных полос: верхней – белого, средней – синего и нижней – красного цвета.</w:t>
      </w:r>
      <w:proofErr w:type="gramEnd"/>
      <w:r w:rsidRPr="00566A94">
        <w:rPr>
          <w:rFonts w:hAnsi="Times New Roman" w:cs="Times New Roman"/>
          <w:color w:val="000000"/>
          <w:sz w:val="24"/>
          <w:szCs w:val="24"/>
          <w:lang w:val="ru-RU"/>
        </w:rPr>
        <w:t xml:space="preserve"> Отношение ширины флага к его длине 2:3.</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Использование Флага с нарушением Федерального конституционного закона от 25.12.2000 № 1-ФКЗ «О Государственном флаге Российской Федерации», а также надругательство над Государственным флагом Российской Федерации влекут за собой ответственность в соответствии с законодательством РФ.</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1.3. Государственный герб Российской Федерации (далее – Герб) является официальным государственным символом Российской Федерации.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Герб представляет собой четырехугольный, с закругленными нижними углами, заостренный в оконечности красный геральдический щит с золотым двуглавым орлом, поднявшим вверх распущенные крылья. Орел увенчан двумя малыми коронами и – над ними – одной большой короной, соединенными лентой. </w:t>
      </w:r>
      <w:proofErr w:type="gramStart"/>
      <w:r w:rsidRPr="00566A94">
        <w:rPr>
          <w:rFonts w:hAnsi="Times New Roman" w:cs="Times New Roman"/>
          <w:color w:val="000000"/>
          <w:sz w:val="24"/>
          <w:szCs w:val="24"/>
          <w:lang w:val="ru-RU"/>
        </w:rPr>
        <w:t>В правой лапе орла – скипетр, в левой – держава.</w:t>
      </w:r>
      <w:proofErr w:type="gramEnd"/>
      <w:r w:rsidRPr="00566A94">
        <w:rPr>
          <w:rFonts w:hAnsi="Times New Roman" w:cs="Times New Roman"/>
          <w:color w:val="000000"/>
          <w:sz w:val="24"/>
          <w:szCs w:val="24"/>
          <w:lang w:val="ru-RU"/>
        </w:rPr>
        <w:t xml:space="preserve"> 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Воспроизведение Герба допускается без геральдического щита (в виде главной фигуры – двуглавого орла с атрибутами), а также в одноцветном варианте.</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Использование Герба с нарушением Федерального конституционного закона от 25.12.2000 № 2-ФКЗ «О Государственном гербе Российской Федерации», а также надругательство над Государственным гербом Российской Федерации влечет за собой ответственность в соответствии с законодательством РФ.</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1.4. Государственный гимн Российской Федерации (далее – Гимн) является официальным государственным символом Российской Федерации.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Гимн представляет собой музыкально-поэтическое произведение. Гимн может исполняться в оркестровом, хоровом, оркестрово-хоровом либо ином вокальном и </w:t>
      </w:r>
      <w:r w:rsidRPr="00566A94">
        <w:rPr>
          <w:rFonts w:hAnsi="Times New Roman" w:cs="Times New Roman"/>
          <w:color w:val="000000"/>
          <w:sz w:val="24"/>
          <w:szCs w:val="24"/>
          <w:lang w:val="ru-RU"/>
        </w:rPr>
        <w:lastRenderedPageBreak/>
        <w:t xml:space="preserve">инструментальном варианте. При этом могут использоваться средства </w:t>
      </w:r>
      <w:proofErr w:type="spellStart"/>
      <w:r w:rsidRPr="00566A94">
        <w:rPr>
          <w:rFonts w:hAnsi="Times New Roman" w:cs="Times New Roman"/>
          <w:color w:val="000000"/>
          <w:sz w:val="24"/>
          <w:szCs w:val="24"/>
          <w:lang w:val="ru-RU"/>
        </w:rPr>
        <w:t>звуко</w:t>
      </w:r>
      <w:proofErr w:type="spellEnd"/>
      <w:r w:rsidRPr="00566A94">
        <w:rPr>
          <w:rFonts w:hAnsi="Times New Roman" w:cs="Times New Roman"/>
          <w:color w:val="000000"/>
          <w:sz w:val="24"/>
          <w:szCs w:val="24"/>
          <w:lang w:val="ru-RU"/>
        </w:rPr>
        <w:t>- и видеозаписи, а также средства теле- и радиотрансляции.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Гимн должен исполняться в точном соответствии с музыкальной редакцией и текстом, </w:t>
      </w:r>
      <w:proofErr w:type="gramStart"/>
      <w:r w:rsidRPr="00566A94">
        <w:rPr>
          <w:rFonts w:hAnsi="Times New Roman" w:cs="Times New Roman"/>
          <w:color w:val="000000"/>
          <w:sz w:val="24"/>
          <w:szCs w:val="24"/>
          <w:lang w:val="ru-RU"/>
        </w:rPr>
        <w:t>утвержденными</w:t>
      </w:r>
      <w:proofErr w:type="gramEnd"/>
      <w:r w:rsidRPr="00566A94">
        <w:rPr>
          <w:rFonts w:hAnsi="Times New Roman" w:cs="Times New Roman"/>
          <w:color w:val="000000"/>
          <w:sz w:val="24"/>
          <w:szCs w:val="24"/>
          <w:lang w:val="ru-RU"/>
        </w:rPr>
        <w:t xml:space="preserve"> Федеральным конституционным законом от 25.12.2000 № 3-ФКЗ «О Государственном гимне Российской Федерации».</w:t>
      </w:r>
    </w:p>
    <w:p w:rsidR="003416CC" w:rsidRPr="00566A94" w:rsidRDefault="005B3700">
      <w:pPr>
        <w:jc w:val="center"/>
        <w:rPr>
          <w:rFonts w:hAnsi="Times New Roman" w:cs="Times New Roman"/>
          <w:color w:val="000000"/>
          <w:sz w:val="24"/>
          <w:szCs w:val="24"/>
          <w:lang w:val="ru-RU"/>
        </w:rPr>
      </w:pPr>
      <w:r w:rsidRPr="00566A94">
        <w:rPr>
          <w:rFonts w:hAnsi="Times New Roman" w:cs="Times New Roman"/>
          <w:b/>
          <w:bCs/>
          <w:color w:val="000000"/>
          <w:sz w:val="24"/>
          <w:szCs w:val="24"/>
          <w:lang w:val="ru-RU"/>
        </w:rPr>
        <w:t>2. Использование Флага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2.1. Флаг вывешивается постоянно на зданиях общеобразовательных организаций независимо от форм собственности или устанавливается постоянно на их территориях.</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2.2. Флаг может быть поднят (установлен) во время торжественных мероприятий. Флаг поднимается (устанавливается</w:t>
      </w:r>
      <w:r w:rsidR="0064580F">
        <w:rPr>
          <w:rFonts w:hAnsi="Times New Roman" w:cs="Times New Roman"/>
          <w:color w:val="000000"/>
          <w:sz w:val="24"/>
          <w:szCs w:val="24"/>
          <w:lang w:val="ru-RU"/>
        </w:rPr>
        <w:t>, вносится</w:t>
      </w:r>
      <w:r w:rsidRPr="00566A94">
        <w:rPr>
          <w:rFonts w:hAnsi="Times New Roman" w:cs="Times New Roman"/>
          <w:color w:val="000000"/>
          <w:sz w:val="24"/>
          <w:szCs w:val="24"/>
          <w:lang w:val="ru-RU"/>
        </w:rPr>
        <w:t>) во время массовых мероприятий (в том числе спортивных и физкультурно-оздоровительных), проводимых образовательными организациями независимо от форм собственности.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2.3. Каждая учебная неделя начинается с </w:t>
      </w:r>
      <w:r w:rsidR="0064580F">
        <w:rPr>
          <w:rFonts w:hAnsi="Times New Roman" w:cs="Times New Roman"/>
          <w:color w:val="000000"/>
          <w:sz w:val="24"/>
          <w:szCs w:val="24"/>
          <w:lang w:val="ru-RU"/>
        </w:rPr>
        <w:t>построения</w:t>
      </w:r>
      <w:r w:rsidRPr="00566A94">
        <w:rPr>
          <w:rFonts w:hAnsi="Times New Roman" w:cs="Times New Roman"/>
          <w:color w:val="000000"/>
          <w:sz w:val="24"/>
          <w:szCs w:val="24"/>
          <w:lang w:val="ru-RU"/>
        </w:rPr>
        <w:t xml:space="preserve">, на </w:t>
      </w:r>
      <w:r w:rsidR="0064580F">
        <w:rPr>
          <w:rFonts w:hAnsi="Times New Roman" w:cs="Times New Roman"/>
          <w:color w:val="000000"/>
          <w:sz w:val="24"/>
          <w:szCs w:val="24"/>
          <w:lang w:val="ru-RU"/>
        </w:rPr>
        <w:t>котором</w:t>
      </w:r>
      <w:r w:rsidRPr="00566A94">
        <w:rPr>
          <w:rFonts w:hAnsi="Times New Roman" w:cs="Times New Roman"/>
          <w:color w:val="000000"/>
          <w:sz w:val="24"/>
          <w:szCs w:val="24"/>
          <w:lang w:val="ru-RU"/>
        </w:rPr>
        <w:t xml:space="preserve"> происходит поднятие</w:t>
      </w:r>
      <w:r w:rsidR="0064580F">
        <w:rPr>
          <w:rFonts w:hAnsi="Times New Roman" w:cs="Times New Roman"/>
          <w:color w:val="000000"/>
          <w:sz w:val="24"/>
          <w:szCs w:val="24"/>
          <w:lang w:val="ru-RU"/>
        </w:rPr>
        <w:t xml:space="preserve"> или внос </w:t>
      </w:r>
      <w:r w:rsidRPr="00566A94">
        <w:rPr>
          <w:rFonts w:hAnsi="Times New Roman" w:cs="Times New Roman"/>
          <w:color w:val="000000"/>
          <w:sz w:val="24"/>
          <w:szCs w:val="24"/>
          <w:lang w:val="ru-RU"/>
        </w:rPr>
        <w:t xml:space="preserve"> Флага </w:t>
      </w:r>
      <w:r w:rsidR="0064580F">
        <w:rPr>
          <w:rFonts w:hAnsi="Times New Roman" w:cs="Times New Roman"/>
          <w:color w:val="000000"/>
          <w:sz w:val="24"/>
          <w:szCs w:val="24"/>
          <w:lang w:val="ru-RU"/>
        </w:rPr>
        <w:t xml:space="preserve">на место построения </w:t>
      </w:r>
      <w:r w:rsidRPr="00566A94">
        <w:rPr>
          <w:rFonts w:hAnsi="Times New Roman" w:cs="Times New Roman"/>
          <w:color w:val="000000"/>
          <w:sz w:val="24"/>
          <w:szCs w:val="24"/>
          <w:lang w:val="ru-RU"/>
        </w:rPr>
        <w:t xml:space="preserve">и </w:t>
      </w:r>
      <w:r w:rsidR="0064580F">
        <w:rPr>
          <w:rFonts w:hAnsi="Times New Roman" w:cs="Times New Roman"/>
          <w:color w:val="000000"/>
          <w:sz w:val="24"/>
          <w:szCs w:val="24"/>
          <w:lang w:val="ru-RU"/>
        </w:rPr>
        <w:t>исполнени</w:t>
      </w:r>
      <w:r w:rsidRPr="00566A94">
        <w:rPr>
          <w:rFonts w:hAnsi="Times New Roman" w:cs="Times New Roman"/>
          <w:color w:val="000000"/>
          <w:sz w:val="24"/>
          <w:szCs w:val="24"/>
          <w:lang w:val="ru-RU"/>
        </w:rPr>
        <w:t>е Гимна</w:t>
      </w:r>
      <w:r w:rsidR="0064580F">
        <w:rPr>
          <w:rFonts w:hAnsi="Times New Roman" w:cs="Times New Roman"/>
          <w:color w:val="000000"/>
          <w:sz w:val="24"/>
          <w:szCs w:val="24"/>
          <w:lang w:val="ru-RU"/>
        </w:rPr>
        <w:t xml:space="preserve"> Российской Федерации</w:t>
      </w:r>
      <w:r w:rsidRPr="00566A94">
        <w:rPr>
          <w:rFonts w:hAnsi="Times New Roman" w:cs="Times New Roman"/>
          <w:color w:val="000000"/>
          <w:sz w:val="24"/>
          <w:szCs w:val="24"/>
          <w:lang w:val="ru-RU"/>
        </w:rPr>
        <w:t xml:space="preserve">. Конкретное время </w:t>
      </w:r>
      <w:proofErr w:type="gramStart"/>
      <w:r w:rsidRPr="00566A94">
        <w:rPr>
          <w:rFonts w:hAnsi="Times New Roman" w:cs="Times New Roman"/>
          <w:color w:val="000000"/>
          <w:sz w:val="24"/>
          <w:szCs w:val="24"/>
          <w:lang w:val="ru-RU"/>
        </w:rPr>
        <w:t>начала</w:t>
      </w:r>
      <w:proofErr w:type="gramEnd"/>
      <w:r w:rsidRPr="00566A94">
        <w:rPr>
          <w:rFonts w:hAnsi="Times New Roman" w:cs="Times New Roman"/>
          <w:color w:val="000000"/>
          <w:sz w:val="24"/>
          <w:szCs w:val="24"/>
          <w:lang w:val="ru-RU"/>
        </w:rPr>
        <w:t xml:space="preserve"> и продолжительность </w:t>
      </w:r>
      <w:r w:rsidR="0064580F">
        <w:rPr>
          <w:rFonts w:hAnsi="Times New Roman" w:cs="Times New Roman"/>
          <w:color w:val="000000"/>
          <w:sz w:val="24"/>
          <w:szCs w:val="24"/>
          <w:lang w:val="ru-RU"/>
        </w:rPr>
        <w:t>построения</w:t>
      </w:r>
      <w:r w:rsidRPr="00566A94">
        <w:rPr>
          <w:rFonts w:hAnsi="Times New Roman" w:cs="Times New Roman"/>
          <w:color w:val="000000"/>
          <w:sz w:val="24"/>
          <w:szCs w:val="24"/>
          <w:lang w:val="ru-RU"/>
        </w:rPr>
        <w:t xml:space="preserve"> устанавливается приказом директора образовательной организации.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2.4. Подъем Флага осуществляется по команде директора образовательной организации или ведущего мероприятия</w:t>
      </w:r>
      <w:r>
        <w:rPr>
          <w:rFonts w:hAnsi="Times New Roman" w:cs="Times New Roman"/>
          <w:color w:val="000000"/>
          <w:sz w:val="24"/>
          <w:szCs w:val="24"/>
        </w:rPr>
        <w:t> </w:t>
      </w:r>
      <w:r w:rsidRPr="00566A94">
        <w:rPr>
          <w:rFonts w:hAnsi="Times New Roman" w:cs="Times New Roman"/>
          <w:color w:val="000000"/>
          <w:sz w:val="24"/>
          <w:szCs w:val="24"/>
          <w:lang w:val="ru-RU"/>
        </w:rPr>
        <w:t xml:space="preserve">при построении </w:t>
      </w:r>
      <w:proofErr w:type="gramStart"/>
      <w:r w:rsidRPr="00566A94">
        <w:rPr>
          <w:rFonts w:hAnsi="Times New Roman" w:cs="Times New Roman"/>
          <w:color w:val="000000"/>
          <w:sz w:val="24"/>
          <w:szCs w:val="24"/>
          <w:lang w:val="ru-RU"/>
        </w:rPr>
        <w:t>обучающихся</w:t>
      </w:r>
      <w:proofErr w:type="gramEnd"/>
      <w:r w:rsidRPr="00566A94">
        <w:rPr>
          <w:rFonts w:hAnsi="Times New Roman" w:cs="Times New Roman"/>
          <w:color w:val="000000"/>
          <w:sz w:val="24"/>
          <w:szCs w:val="24"/>
          <w:lang w:val="ru-RU"/>
        </w:rPr>
        <w:t xml:space="preserve"> и администрации образовательной организации</w:t>
      </w:r>
      <w:r>
        <w:rPr>
          <w:rFonts w:hAnsi="Times New Roman" w:cs="Times New Roman"/>
          <w:color w:val="000000"/>
          <w:sz w:val="24"/>
          <w:szCs w:val="24"/>
        </w:rPr>
        <w:t> </w:t>
      </w:r>
      <w:r w:rsidRPr="00566A94">
        <w:rPr>
          <w:rFonts w:hAnsi="Times New Roman" w:cs="Times New Roman"/>
          <w:color w:val="000000"/>
          <w:sz w:val="24"/>
          <w:szCs w:val="24"/>
          <w:lang w:val="ru-RU"/>
        </w:rPr>
        <w:t>в соответствии с Регламентом, изложенным в приложении 1 к Положению.</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2.5. </w:t>
      </w:r>
      <w:r w:rsidR="0064580F">
        <w:rPr>
          <w:rFonts w:hAnsi="Times New Roman" w:cs="Times New Roman"/>
          <w:color w:val="000000"/>
          <w:sz w:val="24"/>
          <w:szCs w:val="24"/>
          <w:lang w:val="ru-RU"/>
        </w:rPr>
        <w:t>П</w:t>
      </w:r>
      <w:r w:rsidRPr="00566A94">
        <w:rPr>
          <w:rFonts w:hAnsi="Times New Roman" w:cs="Times New Roman"/>
          <w:color w:val="000000"/>
          <w:sz w:val="24"/>
          <w:szCs w:val="24"/>
          <w:lang w:val="ru-RU"/>
        </w:rPr>
        <w:t xml:space="preserve">одъем </w:t>
      </w:r>
      <w:r w:rsidR="0064580F">
        <w:rPr>
          <w:rFonts w:hAnsi="Times New Roman" w:cs="Times New Roman"/>
          <w:color w:val="000000"/>
          <w:sz w:val="24"/>
          <w:szCs w:val="24"/>
          <w:lang w:val="ru-RU"/>
        </w:rPr>
        <w:t xml:space="preserve">или вноса </w:t>
      </w:r>
      <w:r w:rsidRPr="00566A94">
        <w:rPr>
          <w:rFonts w:hAnsi="Times New Roman" w:cs="Times New Roman"/>
          <w:color w:val="000000"/>
          <w:sz w:val="24"/>
          <w:szCs w:val="24"/>
          <w:lang w:val="ru-RU"/>
        </w:rPr>
        <w:t>Флага</w:t>
      </w:r>
      <w:r w:rsidR="00FB1DF6">
        <w:rPr>
          <w:rFonts w:hAnsi="Times New Roman" w:cs="Times New Roman"/>
          <w:color w:val="000000"/>
          <w:sz w:val="24"/>
          <w:szCs w:val="24"/>
          <w:lang w:val="ru-RU"/>
        </w:rPr>
        <w:t xml:space="preserve"> осуществляет знаменная группа, назначенная  руководителем</w:t>
      </w:r>
      <w:r w:rsidRPr="00566A94">
        <w:rPr>
          <w:rFonts w:hAnsi="Times New Roman" w:cs="Times New Roman"/>
          <w:color w:val="000000"/>
          <w:sz w:val="24"/>
          <w:szCs w:val="24"/>
          <w:lang w:val="ru-RU"/>
        </w:rPr>
        <w:t xml:space="preserve"> образовательной организации  из обучающихся </w:t>
      </w:r>
      <w:r w:rsidR="00FB1DF6">
        <w:rPr>
          <w:rFonts w:hAnsi="Times New Roman" w:cs="Times New Roman"/>
          <w:color w:val="000000"/>
          <w:sz w:val="24"/>
          <w:szCs w:val="24"/>
          <w:lang w:val="ru-RU"/>
        </w:rPr>
        <w:t>и</w:t>
      </w:r>
      <w:r w:rsidRPr="00566A94">
        <w:rPr>
          <w:rFonts w:hAnsi="Times New Roman" w:cs="Times New Roman"/>
          <w:color w:val="000000"/>
          <w:sz w:val="24"/>
          <w:szCs w:val="24"/>
          <w:lang w:val="ru-RU"/>
        </w:rPr>
        <w:t xml:space="preserve"> работников образовательной организации, проявивших выдающиеся успехи в разных сферах деятельности.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2.6. Флаг поднимается на мачте (флагштоке). Мачта (флагшток) устанавливается, как правило, вблизи здания образовательной организации или в помещении образовательной организации в месте, обеспечивающем лучшую видимость Флага и возможность построения </w:t>
      </w:r>
      <w:proofErr w:type="gramStart"/>
      <w:r w:rsidRPr="00566A94">
        <w:rPr>
          <w:rFonts w:hAnsi="Times New Roman" w:cs="Times New Roman"/>
          <w:color w:val="000000"/>
          <w:sz w:val="24"/>
          <w:szCs w:val="24"/>
          <w:lang w:val="ru-RU"/>
        </w:rPr>
        <w:t>обучающихся</w:t>
      </w:r>
      <w:proofErr w:type="gramEnd"/>
      <w:r w:rsidRPr="00566A94">
        <w:rPr>
          <w:rFonts w:hAnsi="Times New Roman" w:cs="Times New Roman"/>
          <w:color w:val="000000"/>
          <w:sz w:val="24"/>
          <w:szCs w:val="24"/>
          <w:lang w:val="ru-RU"/>
        </w:rPr>
        <w:t xml:space="preserve"> и административного персонала.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Мачта (флагшток) для подъема Флага изготавливается из металлических труб. Высота мачты (флагштока) – 5–10 м. Нижняя часть мачты (флагштока) диаметром 8–10 см составляет одну треть общей длины, диаметр верхней части – 4–6 см.</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В нижней и верхней </w:t>
      </w:r>
      <w:proofErr w:type="gramStart"/>
      <w:r w:rsidRPr="00566A94">
        <w:rPr>
          <w:rFonts w:hAnsi="Times New Roman" w:cs="Times New Roman"/>
          <w:color w:val="000000"/>
          <w:sz w:val="24"/>
          <w:szCs w:val="24"/>
          <w:lang w:val="ru-RU"/>
        </w:rPr>
        <w:t>частях</w:t>
      </w:r>
      <w:proofErr w:type="gramEnd"/>
      <w:r w:rsidRPr="00566A94">
        <w:rPr>
          <w:rFonts w:hAnsi="Times New Roman" w:cs="Times New Roman"/>
          <w:color w:val="000000"/>
          <w:sz w:val="24"/>
          <w:szCs w:val="24"/>
          <w:lang w:val="ru-RU"/>
        </w:rPr>
        <w:t xml:space="preserve"> мачты (флагштока) крепятся два ролика. Нижний ролик крепится на расстоянии 1 м от уровня земли, а верхний – 0,1 м от конца мачты (флагштока). К роликам прикрепляется стальной трос с приспособлениями для крепления Флага.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2.7. Полотнище Флага имеет длину и ширину</w:t>
      </w:r>
      <w:r w:rsidR="00FB1DF6">
        <w:rPr>
          <w:rFonts w:hAnsi="Times New Roman" w:cs="Times New Roman"/>
          <w:color w:val="000000"/>
          <w:sz w:val="24"/>
          <w:szCs w:val="24"/>
          <w:lang w:val="ru-RU"/>
        </w:rPr>
        <w:t xml:space="preserve"> в соотношении 2:3</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2.8. Спуск Флага производится  обучающимся или работником образовательной организации в конце </w:t>
      </w:r>
      <w:r w:rsidR="00FB1DF6">
        <w:rPr>
          <w:rFonts w:hAnsi="Times New Roman" w:cs="Times New Roman"/>
          <w:color w:val="000000"/>
          <w:sz w:val="24"/>
          <w:szCs w:val="24"/>
          <w:lang w:val="ru-RU"/>
        </w:rPr>
        <w:t>учебного года</w:t>
      </w:r>
      <w:r w:rsidRPr="00566A94">
        <w:rPr>
          <w:rFonts w:hAnsi="Times New Roman" w:cs="Times New Roman"/>
          <w:color w:val="000000"/>
          <w:sz w:val="24"/>
          <w:szCs w:val="24"/>
          <w:lang w:val="ru-RU"/>
        </w:rPr>
        <w:t xml:space="preserve"> в часы, установленные приказом директора образовательной организации.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2.9. После спуска Флаг доставляется в комнату его хранения. При необходимости принимаются меры по его сушке и чистке.</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lastRenderedPageBreak/>
        <w:t xml:space="preserve">2.10. </w:t>
      </w:r>
      <w:proofErr w:type="gramStart"/>
      <w:r w:rsidRPr="00566A94">
        <w:rPr>
          <w:rFonts w:hAnsi="Times New Roman" w:cs="Times New Roman"/>
          <w:color w:val="000000"/>
          <w:sz w:val="24"/>
          <w:szCs w:val="24"/>
          <w:lang w:val="ru-RU"/>
        </w:rPr>
        <w:t>Контроль за</w:t>
      </w:r>
      <w:proofErr w:type="gramEnd"/>
      <w:r w:rsidRPr="00566A94">
        <w:rPr>
          <w:rFonts w:hAnsi="Times New Roman" w:cs="Times New Roman"/>
          <w:color w:val="000000"/>
          <w:sz w:val="24"/>
          <w:szCs w:val="24"/>
          <w:lang w:val="ru-RU"/>
        </w:rPr>
        <w:t xml:space="preserve"> состоянием Флага еженедельно осуществляет работник, назначенный приказом директора образовательной организации (ответственный за хранение Флага). Результаты осмотра </w:t>
      </w:r>
      <w:r w:rsidR="00FB1DF6">
        <w:rPr>
          <w:rFonts w:hAnsi="Times New Roman" w:cs="Times New Roman"/>
          <w:color w:val="000000"/>
          <w:sz w:val="24"/>
          <w:szCs w:val="24"/>
          <w:lang w:val="ru-RU"/>
        </w:rPr>
        <w:t>докладываются директору образовательной организации.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2.11. В случае повреждения Флаг должен быть немедленно заменен запасным.</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2.12. Во время церемоний и мероприятий для создания особой торжественной атмосферы может использоваться ритуал вноса и выноса Флага знаменной группой в количестве четырех человек: руководителя</w:t>
      </w:r>
      <w:r w:rsidR="00C63B64">
        <w:rPr>
          <w:rFonts w:hAnsi="Times New Roman" w:cs="Times New Roman"/>
          <w:color w:val="000000"/>
          <w:sz w:val="24"/>
          <w:szCs w:val="24"/>
          <w:lang w:val="ru-RU"/>
        </w:rPr>
        <w:t>, знаменщика</w:t>
      </w:r>
      <w:r w:rsidRPr="00566A94">
        <w:rPr>
          <w:rFonts w:hAnsi="Times New Roman" w:cs="Times New Roman"/>
          <w:color w:val="000000"/>
          <w:sz w:val="24"/>
          <w:szCs w:val="24"/>
          <w:lang w:val="ru-RU"/>
        </w:rPr>
        <w:t xml:space="preserve"> и </w:t>
      </w:r>
      <w:r w:rsidR="00C63B64">
        <w:rPr>
          <w:rFonts w:hAnsi="Times New Roman" w:cs="Times New Roman"/>
          <w:color w:val="000000"/>
          <w:sz w:val="24"/>
          <w:szCs w:val="24"/>
          <w:lang w:val="ru-RU"/>
        </w:rPr>
        <w:t>двух</w:t>
      </w:r>
      <w:r w:rsidRPr="00566A94">
        <w:rPr>
          <w:rFonts w:hAnsi="Times New Roman" w:cs="Times New Roman"/>
          <w:color w:val="000000"/>
          <w:sz w:val="24"/>
          <w:szCs w:val="24"/>
          <w:lang w:val="ru-RU"/>
        </w:rPr>
        <w:t xml:space="preserve"> ассистентов, в соответствии с Регламентом, изложенным в приложении 2 к Положению. Персональный состав знаменной группы устанавливает директор образовательной организации или его заместитель.</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2.13. В дни траура в верхней части древка Флага крепится черная лента, длина которой равна длине полотнища Флага. Флаг, поднятый на мачте (флагштоке), приспускается до половины высоты мачты (флагштока).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2.14. </w:t>
      </w:r>
      <w:proofErr w:type="gramStart"/>
      <w:r w:rsidRPr="00566A94">
        <w:rPr>
          <w:rFonts w:hAnsi="Times New Roman" w:cs="Times New Roman"/>
          <w:color w:val="000000"/>
          <w:sz w:val="24"/>
          <w:szCs w:val="24"/>
          <w:lang w:val="ru-RU"/>
        </w:rPr>
        <w:t>При одновременном подъеме (размещении) Флага и флага субъекта РФ, муниципального образования, общественного объединения или организации Флаг располагается с левой стороны от другого флага, если стоять к ним лицом; при одновременном подъеме (размещении) нечетного числа флагов Флаг располагается в центре, а при подъеме (размещении) четного числа флагов (но более двух) – левее центра.</w:t>
      </w:r>
      <w:proofErr w:type="gramEnd"/>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2.15. При одновременном подъеме (размещении) Флага и других флагов размер флага субъекта РФ, муниципального образования, общественного объединения либо предприятия, учреждения или организации не может превышать размер Флага, а высота подъема Флага не может быть меньше высоты подъема других флагов.</w:t>
      </w:r>
    </w:p>
    <w:p w:rsidR="003416CC" w:rsidRPr="00566A94" w:rsidRDefault="005B3700">
      <w:pPr>
        <w:jc w:val="center"/>
        <w:rPr>
          <w:rFonts w:hAnsi="Times New Roman" w:cs="Times New Roman"/>
          <w:color w:val="000000"/>
          <w:sz w:val="24"/>
          <w:szCs w:val="24"/>
          <w:lang w:val="ru-RU"/>
        </w:rPr>
      </w:pPr>
      <w:r w:rsidRPr="00566A94">
        <w:rPr>
          <w:rFonts w:hAnsi="Times New Roman" w:cs="Times New Roman"/>
          <w:b/>
          <w:bCs/>
          <w:color w:val="000000"/>
          <w:sz w:val="24"/>
          <w:szCs w:val="24"/>
          <w:lang w:val="ru-RU"/>
        </w:rPr>
        <w:t>3. Использование Гимна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3.1. Текст Гимна размещается в помещениях (части помещений), отведенных для экспозиции, посвященной государственной символике. Такие помещения (части помещений) должны быть эстетично оформлены и размещены вдали от хозяйственно-бытовых комнат, прохода и гардероба.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3.2. Официальным является исполнение Гимна в тех случаях, когда он выполняет свою знаковую функцию: обозначает российское государство, государственное присутствие, событие общероссийской важности или государственного значения. Официальными случаями исполнения являются все случаи, описанные в Федеральном конституционном законе от 25.12.2000 № 3-ФКЗ «О Государственном гимне Российской Федерации», а также иные случаи исполнения Гимна в церемониальных ситуациях, на официальных и массовых мероприятиях, в значимых общественных и частных случаях.</w:t>
      </w:r>
    </w:p>
    <w:p w:rsidR="003416CC" w:rsidRDefault="005B3700">
      <w:pPr>
        <w:rPr>
          <w:rFonts w:hAnsi="Times New Roman" w:cs="Times New Roman"/>
          <w:color w:val="000000"/>
          <w:sz w:val="24"/>
          <w:szCs w:val="24"/>
        </w:rPr>
      </w:pPr>
      <w:r>
        <w:rPr>
          <w:rFonts w:hAnsi="Times New Roman" w:cs="Times New Roman"/>
          <w:color w:val="000000"/>
          <w:sz w:val="24"/>
          <w:szCs w:val="24"/>
        </w:rPr>
        <w:t>3.3. Гимн исполняется:</w:t>
      </w:r>
    </w:p>
    <w:p w:rsidR="003416CC" w:rsidRPr="00566A94" w:rsidRDefault="005B3700">
      <w:pPr>
        <w:numPr>
          <w:ilvl w:val="0"/>
          <w:numId w:val="1"/>
        </w:numPr>
        <w:ind w:left="780" w:right="180"/>
        <w:contextualSpacing/>
        <w:rPr>
          <w:rFonts w:hAnsi="Times New Roman" w:cs="Times New Roman"/>
          <w:color w:val="000000"/>
          <w:sz w:val="24"/>
          <w:szCs w:val="24"/>
          <w:lang w:val="ru-RU"/>
        </w:rPr>
      </w:pPr>
      <w:r w:rsidRPr="00566A94">
        <w:rPr>
          <w:rFonts w:hAnsi="Times New Roman" w:cs="Times New Roman"/>
          <w:color w:val="000000"/>
          <w:sz w:val="24"/>
          <w:szCs w:val="24"/>
          <w:lang w:val="ru-RU"/>
        </w:rPr>
        <w:t>во время официальной церемонии подъема Флага и других официальных церемоний;</w:t>
      </w:r>
    </w:p>
    <w:p w:rsidR="003416CC" w:rsidRPr="00566A94" w:rsidRDefault="005B3700">
      <w:pPr>
        <w:numPr>
          <w:ilvl w:val="0"/>
          <w:numId w:val="1"/>
        </w:numPr>
        <w:ind w:left="780" w:right="180"/>
        <w:contextualSpacing/>
        <w:rPr>
          <w:rFonts w:hAnsi="Times New Roman" w:cs="Times New Roman"/>
          <w:color w:val="000000"/>
          <w:sz w:val="24"/>
          <w:szCs w:val="24"/>
          <w:lang w:val="ru-RU"/>
        </w:rPr>
      </w:pPr>
      <w:r w:rsidRPr="00566A94">
        <w:rPr>
          <w:rFonts w:hAnsi="Times New Roman" w:cs="Times New Roman"/>
          <w:color w:val="000000"/>
          <w:sz w:val="24"/>
          <w:szCs w:val="24"/>
          <w:lang w:val="ru-RU"/>
        </w:rPr>
        <w:t>при открытии памятников и памятных знаков, установленных по решению государственных органов и органов местного самоуправления;</w:t>
      </w:r>
    </w:p>
    <w:p w:rsidR="003416CC" w:rsidRPr="00566A94" w:rsidRDefault="005B3700">
      <w:pPr>
        <w:numPr>
          <w:ilvl w:val="0"/>
          <w:numId w:val="1"/>
        </w:numPr>
        <w:ind w:left="780" w:right="180"/>
        <w:contextualSpacing/>
        <w:rPr>
          <w:rFonts w:hAnsi="Times New Roman" w:cs="Times New Roman"/>
          <w:color w:val="000000"/>
          <w:sz w:val="24"/>
          <w:szCs w:val="24"/>
          <w:lang w:val="ru-RU"/>
        </w:rPr>
      </w:pPr>
      <w:r w:rsidRPr="00566A94">
        <w:rPr>
          <w:rFonts w:hAnsi="Times New Roman" w:cs="Times New Roman"/>
          <w:color w:val="000000"/>
          <w:sz w:val="24"/>
          <w:szCs w:val="24"/>
          <w:lang w:val="ru-RU"/>
        </w:rPr>
        <w:t>при открытии и закрытии торжественных собраний, посвященных государственным и муниципальным праздникам;</w:t>
      </w:r>
    </w:p>
    <w:p w:rsidR="003416CC" w:rsidRPr="00566A94" w:rsidRDefault="005B3700">
      <w:pPr>
        <w:numPr>
          <w:ilvl w:val="0"/>
          <w:numId w:val="1"/>
        </w:numPr>
        <w:ind w:left="780" w:right="180"/>
        <w:rPr>
          <w:rFonts w:hAnsi="Times New Roman" w:cs="Times New Roman"/>
          <w:color w:val="000000"/>
          <w:sz w:val="24"/>
          <w:szCs w:val="24"/>
          <w:lang w:val="ru-RU"/>
        </w:rPr>
      </w:pPr>
      <w:r w:rsidRPr="00566A94">
        <w:rPr>
          <w:rFonts w:hAnsi="Times New Roman" w:cs="Times New Roman"/>
          <w:color w:val="000000"/>
          <w:sz w:val="24"/>
          <w:szCs w:val="24"/>
          <w:lang w:val="ru-RU"/>
        </w:rPr>
        <w:t>в общеобразовательных организациях независимо от форм собственности – перед первым уроком (занятием) в день начала нового учебного года, а также во время проводимых торжественных мероприятий, посвященных государственным и муниципальным праздникам.</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lastRenderedPageBreak/>
        <w:t>Гимн может исполняться в иных случаях во время торжественных мероприятий.</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3.4. При официальном исполнении Гимна присутствующие выслушивают его стоя. Данное требование не распространяется на лиц, не способных встать или испытывающих затруднения при вставании и стоянии вследствие состояния здоровья: пожилых людей, инвалидов, больных и травмированных, а также детей раннего возраста.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3.5. При официальном исполнении Гимна мужчины должны находиться без головных уборов. Данное требование имеет ряд исключений, основанных на традициях и правах личных свобод граждан. Например, не обнажают головы те, кто имеет специальный головной убор, ношение которого вызвано состоянием здоровья.</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Допускается не обнажать голову при нахождении в исключительно неблагоприятных погодных, природных или технических условиях, когда обнажение головы на время исполнения гимна действительно способно привести к потере здоровья, травме или создать угрозу жизни.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Допускается не обнажать голову лицам, религиозные убеждения которых рассматривают обнажение головы как акт неуважения и (или) унижения.</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3.6. При официальном исполнении Гимна следует соблюдать тишину и сократить передвижения и перемещения до предельно возможного минимума. Гимн следует выслушать молча</w:t>
      </w:r>
      <w:r>
        <w:rPr>
          <w:rFonts w:hAnsi="Times New Roman" w:cs="Times New Roman"/>
          <w:color w:val="000000"/>
          <w:sz w:val="24"/>
          <w:szCs w:val="24"/>
        </w:rPr>
        <w:t> </w:t>
      </w:r>
      <w:r w:rsidRPr="00566A94">
        <w:rPr>
          <w:rFonts w:hAnsi="Times New Roman" w:cs="Times New Roman"/>
          <w:color w:val="000000"/>
          <w:sz w:val="24"/>
          <w:szCs w:val="24"/>
          <w:lang w:val="ru-RU"/>
        </w:rPr>
        <w:t>либо подпевая исполнению.</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3.7. Если исполнение Гимна сопровождается поднятием Флага, присутствующие поворачиваются лицом к поднимаемому Флагу.</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3.8. При исполнении Гимна со словами исполняется весь Гимн целиком (три куплета с повторением припева после каждого куплета). В исключительных случаях возможно исполнение гимна со словами в составе только первого куплета и припева.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3.9. При исполнении Гимна без слов исполняются вступление, куплет и припев. Троекратное исполнение куплетов и припевов при исполнении Гимна без слов не применяется.</w:t>
      </w:r>
    </w:p>
    <w:p w:rsidR="003416CC" w:rsidRPr="00566A94" w:rsidRDefault="005B3700">
      <w:pPr>
        <w:jc w:val="center"/>
        <w:rPr>
          <w:rFonts w:hAnsi="Times New Roman" w:cs="Times New Roman"/>
          <w:color w:val="000000"/>
          <w:sz w:val="24"/>
          <w:szCs w:val="24"/>
          <w:lang w:val="ru-RU"/>
        </w:rPr>
      </w:pPr>
      <w:r w:rsidRPr="00566A94">
        <w:rPr>
          <w:rFonts w:hAnsi="Times New Roman" w:cs="Times New Roman"/>
          <w:b/>
          <w:bCs/>
          <w:color w:val="000000"/>
          <w:sz w:val="24"/>
          <w:szCs w:val="24"/>
          <w:lang w:val="ru-RU"/>
        </w:rPr>
        <w:t>4. Использование Герба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4.1. Допускается использование Герба, в том числе его изображения, если такое использование не является надругательством над Гербом.</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4.2. В образовательной организации Герб размещается в помещениях (части помещений), отведенных для экспозиции, посвященной государственной символике. Такие помещения должны быть эстетично оформлены и размещены вдали от хозяйственно-бытовых комнат, прохода и гардероба.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4.3. При одновременном размещении Герба и герба (геральдического знака) субъекта РФ, муниципального образования, общественного объединения либо предприятия, учреждения или организации Герб располагается с левой стороны от другого герба (геральдического знака), если стоять к ним лицом; при одновременном размещении нечетного числа гербов (геральдических </w:t>
      </w:r>
      <w:proofErr w:type="gramStart"/>
      <w:r w:rsidRPr="00566A94">
        <w:rPr>
          <w:rFonts w:hAnsi="Times New Roman" w:cs="Times New Roman"/>
          <w:color w:val="000000"/>
          <w:sz w:val="24"/>
          <w:szCs w:val="24"/>
          <w:lang w:val="ru-RU"/>
        </w:rPr>
        <w:t xml:space="preserve">знаков) </w:t>
      </w:r>
      <w:proofErr w:type="gramEnd"/>
      <w:r w:rsidRPr="00566A94">
        <w:rPr>
          <w:rFonts w:hAnsi="Times New Roman" w:cs="Times New Roman"/>
          <w:color w:val="000000"/>
          <w:sz w:val="24"/>
          <w:szCs w:val="24"/>
          <w:lang w:val="ru-RU"/>
        </w:rPr>
        <w:t>Герб располагается в центре, а при размещении четного числа гербов (но более двух) – левее центра.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4.4. При одновременном размещении Герба и других гербов (геральдических знаков) размер герба (геральдического знака) субъекта РФ, муниципального образования, общественного объединения либо организации не может превышать размер Герба, при этом Герб не может быть размещен ниже других гербов (геральдических знаков).</w:t>
      </w:r>
    </w:p>
    <w:p w:rsidR="003416CC" w:rsidRPr="00566A94" w:rsidRDefault="003416CC">
      <w:pPr>
        <w:rPr>
          <w:rFonts w:hAnsi="Times New Roman" w:cs="Times New Roman"/>
          <w:color w:val="000000"/>
          <w:sz w:val="24"/>
          <w:szCs w:val="24"/>
          <w:lang w:val="ru-RU"/>
        </w:rPr>
      </w:pPr>
    </w:p>
    <w:p w:rsidR="00146765" w:rsidRDefault="005B3700" w:rsidP="00146765">
      <w:pPr>
        <w:spacing w:before="0" w:beforeAutospacing="0" w:after="0" w:afterAutospacing="0"/>
        <w:jc w:val="right"/>
        <w:rPr>
          <w:rFonts w:hAnsi="Times New Roman" w:cs="Times New Roman"/>
          <w:color w:val="000000"/>
          <w:sz w:val="24"/>
          <w:szCs w:val="24"/>
          <w:lang w:val="ru-RU"/>
        </w:rPr>
      </w:pPr>
      <w:r w:rsidRPr="00566A94">
        <w:rPr>
          <w:rFonts w:hAnsi="Times New Roman" w:cs="Times New Roman"/>
          <w:color w:val="000000"/>
          <w:sz w:val="24"/>
          <w:szCs w:val="24"/>
          <w:lang w:val="ru-RU"/>
        </w:rPr>
        <w:t xml:space="preserve">Приложение 1 </w:t>
      </w:r>
    </w:p>
    <w:p w:rsidR="003416CC" w:rsidRPr="00566A94" w:rsidRDefault="005B3700" w:rsidP="00146765">
      <w:pPr>
        <w:spacing w:before="0" w:beforeAutospacing="0" w:after="0" w:afterAutospacing="0"/>
        <w:jc w:val="right"/>
        <w:rPr>
          <w:rFonts w:hAnsi="Times New Roman" w:cs="Times New Roman"/>
          <w:color w:val="000000"/>
          <w:sz w:val="24"/>
          <w:szCs w:val="24"/>
          <w:lang w:val="ru-RU"/>
        </w:rPr>
      </w:pPr>
      <w:r w:rsidRPr="00566A94">
        <w:rPr>
          <w:rFonts w:hAnsi="Times New Roman" w:cs="Times New Roman"/>
          <w:color w:val="000000"/>
          <w:sz w:val="24"/>
          <w:szCs w:val="24"/>
          <w:lang w:val="ru-RU"/>
        </w:rPr>
        <w:t>к Положению об использовании</w:t>
      </w:r>
      <w:r w:rsidRPr="00566A94">
        <w:rPr>
          <w:lang w:val="ru-RU"/>
        </w:rPr>
        <w:br/>
      </w:r>
      <w:r w:rsidRPr="00566A94">
        <w:rPr>
          <w:rFonts w:hAnsi="Times New Roman" w:cs="Times New Roman"/>
          <w:color w:val="000000"/>
          <w:sz w:val="24"/>
          <w:szCs w:val="24"/>
          <w:lang w:val="ru-RU"/>
        </w:rPr>
        <w:t>государственных символов</w:t>
      </w:r>
      <w:r w:rsidRPr="00566A94">
        <w:rPr>
          <w:lang w:val="ru-RU"/>
        </w:rPr>
        <w:br/>
      </w:r>
      <w:r w:rsidR="00146765" w:rsidRPr="00566A94">
        <w:rPr>
          <w:rFonts w:hAnsi="Times New Roman" w:cs="Times New Roman"/>
          <w:bCs/>
          <w:color w:val="000000"/>
          <w:sz w:val="24"/>
          <w:szCs w:val="24"/>
          <w:lang w:val="ru-RU"/>
        </w:rPr>
        <w:t>в МОУ «Школа имени Евгения Родионова»</w:t>
      </w:r>
    </w:p>
    <w:p w:rsidR="003416CC" w:rsidRPr="00566A94" w:rsidRDefault="003416CC" w:rsidP="00146765">
      <w:pPr>
        <w:spacing w:before="0" w:beforeAutospacing="0" w:after="0" w:afterAutospacing="0"/>
        <w:jc w:val="right"/>
        <w:rPr>
          <w:rFonts w:hAnsi="Times New Roman" w:cs="Times New Roman"/>
          <w:color w:val="000000"/>
          <w:sz w:val="24"/>
          <w:szCs w:val="24"/>
          <w:lang w:val="ru-RU"/>
        </w:rPr>
      </w:pPr>
    </w:p>
    <w:p w:rsidR="00146765" w:rsidRDefault="005B3700" w:rsidP="00146765">
      <w:pPr>
        <w:spacing w:before="0" w:beforeAutospacing="0" w:after="0" w:afterAutospacing="0"/>
        <w:jc w:val="center"/>
        <w:rPr>
          <w:rFonts w:hAnsi="Times New Roman" w:cs="Times New Roman"/>
          <w:b/>
          <w:bCs/>
          <w:color w:val="000000"/>
          <w:sz w:val="24"/>
          <w:szCs w:val="24"/>
          <w:lang w:val="ru-RU"/>
        </w:rPr>
      </w:pPr>
      <w:r w:rsidRPr="00566A94">
        <w:rPr>
          <w:rFonts w:hAnsi="Times New Roman" w:cs="Times New Roman"/>
          <w:b/>
          <w:bCs/>
          <w:color w:val="000000"/>
          <w:sz w:val="24"/>
          <w:szCs w:val="24"/>
          <w:lang w:val="ru-RU"/>
        </w:rPr>
        <w:t xml:space="preserve">Регламент </w:t>
      </w:r>
    </w:p>
    <w:p w:rsidR="00146765" w:rsidRDefault="005B3700" w:rsidP="00146765">
      <w:pPr>
        <w:spacing w:before="0" w:beforeAutospacing="0" w:after="0" w:afterAutospacing="0"/>
        <w:jc w:val="center"/>
        <w:rPr>
          <w:rFonts w:hAnsi="Times New Roman" w:cs="Times New Roman"/>
          <w:b/>
          <w:bCs/>
          <w:color w:val="000000"/>
          <w:sz w:val="24"/>
          <w:szCs w:val="24"/>
          <w:lang w:val="ru-RU"/>
        </w:rPr>
      </w:pPr>
      <w:r w:rsidRPr="00566A94">
        <w:rPr>
          <w:rFonts w:hAnsi="Times New Roman" w:cs="Times New Roman"/>
          <w:b/>
          <w:bCs/>
          <w:color w:val="000000"/>
          <w:sz w:val="24"/>
          <w:szCs w:val="24"/>
          <w:lang w:val="ru-RU"/>
        </w:rPr>
        <w:t xml:space="preserve">подъема и спуска Государственного флага Российской Федерации </w:t>
      </w:r>
    </w:p>
    <w:p w:rsidR="00146765" w:rsidRDefault="00146765" w:rsidP="00146765">
      <w:pPr>
        <w:spacing w:before="0" w:beforeAutospacing="0" w:after="0" w:afterAutospacing="0"/>
        <w:jc w:val="center"/>
        <w:rPr>
          <w:rFonts w:hAnsi="Times New Roman" w:cs="Times New Roman"/>
          <w:b/>
          <w:bCs/>
          <w:color w:val="000000"/>
          <w:sz w:val="24"/>
          <w:szCs w:val="24"/>
          <w:lang w:val="ru-RU"/>
        </w:rPr>
      </w:pPr>
      <w:r w:rsidRPr="00146765">
        <w:rPr>
          <w:rFonts w:hAnsi="Times New Roman" w:cs="Times New Roman"/>
          <w:b/>
          <w:bCs/>
          <w:color w:val="000000"/>
          <w:sz w:val="24"/>
          <w:szCs w:val="24"/>
          <w:lang w:val="ru-RU"/>
        </w:rPr>
        <w:t>в МОУ «Школа имени Евгения Родионова»</w:t>
      </w:r>
    </w:p>
    <w:p w:rsidR="00146765" w:rsidRPr="00146765" w:rsidRDefault="00146765" w:rsidP="00146765">
      <w:pPr>
        <w:spacing w:before="0" w:beforeAutospacing="0" w:after="0" w:afterAutospacing="0"/>
        <w:jc w:val="center"/>
        <w:rPr>
          <w:rFonts w:hAnsi="Times New Roman" w:cs="Times New Roman"/>
          <w:b/>
          <w:bCs/>
          <w:color w:val="000000"/>
          <w:sz w:val="24"/>
          <w:szCs w:val="24"/>
          <w:lang w:val="ru-RU"/>
        </w:rPr>
      </w:pPr>
    </w:p>
    <w:p w:rsidR="003416CC" w:rsidRPr="00566A94" w:rsidRDefault="005B3700" w:rsidP="00146765">
      <w:pPr>
        <w:spacing w:before="0" w:beforeAutospacing="0" w:after="0" w:afterAutospacing="0"/>
        <w:rPr>
          <w:rFonts w:hAnsi="Times New Roman" w:cs="Times New Roman"/>
          <w:color w:val="000000"/>
          <w:sz w:val="24"/>
          <w:szCs w:val="24"/>
          <w:lang w:val="ru-RU"/>
        </w:rPr>
      </w:pPr>
      <w:r w:rsidRPr="00566A94">
        <w:rPr>
          <w:rFonts w:hAnsi="Times New Roman" w:cs="Times New Roman"/>
          <w:color w:val="000000"/>
          <w:sz w:val="24"/>
          <w:szCs w:val="24"/>
          <w:lang w:val="ru-RU"/>
        </w:rPr>
        <w:t>1. Назначенный обучающийся или работник</w:t>
      </w:r>
      <w:r>
        <w:rPr>
          <w:rFonts w:hAnsi="Times New Roman" w:cs="Times New Roman"/>
          <w:color w:val="000000"/>
          <w:sz w:val="24"/>
          <w:szCs w:val="24"/>
        </w:rPr>
        <w:t> </w:t>
      </w:r>
      <w:r w:rsidRPr="00566A94">
        <w:rPr>
          <w:rFonts w:hAnsi="Times New Roman" w:cs="Times New Roman"/>
          <w:color w:val="000000"/>
          <w:sz w:val="24"/>
          <w:szCs w:val="24"/>
          <w:lang w:val="ru-RU"/>
        </w:rPr>
        <w:t>(знаменщик) получает Флаг у ответственного за хранение Флага, прибывает к установленному месту его подъема и прикрепляет Флаг к тросу мачты (флагштока).</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2. В назначенное время обучающиеся и административные работники образовательной организации выстраиваются на </w:t>
      </w:r>
      <w:r w:rsidR="00146765">
        <w:rPr>
          <w:rFonts w:hAnsi="Times New Roman" w:cs="Times New Roman"/>
          <w:color w:val="000000"/>
          <w:sz w:val="24"/>
          <w:szCs w:val="24"/>
          <w:lang w:val="ru-RU"/>
        </w:rPr>
        <w:t>построение</w:t>
      </w:r>
      <w:r w:rsidRPr="00566A94">
        <w:rPr>
          <w:rFonts w:hAnsi="Times New Roman" w:cs="Times New Roman"/>
          <w:color w:val="000000"/>
          <w:sz w:val="24"/>
          <w:szCs w:val="24"/>
          <w:lang w:val="ru-RU"/>
        </w:rPr>
        <w:t>.</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3. Директор образовательной организации или ведущий мероприятия подает команду «Поднять флаг Российской Федерации». По этой команде знаменщик поднимает Флаг. Оркестр исполняет Гимн. В ином случае Гимн исполняется с использованием технических средств воспроизведения звукозаписи.</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4. Все присутствующие поворачивают голову в сторону Флага. По окончании исполнения Гимна и подъема Флага начинается основная часть мероприятия.</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5. Для спуска Флага </w:t>
      </w:r>
      <w:r w:rsidR="00146765">
        <w:rPr>
          <w:rFonts w:hAnsi="Times New Roman" w:cs="Times New Roman"/>
          <w:color w:val="000000"/>
          <w:sz w:val="24"/>
          <w:szCs w:val="24"/>
          <w:lang w:val="ru-RU"/>
        </w:rPr>
        <w:t>назначенный</w:t>
      </w:r>
      <w:r w:rsidRPr="00566A94">
        <w:rPr>
          <w:rFonts w:hAnsi="Times New Roman" w:cs="Times New Roman"/>
          <w:color w:val="000000"/>
          <w:sz w:val="24"/>
          <w:szCs w:val="24"/>
          <w:lang w:val="ru-RU"/>
        </w:rPr>
        <w:t xml:space="preserve"> обучающийся или работник образовательной</w:t>
      </w:r>
      <w:r w:rsidR="00146765">
        <w:rPr>
          <w:rFonts w:hAnsi="Times New Roman" w:cs="Times New Roman"/>
          <w:color w:val="000000"/>
          <w:sz w:val="24"/>
          <w:szCs w:val="24"/>
          <w:lang w:val="ru-RU"/>
        </w:rPr>
        <w:t xml:space="preserve"> </w:t>
      </w:r>
      <w:r w:rsidRPr="00566A94">
        <w:rPr>
          <w:rFonts w:hAnsi="Times New Roman" w:cs="Times New Roman"/>
          <w:color w:val="000000"/>
          <w:sz w:val="24"/>
          <w:szCs w:val="24"/>
          <w:lang w:val="ru-RU"/>
        </w:rPr>
        <w:t>организации в присутствии ассистентов (или без них) спускает Флаг. При этом построение обучающихся и работников не производится, Гимн не исполняется.</w:t>
      </w:r>
    </w:p>
    <w:p w:rsidR="003416CC" w:rsidRPr="00566A94" w:rsidRDefault="003416CC">
      <w:pPr>
        <w:rPr>
          <w:rFonts w:hAnsi="Times New Roman" w:cs="Times New Roman"/>
          <w:color w:val="000000"/>
          <w:sz w:val="24"/>
          <w:szCs w:val="24"/>
          <w:lang w:val="ru-RU"/>
        </w:rPr>
      </w:pPr>
    </w:p>
    <w:p w:rsidR="00146765" w:rsidRDefault="005B3700" w:rsidP="00146765">
      <w:pPr>
        <w:spacing w:before="0" w:beforeAutospacing="0" w:after="0" w:afterAutospacing="0"/>
        <w:jc w:val="right"/>
        <w:rPr>
          <w:rFonts w:hAnsi="Times New Roman" w:cs="Times New Roman"/>
          <w:color w:val="000000"/>
          <w:sz w:val="24"/>
          <w:szCs w:val="24"/>
          <w:lang w:val="ru-RU"/>
        </w:rPr>
      </w:pPr>
      <w:r w:rsidRPr="00566A94">
        <w:rPr>
          <w:rFonts w:hAnsi="Times New Roman" w:cs="Times New Roman"/>
          <w:color w:val="000000"/>
          <w:sz w:val="24"/>
          <w:szCs w:val="24"/>
          <w:lang w:val="ru-RU"/>
        </w:rPr>
        <w:t xml:space="preserve">Приложение 2 </w:t>
      </w:r>
    </w:p>
    <w:p w:rsidR="003416CC" w:rsidRPr="00566A94" w:rsidRDefault="005B3700" w:rsidP="00146765">
      <w:pPr>
        <w:spacing w:before="0" w:beforeAutospacing="0" w:after="0" w:afterAutospacing="0"/>
        <w:jc w:val="right"/>
        <w:rPr>
          <w:rFonts w:hAnsi="Times New Roman" w:cs="Times New Roman"/>
          <w:color w:val="000000"/>
          <w:sz w:val="24"/>
          <w:szCs w:val="24"/>
          <w:lang w:val="ru-RU"/>
        </w:rPr>
      </w:pPr>
      <w:r w:rsidRPr="00566A94">
        <w:rPr>
          <w:rFonts w:hAnsi="Times New Roman" w:cs="Times New Roman"/>
          <w:color w:val="000000"/>
          <w:sz w:val="24"/>
          <w:szCs w:val="24"/>
          <w:lang w:val="ru-RU"/>
        </w:rPr>
        <w:t>к Положению об использовании</w:t>
      </w:r>
      <w:r w:rsidRPr="00566A94">
        <w:rPr>
          <w:lang w:val="ru-RU"/>
        </w:rPr>
        <w:br/>
      </w:r>
      <w:r w:rsidRPr="00566A94">
        <w:rPr>
          <w:rFonts w:hAnsi="Times New Roman" w:cs="Times New Roman"/>
          <w:color w:val="000000"/>
          <w:sz w:val="24"/>
          <w:szCs w:val="24"/>
          <w:lang w:val="ru-RU"/>
        </w:rPr>
        <w:t>государственных символов</w:t>
      </w:r>
      <w:r w:rsidRPr="00566A94">
        <w:rPr>
          <w:lang w:val="ru-RU"/>
        </w:rPr>
        <w:br/>
      </w:r>
      <w:r w:rsidR="00146765" w:rsidRPr="00566A94">
        <w:rPr>
          <w:rFonts w:hAnsi="Times New Roman" w:cs="Times New Roman"/>
          <w:bCs/>
          <w:color w:val="000000"/>
          <w:sz w:val="24"/>
          <w:szCs w:val="24"/>
          <w:lang w:val="ru-RU"/>
        </w:rPr>
        <w:t>в МОУ «Школа имени Евгения Родионова»</w:t>
      </w:r>
    </w:p>
    <w:p w:rsidR="00146765" w:rsidRDefault="00146765" w:rsidP="00146765">
      <w:pPr>
        <w:spacing w:before="0" w:beforeAutospacing="0" w:after="0" w:afterAutospacing="0"/>
        <w:jc w:val="center"/>
        <w:rPr>
          <w:rFonts w:hAnsi="Times New Roman" w:cs="Times New Roman"/>
          <w:b/>
          <w:bCs/>
          <w:color w:val="000000"/>
          <w:sz w:val="24"/>
          <w:szCs w:val="24"/>
          <w:lang w:val="ru-RU"/>
        </w:rPr>
      </w:pPr>
    </w:p>
    <w:p w:rsidR="00146765" w:rsidRDefault="00146765" w:rsidP="00146765">
      <w:pPr>
        <w:spacing w:before="0" w:beforeAutospacing="0" w:after="0" w:afterAutospacing="0"/>
        <w:jc w:val="center"/>
        <w:rPr>
          <w:rFonts w:hAnsi="Times New Roman" w:cs="Times New Roman"/>
          <w:b/>
          <w:bCs/>
          <w:color w:val="000000"/>
          <w:sz w:val="24"/>
          <w:szCs w:val="24"/>
          <w:lang w:val="ru-RU"/>
        </w:rPr>
      </w:pPr>
    </w:p>
    <w:p w:rsidR="00146765" w:rsidRDefault="005B3700" w:rsidP="00146765">
      <w:pPr>
        <w:spacing w:before="0" w:beforeAutospacing="0" w:after="0" w:afterAutospacing="0"/>
        <w:jc w:val="center"/>
        <w:rPr>
          <w:rFonts w:hAnsi="Times New Roman" w:cs="Times New Roman"/>
          <w:b/>
          <w:bCs/>
          <w:color w:val="000000"/>
          <w:sz w:val="24"/>
          <w:szCs w:val="24"/>
          <w:lang w:val="ru-RU"/>
        </w:rPr>
      </w:pPr>
      <w:r w:rsidRPr="00566A94">
        <w:rPr>
          <w:rFonts w:hAnsi="Times New Roman" w:cs="Times New Roman"/>
          <w:b/>
          <w:bCs/>
          <w:color w:val="000000"/>
          <w:sz w:val="24"/>
          <w:szCs w:val="24"/>
          <w:lang w:val="ru-RU"/>
        </w:rPr>
        <w:t>Регламент</w:t>
      </w:r>
    </w:p>
    <w:p w:rsidR="00146765" w:rsidRDefault="005B3700" w:rsidP="00146765">
      <w:pPr>
        <w:spacing w:before="0" w:beforeAutospacing="0" w:after="0" w:afterAutospacing="0"/>
        <w:jc w:val="center"/>
        <w:rPr>
          <w:rFonts w:hAnsi="Times New Roman" w:cs="Times New Roman"/>
          <w:b/>
          <w:bCs/>
          <w:color w:val="000000"/>
          <w:sz w:val="24"/>
          <w:szCs w:val="24"/>
          <w:lang w:val="ru-RU"/>
        </w:rPr>
      </w:pPr>
      <w:r w:rsidRPr="00566A94">
        <w:rPr>
          <w:rFonts w:hAnsi="Times New Roman" w:cs="Times New Roman"/>
          <w:b/>
          <w:bCs/>
          <w:color w:val="000000"/>
          <w:sz w:val="24"/>
          <w:szCs w:val="24"/>
          <w:lang w:val="ru-RU"/>
        </w:rPr>
        <w:t xml:space="preserve"> вноса и выноса Государственного флага Российской Федерации</w:t>
      </w:r>
    </w:p>
    <w:p w:rsidR="00146765" w:rsidRDefault="005B3700" w:rsidP="00146765">
      <w:pPr>
        <w:spacing w:before="0" w:beforeAutospacing="0" w:after="0" w:afterAutospacing="0"/>
        <w:jc w:val="center"/>
        <w:rPr>
          <w:rFonts w:hAnsi="Times New Roman" w:cs="Times New Roman"/>
          <w:b/>
          <w:bCs/>
          <w:color w:val="000000"/>
          <w:sz w:val="24"/>
          <w:szCs w:val="24"/>
          <w:lang w:val="ru-RU"/>
        </w:rPr>
      </w:pPr>
      <w:r w:rsidRPr="00146765">
        <w:rPr>
          <w:rFonts w:hAnsi="Times New Roman" w:cs="Times New Roman"/>
          <w:b/>
          <w:bCs/>
          <w:color w:val="000000"/>
          <w:sz w:val="24"/>
          <w:szCs w:val="24"/>
          <w:lang w:val="ru-RU"/>
        </w:rPr>
        <w:t xml:space="preserve"> </w:t>
      </w:r>
      <w:r w:rsidR="00146765" w:rsidRPr="00146765">
        <w:rPr>
          <w:rFonts w:hAnsi="Times New Roman" w:cs="Times New Roman"/>
          <w:b/>
          <w:bCs/>
          <w:color w:val="000000"/>
          <w:sz w:val="24"/>
          <w:szCs w:val="24"/>
          <w:lang w:val="ru-RU"/>
        </w:rPr>
        <w:t>в МОУ «Школа имени Евгения Родионова»</w:t>
      </w:r>
    </w:p>
    <w:p w:rsidR="00146765" w:rsidRPr="00146765" w:rsidRDefault="00146765" w:rsidP="00146765">
      <w:pPr>
        <w:spacing w:before="0" w:beforeAutospacing="0" w:after="0" w:afterAutospacing="0"/>
        <w:jc w:val="center"/>
        <w:rPr>
          <w:rFonts w:hAnsi="Times New Roman" w:cs="Times New Roman"/>
          <w:b/>
          <w:bCs/>
          <w:color w:val="000000"/>
          <w:sz w:val="24"/>
          <w:szCs w:val="24"/>
          <w:lang w:val="ru-RU"/>
        </w:rPr>
      </w:pPr>
    </w:p>
    <w:p w:rsidR="003416CC" w:rsidRPr="00566A94" w:rsidRDefault="005B3700" w:rsidP="00146765">
      <w:pPr>
        <w:spacing w:before="0" w:beforeAutospacing="0" w:after="0" w:afterAutospacing="0"/>
        <w:jc w:val="center"/>
        <w:rPr>
          <w:rFonts w:hAnsi="Times New Roman" w:cs="Times New Roman"/>
          <w:color w:val="000000"/>
          <w:sz w:val="24"/>
          <w:szCs w:val="24"/>
          <w:lang w:val="ru-RU"/>
        </w:rPr>
      </w:pPr>
      <w:r w:rsidRPr="00566A94">
        <w:rPr>
          <w:rFonts w:hAnsi="Times New Roman" w:cs="Times New Roman"/>
          <w:color w:val="000000"/>
          <w:sz w:val="24"/>
          <w:szCs w:val="24"/>
          <w:lang w:val="ru-RU"/>
        </w:rPr>
        <w:t>1. Руководитель знаменной группы принимает Флаг от ответственного за хранение Флага.</w:t>
      </w:r>
    </w:p>
    <w:p w:rsidR="003416CC"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2. Знаменная группа несет Флаг к месту проведения мероприятия.</w:t>
      </w:r>
    </w:p>
    <w:p w:rsidR="00146765" w:rsidRPr="00566A94" w:rsidRDefault="00146765">
      <w:pPr>
        <w:rPr>
          <w:rFonts w:hAnsi="Times New Roman" w:cs="Times New Roman"/>
          <w:color w:val="000000"/>
          <w:sz w:val="24"/>
          <w:szCs w:val="24"/>
          <w:lang w:val="ru-RU"/>
        </w:rPr>
      </w:pPr>
      <w:r>
        <w:rPr>
          <w:rFonts w:hAnsi="Times New Roman" w:cs="Times New Roman"/>
          <w:color w:val="000000"/>
          <w:sz w:val="24"/>
          <w:szCs w:val="24"/>
          <w:lang w:val="ru-RU"/>
        </w:rPr>
        <w:t xml:space="preserve">3.  Знаменная группа во главе с командиром знаменной группы вносит Государственный Флаг Российской Федерации на место построения согласно строевому уставу </w:t>
      </w:r>
      <w:r w:rsidR="005B3700">
        <w:rPr>
          <w:rFonts w:hAnsi="Times New Roman" w:cs="Times New Roman"/>
          <w:color w:val="000000"/>
          <w:sz w:val="24"/>
          <w:szCs w:val="24"/>
          <w:lang w:val="ru-RU"/>
        </w:rPr>
        <w:t>ВС РФ</w:t>
      </w:r>
    </w:p>
    <w:p w:rsidR="003416CC" w:rsidRPr="00566A94" w:rsidRDefault="005B3700">
      <w:pPr>
        <w:rPr>
          <w:rFonts w:hAnsi="Times New Roman" w:cs="Times New Roman"/>
          <w:color w:val="000000"/>
          <w:sz w:val="24"/>
          <w:szCs w:val="24"/>
          <w:lang w:val="ru-RU"/>
        </w:rPr>
      </w:pPr>
      <w:r w:rsidRPr="00566A94">
        <w:rPr>
          <w:rFonts w:hAnsi="Times New Roman" w:cs="Times New Roman"/>
          <w:color w:val="000000"/>
          <w:sz w:val="24"/>
          <w:szCs w:val="24"/>
          <w:lang w:val="ru-RU"/>
        </w:rPr>
        <w:t xml:space="preserve">4. Перед вносом Флага директор образовательной организации или ведущий мероприятия </w:t>
      </w:r>
      <w:r>
        <w:rPr>
          <w:rFonts w:hAnsi="Times New Roman" w:cs="Times New Roman"/>
          <w:color w:val="000000"/>
          <w:sz w:val="24"/>
          <w:szCs w:val="24"/>
          <w:lang w:val="ru-RU"/>
        </w:rPr>
        <w:t>подает команду</w:t>
      </w:r>
      <w:r w:rsidRPr="00566A94">
        <w:rPr>
          <w:rFonts w:hAnsi="Times New Roman" w:cs="Times New Roman"/>
          <w:color w:val="000000"/>
          <w:sz w:val="24"/>
          <w:szCs w:val="24"/>
          <w:lang w:val="ru-RU"/>
        </w:rPr>
        <w:t xml:space="preserve"> присутствующим: «</w:t>
      </w:r>
      <w:r>
        <w:rPr>
          <w:rFonts w:hAnsi="Times New Roman" w:cs="Times New Roman"/>
          <w:color w:val="000000"/>
          <w:sz w:val="24"/>
          <w:szCs w:val="24"/>
          <w:lang w:val="ru-RU"/>
        </w:rPr>
        <w:t>для вноса Государственного Флага Российской Федерации смирно, равнение на флаг</w:t>
      </w:r>
      <w:r w:rsidRPr="00566A94">
        <w:rPr>
          <w:rFonts w:hAnsi="Times New Roman" w:cs="Times New Roman"/>
          <w:color w:val="000000"/>
          <w:sz w:val="24"/>
          <w:szCs w:val="24"/>
          <w:lang w:val="ru-RU"/>
        </w:rPr>
        <w:t>».</w:t>
      </w:r>
    </w:p>
    <w:p w:rsidR="003416CC" w:rsidRPr="00566A94" w:rsidRDefault="002A55E8">
      <w:pPr>
        <w:rPr>
          <w:rFonts w:hAnsi="Times New Roman" w:cs="Times New Roman"/>
          <w:color w:val="000000"/>
          <w:sz w:val="24"/>
          <w:szCs w:val="24"/>
          <w:lang w:val="ru-RU"/>
        </w:rPr>
      </w:pPr>
      <w:r>
        <w:rPr>
          <w:rFonts w:hAnsi="Times New Roman" w:cs="Times New Roman"/>
          <w:color w:val="000000"/>
          <w:sz w:val="24"/>
          <w:szCs w:val="24"/>
          <w:lang w:val="ru-RU"/>
        </w:rPr>
        <w:t>5</w:t>
      </w:r>
      <w:r w:rsidR="005B3700" w:rsidRPr="00566A94">
        <w:rPr>
          <w:rFonts w:hAnsi="Times New Roman" w:cs="Times New Roman"/>
          <w:color w:val="000000"/>
          <w:sz w:val="24"/>
          <w:szCs w:val="24"/>
          <w:lang w:val="ru-RU"/>
        </w:rPr>
        <w:t xml:space="preserve">. Знаменная группа останавливается перед присутствующими так, чтобы быть максимально в центре или посередине перед </w:t>
      </w:r>
      <w:r w:rsidR="005B3700">
        <w:rPr>
          <w:rFonts w:hAnsi="Times New Roman" w:cs="Times New Roman"/>
          <w:color w:val="000000"/>
          <w:sz w:val="24"/>
          <w:szCs w:val="24"/>
          <w:lang w:val="ru-RU"/>
        </w:rPr>
        <w:t>строем</w:t>
      </w:r>
      <w:r w:rsidR="005B3700" w:rsidRPr="00566A94">
        <w:rPr>
          <w:rFonts w:hAnsi="Times New Roman" w:cs="Times New Roman"/>
          <w:color w:val="000000"/>
          <w:sz w:val="24"/>
          <w:szCs w:val="24"/>
          <w:lang w:val="ru-RU"/>
        </w:rPr>
        <w:t>,</w:t>
      </w:r>
      <w:r w:rsidR="005B3700">
        <w:rPr>
          <w:rFonts w:hAnsi="Times New Roman" w:cs="Times New Roman"/>
          <w:color w:val="000000"/>
          <w:sz w:val="24"/>
          <w:szCs w:val="24"/>
        </w:rPr>
        <w:t> </w:t>
      </w:r>
      <w:r w:rsidR="005B3700" w:rsidRPr="00566A94">
        <w:rPr>
          <w:rFonts w:hAnsi="Times New Roman" w:cs="Times New Roman"/>
          <w:color w:val="000000"/>
          <w:sz w:val="24"/>
          <w:szCs w:val="24"/>
          <w:lang w:val="ru-RU"/>
        </w:rPr>
        <w:t xml:space="preserve">либо </w:t>
      </w:r>
      <w:r w:rsidR="005B3700">
        <w:rPr>
          <w:rFonts w:hAnsi="Times New Roman" w:cs="Times New Roman"/>
          <w:color w:val="000000"/>
          <w:sz w:val="24"/>
          <w:szCs w:val="24"/>
          <w:lang w:val="ru-RU"/>
        </w:rPr>
        <w:t>на правом фланге общего строя</w:t>
      </w:r>
      <w:r w:rsidR="005B3700" w:rsidRPr="00566A94">
        <w:rPr>
          <w:rFonts w:hAnsi="Times New Roman" w:cs="Times New Roman"/>
          <w:color w:val="000000"/>
          <w:sz w:val="24"/>
          <w:szCs w:val="24"/>
          <w:lang w:val="ru-RU"/>
        </w:rPr>
        <w:t>.</w:t>
      </w:r>
    </w:p>
    <w:p w:rsidR="003416CC" w:rsidRPr="00566A94" w:rsidRDefault="002A55E8">
      <w:pPr>
        <w:rPr>
          <w:rFonts w:hAnsi="Times New Roman" w:cs="Times New Roman"/>
          <w:color w:val="000000"/>
          <w:sz w:val="24"/>
          <w:szCs w:val="24"/>
          <w:lang w:val="ru-RU"/>
        </w:rPr>
      </w:pPr>
      <w:r>
        <w:rPr>
          <w:rFonts w:hAnsi="Times New Roman" w:cs="Times New Roman"/>
          <w:color w:val="000000"/>
          <w:sz w:val="24"/>
          <w:szCs w:val="24"/>
          <w:lang w:val="ru-RU"/>
        </w:rPr>
        <w:lastRenderedPageBreak/>
        <w:t>6</w:t>
      </w:r>
      <w:r w:rsidR="005B3700" w:rsidRPr="00566A94">
        <w:rPr>
          <w:rFonts w:hAnsi="Times New Roman" w:cs="Times New Roman"/>
          <w:color w:val="000000"/>
          <w:sz w:val="24"/>
          <w:szCs w:val="24"/>
          <w:lang w:val="ru-RU"/>
        </w:rPr>
        <w:t xml:space="preserve">. Знаменная группа </w:t>
      </w:r>
      <w:r w:rsidR="005B3700">
        <w:rPr>
          <w:rFonts w:hAnsi="Times New Roman" w:cs="Times New Roman"/>
          <w:color w:val="000000"/>
          <w:sz w:val="24"/>
          <w:szCs w:val="24"/>
          <w:lang w:val="ru-RU"/>
        </w:rPr>
        <w:t>вы</w:t>
      </w:r>
      <w:r w:rsidR="005B3700" w:rsidRPr="00566A94">
        <w:rPr>
          <w:rFonts w:hAnsi="Times New Roman" w:cs="Times New Roman"/>
          <w:color w:val="000000"/>
          <w:sz w:val="24"/>
          <w:szCs w:val="24"/>
          <w:lang w:val="ru-RU"/>
        </w:rPr>
        <w:t xml:space="preserve">носит Флаг </w:t>
      </w:r>
      <w:r w:rsidR="005B3700">
        <w:rPr>
          <w:rFonts w:hAnsi="Times New Roman" w:cs="Times New Roman"/>
          <w:color w:val="000000"/>
          <w:sz w:val="24"/>
          <w:szCs w:val="24"/>
          <w:lang w:val="ru-RU"/>
        </w:rPr>
        <w:t xml:space="preserve">с место построения </w:t>
      </w:r>
      <w:r w:rsidR="005B3700" w:rsidRPr="00566A94">
        <w:rPr>
          <w:rFonts w:hAnsi="Times New Roman" w:cs="Times New Roman"/>
          <w:color w:val="000000"/>
          <w:sz w:val="24"/>
          <w:szCs w:val="24"/>
          <w:lang w:val="ru-RU"/>
        </w:rPr>
        <w:t xml:space="preserve">после окончания мероприятия, если оно было непродолжительным. </w:t>
      </w:r>
      <w:r w:rsidR="005B3700">
        <w:rPr>
          <w:rFonts w:hAnsi="Times New Roman" w:cs="Times New Roman"/>
          <w:color w:val="000000"/>
          <w:sz w:val="24"/>
          <w:szCs w:val="24"/>
          <w:lang w:val="ru-RU"/>
        </w:rPr>
        <w:t>П</w:t>
      </w:r>
      <w:r w:rsidR="005B3700" w:rsidRPr="00566A94">
        <w:rPr>
          <w:rFonts w:hAnsi="Times New Roman" w:cs="Times New Roman"/>
          <w:color w:val="000000"/>
          <w:sz w:val="24"/>
          <w:szCs w:val="24"/>
          <w:lang w:val="ru-RU"/>
        </w:rPr>
        <w:t xml:space="preserve">еред началом выноса Флага директор образовательной организации или ведущий мероприятия </w:t>
      </w:r>
      <w:r w:rsidR="005B3700">
        <w:rPr>
          <w:rFonts w:hAnsi="Times New Roman" w:cs="Times New Roman"/>
          <w:color w:val="000000"/>
          <w:sz w:val="24"/>
          <w:szCs w:val="24"/>
          <w:lang w:val="ru-RU"/>
        </w:rPr>
        <w:t>подает команду</w:t>
      </w:r>
      <w:r w:rsidR="005B3700" w:rsidRPr="00566A94">
        <w:rPr>
          <w:rFonts w:hAnsi="Times New Roman" w:cs="Times New Roman"/>
          <w:color w:val="000000"/>
          <w:sz w:val="24"/>
          <w:szCs w:val="24"/>
          <w:lang w:val="ru-RU"/>
        </w:rPr>
        <w:t xml:space="preserve"> присутствующим: «</w:t>
      </w:r>
      <w:r w:rsidR="005B3700">
        <w:rPr>
          <w:rFonts w:hAnsi="Times New Roman" w:cs="Times New Roman"/>
          <w:color w:val="000000"/>
          <w:sz w:val="24"/>
          <w:szCs w:val="24"/>
          <w:lang w:val="ru-RU"/>
        </w:rPr>
        <w:t>для выноса Государственного Флага Российской Федерации смирно, равнение на флаг</w:t>
      </w:r>
      <w:r w:rsidR="005B3700" w:rsidRPr="00566A94">
        <w:rPr>
          <w:rFonts w:hAnsi="Times New Roman" w:cs="Times New Roman"/>
          <w:color w:val="000000"/>
          <w:sz w:val="24"/>
          <w:szCs w:val="24"/>
          <w:lang w:val="ru-RU"/>
        </w:rPr>
        <w:t>». Вынос Флага может сопровождаться исполнением Гимна или быть без такового.</w:t>
      </w:r>
    </w:p>
    <w:p w:rsidR="003416CC" w:rsidRPr="00566A94" w:rsidRDefault="002A55E8">
      <w:pPr>
        <w:rPr>
          <w:rFonts w:hAnsi="Times New Roman" w:cs="Times New Roman"/>
          <w:color w:val="000000"/>
          <w:sz w:val="24"/>
          <w:szCs w:val="24"/>
          <w:lang w:val="ru-RU"/>
        </w:rPr>
      </w:pPr>
      <w:r>
        <w:rPr>
          <w:rFonts w:hAnsi="Times New Roman" w:cs="Times New Roman"/>
          <w:color w:val="000000"/>
          <w:sz w:val="24"/>
          <w:szCs w:val="24"/>
          <w:lang w:val="ru-RU"/>
        </w:rPr>
        <w:t>7</w:t>
      </w:r>
      <w:r w:rsidR="005B3700" w:rsidRPr="00566A94">
        <w:rPr>
          <w:rFonts w:hAnsi="Times New Roman" w:cs="Times New Roman"/>
          <w:color w:val="000000"/>
          <w:sz w:val="24"/>
          <w:szCs w:val="24"/>
          <w:lang w:val="ru-RU"/>
        </w:rPr>
        <w:t xml:space="preserve">. После окончания церемонии руководитель знаменной группы отдает Флаг </w:t>
      </w:r>
      <w:proofErr w:type="gramStart"/>
      <w:r w:rsidR="005B3700" w:rsidRPr="00566A94">
        <w:rPr>
          <w:rFonts w:hAnsi="Times New Roman" w:cs="Times New Roman"/>
          <w:color w:val="000000"/>
          <w:sz w:val="24"/>
          <w:szCs w:val="24"/>
          <w:lang w:val="ru-RU"/>
        </w:rPr>
        <w:t>ответственному</w:t>
      </w:r>
      <w:proofErr w:type="gramEnd"/>
      <w:r w:rsidR="005B3700" w:rsidRPr="00566A94">
        <w:rPr>
          <w:rFonts w:hAnsi="Times New Roman" w:cs="Times New Roman"/>
          <w:color w:val="000000"/>
          <w:sz w:val="24"/>
          <w:szCs w:val="24"/>
          <w:lang w:val="ru-RU"/>
        </w:rPr>
        <w:t xml:space="preserve"> за хранение Флага.</w:t>
      </w:r>
    </w:p>
    <w:sectPr w:rsidR="003416CC" w:rsidRPr="00566A94" w:rsidSect="00146765">
      <w:pgSz w:w="11907" w:h="16839"/>
      <w:pgMar w:top="426" w:right="1134" w:bottom="851"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765" w:rsidRDefault="00146765" w:rsidP="00146765">
      <w:pPr>
        <w:spacing w:before="0" w:after="0"/>
      </w:pPr>
      <w:r>
        <w:separator/>
      </w:r>
    </w:p>
  </w:endnote>
  <w:endnote w:type="continuationSeparator" w:id="0">
    <w:p w:rsidR="00146765" w:rsidRDefault="00146765" w:rsidP="001467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765" w:rsidRDefault="00146765" w:rsidP="00146765">
      <w:pPr>
        <w:spacing w:before="0" w:after="0"/>
      </w:pPr>
      <w:r>
        <w:separator/>
      </w:r>
    </w:p>
  </w:footnote>
  <w:footnote w:type="continuationSeparator" w:id="0">
    <w:p w:rsidR="00146765" w:rsidRDefault="00146765" w:rsidP="0014676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50A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146765"/>
    <w:rsid w:val="0019112B"/>
    <w:rsid w:val="002A55E8"/>
    <w:rsid w:val="002D33B1"/>
    <w:rsid w:val="002D3591"/>
    <w:rsid w:val="003416CC"/>
    <w:rsid w:val="003514A0"/>
    <w:rsid w:val="004F7E17"/>
    <w:rsid w:val="00566A94"/>
    <w:rsid w:val="005A05CE"/>
    <w:rsid w:val="005B3700"/>
    <w:rsid w:val="0064580F"/>
    <w:rsid w:val="00653AF6"/>
    <w:rsid w:val="007B7742"/>
    <w:rsid w:val="00B73A5A"/>
    <w:rsid w:val="00C63B64"/>
    <w:rsid w:val="00E438A1"/>
    <w:rsid w:val="00EB2A9C"/>
    <w:rsid w:val="00F01E19"/>
    <w:rsid w:val="00FB1D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semiHidden/>
    <w:unhideWhenUsed/>
    <w:rsid w:val="00146765"/>
    <w:pPr>
      <w:tabs>
        <w:tab w:val="center" w:pos="4677"/>
        <w:tab w:val="right" w:pos="9355"/>
      </w:tabs>
      <w:spacing w:before="0" w:after="0"/>
    </w:pPr>
  </w:style>
  <w:style w:type="character" w:customStyle="1" w:styleId="a4">
    <w:name w:val="Верхний колонтитул Знак"/>
    <w:basedOn w:val="a0"/>
    <w:link w:val="a3"/>
    <w:uiPriority w:val="99"/>
    <w:semiHidden/>
    <w:rsid w:val="00146765"/>
  </w:style>
  <w:style w:type="paragraph" w:styleId="a5">
    <w:name w:val="footer"/>
    <w:basedOn w:val="a"/>
    <w:link w:val="a6"/>
    <w:uiPriority w:val="99"/>
    <w:semiHidden/>
    <w:unhideWhenUsed/>
    <w:rsid w:val="00146765"/>
    <w:pPr>
      <w:tabs>
        <w:tab w:val="center" w:pos="4677"/>
        <w:tab w:val="right" w:pos="9355"/>
      </w:tabs>
      <w:spacing w:before="0" w:after="0"/>
    </w:pPr>
  </w:style>
  <w:style w:type="character" w:customStyle="1" w:styleId="a6">
    <w:name w:val="Нижний колонтитул Знак"/>
    <w:basedOn w:val="a0"/>
    <w:link w:val="a5"/>
    <w:uiPriority w:val="99"/>
    <w:semiHidden/>
    <w:rsid w:val="00146765"/>
  </w:style>
  <w:style w:type="paragraph" w:styleId="a7">
    <w:name w:val="Balloon Text"/>
    <w:basedOn w:val="a"/>
    <w:link w:val="a8"/>
    <w:uiPriority w:val="99"/>
    <w:semiHidden/>
    <w:unhideWhenUsed/>
    <w:rsid w:val="00EB2A9C"/>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EB2A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semiHidden/>
    <w:unhideWhenUsed/>
    <w:rsid w:val="00146765"/>
    <w:pPr>
      <w:tabs>
        <w:tab w:val="center" w:pos="4677"/>
        <w:tab w:val="right" w:pos="9355"/>
      </w:tabs>
      <w:spacing w:before="0" w:after="0"/>
    </w:pPr>
  </w:style>
  <w:style w:type="character" w:customStyle="1" w:styleId="a4">
    <w:name w:val="Верхний колонтитул Знак"/>
    <w:basedOn w:val="a0"/>
    <w:link w:val="a3"/>
    <w:uiPriority w:val="99"/>
    <w:semiHidden/>
    <w:rsid w:val="00146765"/>
  </w:style>
  <w:style w:type="paragraph" w:styleId="a5">
    <w:name w:val="footer"/>
    <w:basedOn w:val="a"/>
    <w:link w:val="a6"/>
    <w:uiPriority w:val="99"/>
    <w:semiHidden/>
    <w:unhideWhenUsed/>
    <w:rsid w:val="00146765"/>
    <w:pPr>
      <w:tabs>
        <w:tab w:val="center" w:pos="4677"/>
        <w:tab w:val="right" w:pos="9355"/>
      </w:tabs>
      <w:spacing w:before="0" w:after="0"/>
    </w:pPr>
  </w:style>
  <w:style w:type="character" w:customStyle="1" w:styleId="a6">
    <w:name w:val="Нижний колонтитул Знак"/>
    <w:basedOn w:val="a0"/>
    <w:link w:val="a5"/>
    <w:uiPriority w:val="99"/>
    <w:semiHidden/>
    <w:rsid w:val="00146765"/>
  </w:style>
  <w:style w:type="paragraph" w:styleId="a7">
    <w:name w:val="Balloon Text"/>
    <w:basedOn w:val="a"/>
    <w:link w:val="a8"/>
    <w:uiPriority w:val="99"/>
    <w:semiHidden/>
    <w:unhideWhenUsed/>
    <w:rsid w:val="00EB2A9C"/>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EB2A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2078</Words>
  <Characters>11847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dc:description>Подготовлено экспертами Актион-МЦФЭР</dc:description>
  <cp:lastModifiedBy>Михаил</cp:lastModifiedBy>
  <cp:revision>2</cp:revision>
  <dcterms:created xsi:type="dcterms:W3CDTF">2023-10-26T20:09:00Z</dcterms:created>
  <dcterms:modified xsi:type="dcterms:W3CDTF">2023-10-26T20:09:00Z</dcterms:modified>
</cp:coreProperties>
</file>