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7C" w:rsidRDefault="007D068C" w:rsidP="007D068C">
      <w:pPr>
        <w:ind w:right="-5"/>
        <w:jc w:val="center"/>
        <w:rPr>
          <w:b/>
          <w:color w:val="FF0000"/>
          <w:spacing w:val="-11"/>
          <w:sz w:val="32"/>
          <w:szCs w:val="32"/>
        </w:rPr>
      </w:pPr>
      <w:r w:rsidRPr="00B5027C">
        <w:rPr>
          <w:b/>
          <w:color w:val="FF0000"/>
          <w:sz w:val="32"/>
          <w:szCs w:val="32"/>
        </w:rPr>
        <w:t>Информация</w:t>
      </w:r>
      <w:r w:rsidRPr="00B5027C">
        <w:rPr>
          <w:b/>
          <w:color w:val="FF0000"/>
          <w:spacing w:val="-12"/>
          <w:sz w:val="32"/>
          <w:szCs w:val="32"/>
        </w:rPr>
        <w:t xml:space="preserve"> </w:t>
      </w:r>
      <w:r w:rsidRPr="00B5027C">
        <w:rPr>
          <w:b/>
          <w:color w:val="FF0000"/>
          <w:sz w:val="32"/>
          <w:szCs w:val="32"/>
        </w:rPr>
        <w:t>о</w:t>
      </w:r>
      <w:r w:rsidRPr="00B5027C">
        <w:rPr>
          <w:b/>
          <w:color w:val="FF0000"/>
          <w:spacing w:val="-9"/>
          <w:sz w:val="32"/>
          <w:szCs w:val="32"/>
        </w:rPr>
        <w:t xml:space="preserve"> </w:t>
      </w:r>
      <w:r w:rsidRPr="00B5027C">
        <w:rPr>
          <w:b/>
          <w:color w:val="FF0000"/>
          <w:sz w:val="32"/>
          <w:szCs w:val="32"/>
        </w:rPr>
        <w:t>проведении</w:t>
      </w:r>
      <w:r w:rsidRPr="00B5027C">
        <w:rPr>
          <w:b/>
          <w:color w:val="FF0000"/>
          <w:spacing w:val="-11"/>
          <w:sz w:val="32"/>
          <w:szCs w:val="32"/>
        </w:rPr>
        <w:t xml:space="preserve"> </w:t>
      </w:r>
    </w:p>
    <w:p w:rsidR="007D068C" w:rsidRPr="00B5027C" w:rsidRDefault="007D068C" w:rsidP="007D068C">
      <w:pPr>
        <w:ind w:right="-5"/>
        <w:jc w:val="center"/>
        <w:rPr>
          <w:b/>
          <w:color w:val="FF0000"/>
          <w:sz w:val="32"/>
          <w:szCs w:val="32"/>
        </w:rPr>
      </w:pPr>
      <w:r w:rsidRPr="00B5027C">
        <w:rPr>
          <w:b/>
          <w:color w:val="FF0000"/>
          <w:sz w:val="32"/>
          <w:szCs w:val="32"/>
        </w:rPr>
        <w:t>социально-психологического</w:t>
      </w:r>
      <w:r w:rsidRPr="00B5027C">
        <w:rPr>
          <w:b/>
          <w:color w:val="FF0000"/>
          <w:spacing w:val="-11"/>
          <w:sz w:val="32"/>
          <w:szCs w:val="32"/>
        </w:rPr>
        <w:t xml:space="preserve"> </w:t>
      </w:r>
      <w:r w:rsidRPr="00B5027C">
        <w:rPr>
          <w:b/>
          <w:color w:val="FF0000"/>
          <w:sz w:val="32"/>
          <w:szCs w:val="32"/>
        </w:rPr>
        <w:t>тестирования</w:t>
      </w:r>
    </w:p>
    <w:p w:rsidR="00B5027C" w:rsidRDefault="00B5027C" w:rsidP="007D068C">
      <w:pPr>
        <w:ind w:right="-5"/>
        <w:jc w:val="center"/>
        <w:rPr>
          <w:b/>
          <w:sz w:val="28"/>
        </w:rPr>
      </w:pPr>
    </w:p>
    <w:p w:rsidR="0002370A" w:rsidRDefault="007D068C" w:rsidP="00B5027C">
      <w:pPr>
        <w:jc w:val="both"/>
      </w:pPr>
      <w:proofErr w:type="gramStart"/>
      <w:r>
        <w:t>В соответствии с приказом Министерства просвещения Российской Федерации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2020</w:t>
      </w:r>
      <w:r w:rsidR="00B5027C"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59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 xml:space="preserve">проведения </w:t>
      </w:r>
      <w:r>
        <w:rPr>
          <w:spacing w:val="-2"/>
        </w:rPr>
        <w:t>социально-психологического</w:t>
      </w:r>
      <w:r>
        <w:tab/>
      </w:r>
      <w:r>
        <w:rPr>
          <w:spacing w:val="-2"/>
        </w:rPr>
        <w:t>тестирования</w:t>
      </w:r>
      <w:r w:rsidR="00B5027C">
        <w:t xml:space="preserve"> </w:t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 xml:space="preserve">в </w:t>
      </w:r>
      <w:r>
        <w:t xml:space="preserve">общеобразовательных организациях и профессиональных образовательных организациях», </w:t>
      </w:r>
      <w:r w:rsidRPr="00904851">
        <w:t xml:space="preserve">приказом </w:t>
      </w:r>
      <w:proofErr w:type="spellStart"/>
      <w:r w:rsidRPr="00904851">
        <w:t>Минпросвещения</w:t>
      </w:r>
      <w:proofErr w:type="spellEnd"/>
      <w:r w:rsidRPr="00904851">
        <w:t xml:space="preserve"> России от 19 сентября 2023 года № 703 «Об утверждении Порядка социально-психологического тестирования лиц, обучающихся в общеобразовательных организациях и профессиональны</w:t>
      </w:r>
      <w:r>
        <w:t>х образовательных организациях» в сентябре – октябре 2025 года будет проведено социально</w:t>
      </w:r>
      <w:r w:rsidR="00B5027C">
        <w:t xml:space="preserve"> </w:t>
      </w:r>
      <w:r>
        <w:t>- психологическое</w:t>
      </w:r>
      <w:proofErr w:type="gramEnd"/>
      <w:r>
        <w:t xml:space="preserve"> тестирование </w:t>
      </w:r>
      <w:proofErr w:type="gramStart"/>
      <w:r>
        <w:t>обучающихся</w:t>
      </w:r>
      <w:proofErr w:type="gramEnd"/>
      <w:r>
        <w:t xml:space="preserve"> МОУ </w:t>
      </w:r>
      <w:r w:rsidR="000635A8">
        <w:t>«Школа имени Евгения Родионова».</w:t>
      </w:r>
    </w:p>
    <w:p w:rsidR="00E31A0A" w:rsidRDefault="00E31A0A" w:rsidP="00B5027C">
      <w:pPr>
        <w:jc w:val="both"/>
      </w:pPr>
    </w:p>
    <w:p w:rsidR="00E31A0A" w:rsidRDefault="00E31A0A" w:rsidP="00E31A0A">
      <w:pPr>
        <w:pStyle w:val="a3"/>
        <w:spacing w:before="2"/>
        <w:ind w:right="-5"/>
      </w:pPr>
      <w:r>
        <w:t>В период с 15 сентября по 15 октября 2</w:t>
      </w:r>
      <w:bookmarkStart w:id="0" w:name="_GoBack"/>
      <w:bookmarkEnd w:id="0"/>
      <w:r>
        <w:t>025 года в регионе проводится социально-психологическое тестирование в отношении обучающихся, достигших возраста 13 лет, по единой методике. Методика разработана специалистами высшей школы и направлена на выявление факторов риска и факторов защиты, влияющих на поведение людей в разных жизненных ситуациях и определяющих, в том числе, уровень психологической устойчивости ребёнка.</w:t>
      </w:r>
    </w:p>
    <w:p w:rsidR="00E31A0A" w:rsidRDefault="00E31A0A" w:rsidP="00E31A0A">
      <w:pPr>
        <w:pStyle w:val="a3"/>
        <w:ind w:right="-5" w:firstLine="566"/>
      </w:pPr>
      <w:r>
        <w:t>Факторы риска и факторы защиты формируются в процессе взросления человека.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факторов</w:t>
      </w:r>
      <w:r>
        <w:rPr>
          <w:spacing w:val="-8"/>
        </w:rPr>
        <w:t xml:space="preserve"> </w:t>
      </w:r>
      <w:r>
        <w:t>риска,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склонен</w:t>
      </w:r>
      <w:r>
        <w:rPr>
          <w:spacing w:val="-7"/>
        </w:rPr>
        <w:t xml:space="preserve"> </w:t>
      </w:r>
      <w:r>
        <w:t>к зависимому и рискованному поведению.</w:t>
      </w:r>
    </w:p>
    <w:p w:rsidR="00E31A0A" w:rsidRDefault="00E31A0A" w:rsidP="00E31A0A">
      <w:pPr>
        <w:pStyle w:val="a3"/>
        <w:ind w:right="-5" w:firstLine="566"/>
      </w:pPr>
      <w:proofErr w:type="gramStart"/>
      <w:r>
        <w:rPr>
          <w:spacing w:val="-2"/>
        </w:rPr>
        <w:t xml:space="preserve">Преобладание факторов защиты способствует развитию психологической </w:t>
      </w:r>
      <w:r>
        <w:t>устойчивости ребёнка (способность сказать:</w:t>
      </w:r>
      <w:proofErr w:type="gramEnd"/>
      <w:r>
        <w:t xml:space="preserve"> «НЕТ!», умение противостоять трудностям,</w:t>
      </w:r>
      <w:r>
        <w:rPr>
          <w:spacing w:val="-11"/>
        </w:rPr>
        <w:t xml:space="preserve"> </w:t>
      </w:r>
      <w:r>
        <w:t>давлению</w:t>
      </w:r>
      <w:r>
        <w:rPr>
          <w:spacing w:val="-12"/>
        </w:rPr>
        <w:t xml:space="preserve"> </w:t>
      </w:r>
      <w:r>
        <w:t>обстоятельств,</w:t>
      </w:r>
      <w:r>
        <w:rPr>
          <w:spacing w:val="-12"/>
        </w:rPr>
        <w:t xml:space="preserve"> </w:t>
      </w:r>
      <w:r>
        <w:t>стремление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сохранению</w:t>
      </w:r>
      <w:r>
        <w:rPr>
          <w:spacing w:val="-12"/>
        </w:rPr>
        <w:t xml:space="preserve"> </w:t>
      </w:r>
      <w:r>
        <w:t>собственного физического и психического здоровья и пр.).</w:t>
      </w:r>
    </w:p>
    <w:p w:rsidR="00E31A0A" w:rsidRDefault="00E31A0A" w:rsidP="00E31A0A">
      <w:pPr>
        <w:pStyle w:val="a3"/>
        <w:ind w:right="-5" w:firstLine="566"/>
      </w:pPr>
      <w:r>
        <w:t>Тестирование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риска и факторов защиты, но и узнать сильные стороны ребёнка, чтобы в дальнейшем сделать упор на их развитие и помочь ребёнку противостоять окружающим обстоятельствам.</w:t>
      </w:r>
    </w:p>
    <w:p w:rsidR="00E31A0A" w:rsidRDefault="00E31A0A" w:rsidP="00E31A0A">
      <w:pPr>
        <w:pStyle w:val="a3"/>
        <w:ind w:right="-5" w:firstLine="566"/>
      </w:pPr>
      <w:r>
        <w:t xml:space="preserve">Тестирование проводится ежегодно и одновременно во всех регионах России. Это опрос, выявляющий мнения, представления и позиции обучающихся относительно их самих и обстоятельств, в которых они </w:t>
      </w:r>
      <w:r>
        <w:rPr>
          <w:spacing w:val="-2"/>
        </w:rPr>
        <w:t>находятся.</w:t>
      </w:r>
    </w:p>
    <w:p w:rsidR="00E31A0A" w:rsidRDefault="00E31A0A" w:rsidP="00E31A0A">
      <w:pPr>
        <w:pStyle w:val="a3"/>
        <w:ind w:right="-5" w:firstLine="566"/>
      </w:pPr>
      <w:r>
        <w:t>Процедура тестирования конфиденциальная, результаты обезличены и представлены в обобщённом виде. Каждому обучающемуся присваивается индивидуальный код участника, который делает невозможным персонификацию</w:t>
      </w:r>
      <w:r>
        <w:rPr>
          <w:spacing w:val="-7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кодов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соответствующих им фамилий хранится в образовательной организации в соответствии с Федеральным законом от 27 июля 2007 года № 152-ФЗ «О персональных </w:t>
      </w:r>
      <w:r>
        <w:rPr>
          <w:spacing w:val="-2"/>
        </w:rPr>
        <w:t>данных».</w:t>
      </w:r>
    </w:p>
    <w:p w:rsidR="00E31A0A" w:rsidRDefault="00E31A0A" w:rsidP="00E31A0A">
      <w:pPr>
        <w:pStyle w:val="a3"/>
        <w:ind w:right="-5" w:firstLine="566"/>
      </w:pPr>
      <w:r>
        <w:t>Персональные результаты могут быть доступны только трём лицам: родителю, ребёнку и педагогу-психологу. По запросу Вы можете получить консультацию по результатам тестирования Вашего ребёнка.</w:t>
      </w:r>
    </w:p>
    <w:p w:rsidR="00E31A0A" w:rsidRDefault="00E31A0A" w:rsidP="00E31A0A">
      <w:pPr>
        <w:pStyle w:val="a3"/>
        <w:ind w:right="-5" w:firstLine="566"/>
      </w:pPr>
      <w:r>
        <w:t xml:space="preserve">Тестирование проводится при наличии информированного согласия в письменной форме одного из родителей (законного представителя) </w:t>
      </w:r>
      <w:r>
        <w:lastRenderedPageBreak/>
        <w:t xml:space="preserve">обучающихся, не достигших возраста пятнадцати лет. Согласие фиксирует разрешение Вашему ребёнку участвовать в тестировании и подтверждает Вашу осведомлённость о цели тестирования, его длительности и возможных </w:t>
      </w:r>
      <w:r>
        <w:rPr>
          <w:spacing w:val="-2"/>
        </w:rPr>
        <w:t>результатах.</w:t>
      </w:r>
    </w:p>
    <w:p w:rsidR="00E31A0A" w:rsidRDefault="00E31A0A" w:rsidP="00B5027C">
      <w:pPr>
        <w:jc w:val="both"/>
      </w:pPr>
    </w:p>
    <w:sectPr w:rsidR="00E31A0A" w:rsidSect="0002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68C"/>
    <w:rsid w:val="0002370A"/>
    <w:rsid w:val="000635A8"/>
    <w:rsid w:val="00243ACD"/>
    <w:rsid w:val="00707150"/>
    <w:rsid w:val="007D068C"/>
    <w:rsid w:val="00B5027C"/>
    <w:rsid w:val="00E31A0A"/>
    <w:rsid w:val="00F6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06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1A0A"/>
    <w:pPr>
      <w:ind w:left="1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31A0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222</cp:lastModifiedBy>
  <cp:revision>6</cp:revision>
  <dcterms:created xsi:type="dcterms:W3CDTF">2025-09-03T09:01:00Z</dcterms:created>
  <dcterms:modified xsi:type="dcterms:W3CDTF">2025-09-06T13:26:00Z</dcterms:modified>
</cp:coreProperties>
</file>